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6" w:rsidRPr="00AB08AB" w:rsidRDefault="00995626" w:rsidP="0099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8AB">
        <w:rPr>
          <w:rFonts w:ascii="Times New Roman" w:hAnsi="Times New Roman" w:cs="Times New Roman"/>
          <w:sz w:val="24"/>
          <w:szCs w:val="24"/>
        </w:rPr>
        <w:t>CITY OF ABERDEEN</w:t>
      </w:r>
    </w:p>
    <w:p w:rsidR="00995626" w:rsidRPr="00AB08AB" w:rsidRDefault="00995626" w:rsidP="0099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8AB">
        <w:rPr>
          <w:rFonts w:ascii="Times New Roman" w:hAnsi="Times New Roman" w:cs="Times New Roman"/>
          <w:sz w:val="24"/>
          <w:szCs w:val="24"/>
        </w:rPr>
        <w:t>Feasibility Study for the Transit Oriented Development</w:t>
      </w:r>
    </w:p>
    <w:p w:rsidR="00995626" w:rsidRPr="00AB08AB" w:rsidRDefault="00995626" w:rsidP="0099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8AB">
        <w:rPr>
          <w:rFonts w:ascii="Times New Roman" w:hAnsi="Times New Roman" w:cs="Times New Roman"/>
          <w:sz w:val="24"/>
          <w:szCs w:val="24"/>
        </w:rPr>
        <w:t>Festival Square Area</w:t>
      </w:r>
    </w:p>
    <w:p w:rsidR="00995626" w:rsidRPr="00AB08AB" w:rsidRDefault="00995626" w:rsidP="0099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8AB">
        <w:rPr>
          <w:rFonts w:ascii="Times New Roman" w:hAnsi="Times New Roman" w:cs="Times New Roman"/>
          <w:sz w:val="24"/>
          <w:szCs w:val="24"/>
        </w:rPr>
        <w:t>Bid Tabulation</w:t>
      </w:r>
    </w:p>
    <w:p w:rsidR="00995626" w:rsidRPr="00AB08AB" w:rsidRDefault="00995626" w:rsidP="0099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8AB">
        <w:rPr>
          <w:rFonts w:ascii="Times New Roman" w:hAnsi="Times New Roman" w:cs="Times New Roman"/>
          <w:sz w:val="24"/>
          <w:szCs w:val="24"/>
        </w:rPr>
        <w:t>Bid No. 17-19</w:t>
      </w:r>
    </w:p>
    <w:p w:rsidR="00995626" w:rsidRPr="00AB08AB" w:rsidRDefault="00995626" w:rsidP="0038048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0" w:type="dxa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1260"/>
      </w:tblGrid>
      <w:tr w:rsidR="00247902" w:rsidRPr="00AB08AB" w:rsidTr="0038048B">
        <w:tc>
          <w:tcPr>
            <w:tcW w:w="2268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Bid Amount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Company Established</w:t>
            </w:r>
          </w:p>
        </w:tc>
        <w:tc>
          <w:tcPr>
            <w:tcW w:w="1260" w:type="dxa"/>
          </w:tcPr>
          <w:p w:rsidR="00247902" w:rsidRPr="00AB08AB" w:rsidRDefault="00247902" w:rsidP="0024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b/>
                <w:sz w:val="24"/>
                <w:szCs w:val="24"/>
              </w:rPr>
              <w:t>Time to complete</w:t>
            </w:r>
          </w:p>
        </w:tc>
      </w:tr>
      <w:tr w:rsidR="00247902" w:rsidRPr="00AB08AB" w:rsidTr="0038048B">
        <w:tc>
          <w:tcPr>
            <w:tcW w:w="2268" w:type="dxa"/>
          </w:tcPr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 xml:space="preserve">The Chesapeake Group (TCG) 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8516 Green Lane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Baltimore, MD 21244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410-265-1784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 xml:space="preserve">Howard Kohn, 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$22,000.00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6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B">
              <w:rPr>
                <w:rFonts w:ascii="Times New Roman" w:hAnsi="Times New Roman" w:cs="Times New Roman"/>
                <w:sz w:val="24"/>
                <w:szCs w:val="24"/>
              </w:rPr>
              <w:t>18 weeks</w:t>
            </w:r>
          </w:p>
        </w:tc>
      </w:tr>
      <w:tr w:rsidR="00247902" w:rsidRPr="00AB08AB" w:rsidTr="0038048B">
        <w:tc>
          <w:tcPr>
            <w:tcW w:w="2268" w:type="dxa"/>
          </w:tcPr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Economic Studies Institute (Towson University)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653 Potomac Building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23115 Leonard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Leonardtown, MD 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301-475-4200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X1400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Finnacom</w:t>
            </w:r>
            <w:proofErr w:type="spellEnd"/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$65,440.00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6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</w:tr>
    </w:tbl>
    <w:p w:rsidR="0038048B" w:rsidRDefault="0038048B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2880" w:type="dxa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1260"/>
      </w:tblGrid>
      <w:tr w:rsidR="00247902" w:rsidRPr="00AB08AB" w:rsidTr="0038048B">
        <w:tc>
          <w:tcPr>
            <w:tcW w:w="2268" w:type="dxa"/>
          </w:tcPr>
          <w:p w:rsidR="00247902" w:rsidRDefault="00247902" w:rsidP="0038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RKG Associates 300 Montgomery Street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203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Alexandria, VA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22314 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703-739-0965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Archambault</w:t>
            </w:r>
            <w:proofErr w:type="spellEnd"/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$46,720.00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6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</w:tr>
      <w:tr w:rsidR="00247902" w:rsidRPr="00AB08AB" w:rsidTr="0038048B">
        <w:tc>
          <w:tcPr>
            <w:tcW w:w="2268" w:type="dxa"/>
          </w:tcPr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 for Economic Solutions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Cedar Street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N.W.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20012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202-621-9103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Morrison</w:t>
            </w:r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$28,350.00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weeks</w:t>
            </w:r>
          </w:p>
        </w:tc>
      </w:tr>
      <w:tr w:rsidR="00247902" w:rsidRPr="00AB08AB" w:rsidTr="0038048B">
        <w:tc>
          <w:tcPr>
            <w:tcW w:w="2268" w:type="dxa"/>
          </w:tcPr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Kairos Development Group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Arch Street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200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Philadelphia, PA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  <w:p w:rsidR="00247902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302-494-2978</w:t>
            </w:r>
          </w:p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Robinson</w:t>
            </w:r>
          </w:p>
        </w:tc>
        <w:tc>
          <w:tcPr>
            <w:tcW w:w="135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$80,000.00</w:t>
            </w:r>
          </w:p>
        </w:tc>
        <w:tc>
          <w:tcPr>
            <w:tcW w:w="144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247902" w:rsidRPr="00AB08AB" w:rsidRDefault="00247902" w:rsidP="00AB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</w:tr>
    </w:tbl>
    <w:p w:rsidR="00995626" w:rsidRPr="00AB08AB" w:rsidRDefault="00995626" w:rsidP="0038048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95626" w:rsidRPr="00995626" w:rsidRDefault="00995626" w:rsidP="0038048B">
      <w:pPr>
        <w:spacing w:after="0" w:line="240" w:lineRule="auto"/>
        <w:ind w:left="2880"/>
      </w:pPr>
    </w:p>
    <w:sectPr w:rsidR="00995626" w:rsidRPr="00995626" w:rsidSect="002479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47F"/>
    <w:multiLevelType w:val="hybridMultilevel"/>
    <w:tmpl w:val="E53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719"/>
    <w:multiLevelType w:val="hybridMultilevel"/>
    <w:tmpl w:val="7D9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12D"/>
    <w:multiLevelType w:val="hybridMultilevel"/>
    <w:tmpl w:val="9A9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572C"/>
    <w:multiLevelType w:val="hybridMultilevel"/>
    <w:tmpl w:val="F49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29D9"/>
    <w:multiLevelType w:val="hybridMultilevel"/>
    <w:tmpl w:val="5FE2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6"/>
    <w:rsid w:val="00247902"/>
    <w:rsid w:val="00274A9F"/>
    <w:rsid w:val="0038048B"/>
    <w:rsid w:val="003A0DA6"/>
    <w:rsid w:val="008614FA"/>
    <w:rsid w:val="00995626"/>
    <w:rsid w:val="00AB08AB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3FED-D344-4C52-B7C9-9F509AC8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Hartzell, Denise</dc:creator>
  <cp:lastModifiedBy>Hartzell, Denise</cp:lastModifiedBy>
  <cp:revision>4</cp:revision>
  <cp:lastPrinted>2017-07-13T18:28:00Z</cp:lastPrinted>
  <dcterms:created xsi:type="dcterms:W3CDTF">2017-07-13T18:28:00Z</dcterms:created>
  <dcterms:modified xsi:type="dcterms:W3CDTF">2017-07-13T18:42:00Z</dcterms:modified>
</cp:coreProperties>
</file>