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6A2" w:rsidRPr="009C4416" w:rsidRDefault="00B316A2" w:rsidP="00B316A2">
      <w:pPr>
        <w:pStyle w:val="Title"/>
        <w:rPr>
          <w:rFonts w:ascii="Cambria" w:hAnsi="Cambria" w:cs="Arial"/>
          <w:b w:val="0"/>
          <w:sz w:val="22"/>
        </w:rPr>
      </w:pPr>
      <w:bookmarkStart w:id="0" w:name="_GoBack"/>
      <w:bookmarkEnd w:id="0"/>
    </w:p>
    <w:p w:rsidR="00B316A2" w:rsidRPr="00154F02" w:rsidRDefault="00B316A2" w:rsidP="00B316A2">
      <w:pPr>
        <w:pStyle w:val="Title"/>
        <w:rPr>
          <w:rFonts w:ascii="Times New Roman Bold" w:hAnsi="Times New Roman Bold"/>
          <w:caps/>
          <w:sz w:val="22"/>
          <w:szCs w:val="22"/>
        </w:rPr>
      </w:pPr>
      <w:r w:rsidRPr="00154F02">
        <w:rPr>
          <w:rFonts w:ascii="Times New Roman Bold" w:hAnsi="Times New Roman Bold"/>
          <w:caps/>
          <w:sz w:val="22"/>
          <w:szCs w:val="22"/>
        </w:rPr>
        <w:t xml:space="preserve">Invitation for Bids </w:t>
      </w:r>
    </w:p>
    <w:p w:rsidR="00B316A2" w:rsidRPr="0088799C" w:rsidRDefault="00B316A2" w:rsidP="00B316A2">
      <w:pPr>
        <w:pStyle w:val="Title"/>
        <w:rPr>
          <w:sz w:val="22"/>
          <w:szCs w:val="22"/>
        </w:rPr>
      </w:pPr>
    </w:p>
    <w:p w:rsidR="00B316A2" w:rsidRPr="0088799C" w:rsidRDefault="00B316A2" w:rsidP="00B316A2">
      <w:pPr>
        <w:jc w:val="center"/>
        <w:rPr>
          <w:b/>
          <w:bCs/>
          <w:sz w:val="22"/>
          <w:szCs w:val="22"/>
        </w:rPr>
      </w:pPr>
    </w:p>
    <w:p w:rsidR="00B316A2" w:rsidRPr="0088799C" w:rsidRDefault="00B316A2" w:rsidP="00B316A2">
      <w:pPr>
        <w:jc w:val="center"/>
        <w:rPr>
          <w:bCs/>
          <w:sz w:val="22"/>
          <w:szCs w:val="22"/>
        </w:rPr>
      </w:pPr>
      <w:r w:rsidRPr="0088799C">
        <w:rPr>
          <w:noProof/>
          <w:sz w:val="22"/>
          <w:szCs w:val="22"/>
        </w:rPr>
        <w:drawing>
          <wp:inline distT="0" distB="0" distL="0" distR="0" wp14:anchorId="5053B01D" wp14:editId="35981ABC">
            <wp:extent cx="1296035" cy="1572895"/>
            <wp:effectExtent l="19050" t="0" r="0" b="0"/>
            <wp:docPr id="1" name="Picture 1" descr="City Logo 1 15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Logo 1 150x180"/>
                    <pic:cNvPicPr>
                      <a:picLocks noChangeAspect="1" noChangeArrowheads="1"/>
                    </pic:cNvPicPr>
                  </pic:nvPicPr>
                  <pic:blipFill>
                    <a:blip r:embed="rId9"/>
                    <a:srcRect/>
                    <a:stretch>
                      <a:fillRect/>
                    </a:stretch>
                  </pic:blipFill>
                  <pic:spPr bwMode="auto">
                    <a:xfrm>
                      <a:off x="0" y="0"/>
                      <a:ext cx="1296035" cy="1572895"/>
                    </a:xfrm>
                    <a:prstGeom prst="rect">
                      <a:avLst/>
                    </a:prstGeom>
                    <a:noFill/>
                    <a:ln w="9525">
                      <a:noFill/>
                      <a:miter lim="800000"/>
                      <a:headEnd/>
                      <a:tailEnd/>
                    </a:ln>
                  </pic:spPr>
                </pic:pic>
              </a:graphicData>
            </a:graphic>
          </wp:inline>
        </w:drawing>
      </w:r>
    </w:p>
    <w:p w:rsidR="00B316A2" w:rsidRPr="0088799C" w:rsidRDefault="00B316A2" w:rsidP="00B316A2">
      <w:pPr>
        <w:jc w:val="center"/>
        <w:rPr>
          <w:sz w:val="22"/>
          <w:szCs w:val="22"/>
        </w:rPr>
      </w:pPr>
    </w:p>
    <w:p w:rsidR="00B316A2" w:rsidRPr="0088799C" w:rsidRDefault="00B316A2" w:rsidP="00B316A2">
      <w:pPr>
        <w:jc w:val="center"/>
        <w:rPr>
          <w:bCs/>
          <w:sz w:val="22"/>
          <w:szCs w:val="22"/>
        </w:rPr>
      </w:pPr>
    </w:p>
    <w:p w:rsidR="00B316A2" w:rsidRPr="002313E6" w:rsidRDefault="002313E6" w:rsidP="00B316A2">
      <w:pPr>
        <w:pStyle w:val="Heading1"/>
        <w:rPr>
          <w:sz w:val="22"/>
          <w:szCs w:val="22"/>
        </w:rPr>
      </w:pPr>
      <w:r w:rsidRPr="002313E6">
        <w:rPr>
          <w:sz w:val="22"/>
          <w:szCs w:val="22"/>
        </w:rPr>
        <w:t>CITY OF ABERDEEN</w:t>
      </w:r>
    </w:p>
    <w:p w:rsidR="00B316A2" w:rsidRPr="00154F02" w:rsidRDefault="00B316A2" w:rsidP="00B316A2">
      <w:pPr>
        <w:jc w:val="center"/>
        <w:rPr>
          <w:b/>
          <w:sz w:val="22"/>
          <w:szCs w:val="22"/>
        </w:rPr>
      </w:pPr>
      <w:r w:rsidRPr="00154F02">
        <w:rPr>
          <w:b/>
          <w:sz w:val="22"/>
          <w:szCs w:val="22"/>
        </w:rPr>
        <w:t xml:space="preserve">SIDEWALK/ HANDICAP RAMPS AND CURB REPAIRS ON </w:t>
      </w:r>
      <w:r w:rsidR="00620692" w:rsidRPr="00154F02">
        <w:rPr>
          <w:b/>
          <w:sz w:val="22"/>
          <w:szCs w:val="22"/>
        </w:rPr>
        <w:t>MOUNT ROYAL AVENUE</w:t>
      </w:r>
      <w:r w:rsidR="002313E6">
        <w:rPr>
          <w:b/>
          <w:sz w:val="22"/>
          <w:szCs w:val="22"/>
        </w:rPr>
        <w:t xml:space="preserve"> </w:t>
      </w:r>
    </w:p>
    <w:p w:rsidR="00B316A2" w:rsidRPr="0088799C" w:rsidRDefault="00B316A2" w:rsidP="00B316A2">
      <w:pPr>
        <w:jc w:val="center"/>
        <w:rPr>
          <w:sz w:val="22"/>
          <w:szCs w:val="22"/>
        </w:rPr>
      </w:pPr>
    </w:p>
    <w:p w:rsidR="00B316A2" w:rsidRPr="0088799C" w:rsidRDefault="00620692" w:rsidP="00B316A2">
      <w:pPr>
        <w:jc w:val="center"/>
        <w:rPr>
          <w:sz w:val="22"/>
          <w:szCs w:val="22"/>
        </w:rPr>
      </w:pPr>
      <w:r w:rsidRPr="0088799C">
        <w:rPr>
          <w:sz w:val="22"/>
          <w:szCs w:val="22"/>
        </w:rPr>
        <w:t xml:space="preserve">BID NO.  </w:t>
      </w:r>
      <w:r w:rsidR="00767687" w:rsidRPr="0088799C">
        <w:rPr>
          <w:sz w:val="22"/>
          <w:szCs w:val="22"/>
        </w:rPr>
        <w:t>13-0</w:t>
      </w:r>
      <w:r w:rsidR="003458BE">
        <w:rPr>
          <w:sz w:val="22"/>
          <w:szCs w:val="22"/>
        </w:rPr>
        <w:t>2</w:t>
      </w:r>
    </w:p>
    <w:p w:rsidR="000E1E15" w:rsidRPr="0088799C" w:rsidRDefault="000E1E15" w:rsidP="00B316A2">
      <w:pPr>
        <w:jc w:val="center"/>
        <w:rPr>
          <w:sz w:val="22"/>
          <w:szCs w:val="22"/>
        </w:rPr>
      </w:pPr>
    </w:p>
    <w:p w:rsidR="0081104C" w:rsidRPr="0088799C" w:rsidRDefault="0081104C" w:rsidP="0081104C">
      <w:pPr>
        <w:jc w:val="center"/>
        <w:rPr>
          <w:sz w:val="22"/>
          <w:szCs w:val="22"/>
        </w:rPr>
      </w:pPr>
      <w:r w:rsidRPr="0088799C">
        <w:rPr>
          <w:color w:val="0000FF"/>
          <w:sz w:val="22"/>
          <w:szCs w:val="22"/>
        </w:rPr>
        <w:t>State Contract No.: AX352B52</w:t>
      </w:r>
    </w:p>
    <w:p w:rsidR="0081104C" w:rsidRPr="0088799C" w:rsidRDefault="0081104C" w:rsidP="0081104C">
      <w:pPr>
        <w:jc w:val="center"/>
        <w:rPr>
          <w:sz w:val="22"/>
          <w:szCs w:val="22"/>
        </w:rPr>
      </w:pPr>
      <w:r w:rsidRPr="0088799C">
        <w:rPr>
          <w:color w:val="0000FF"/>
          <w:sz w:val="22"/>
          <w:szCs w:val="22"/>
        </w:rPr>
        <w:t>FAP No.: SRTS-1(913)E</w:t>
      </w:r>
    </w:p>
    <w:p w:rsidR="0081104C" w:rsidRPr="0088799C" w:rsidRDefault="0081104C" w:rsidP="0081104C">
      <w:pPr>
        <w:jc w:val="center"/>
        <w:rPr>
          <w:sz w:val="22"/>
          <w:szCs w:val="22"/>
        </w:rPr>
      </w:pPr>
      <w:r w:rsidRPr="0088799C">
        <w:rPr>
          <w:color w:val="0000FF"/>
          <w:sz w:val="22"/>
          <w:szCs w:val="22"/>
        </w:rPr>
        <w:t>Grant Year E</w:t>
      </w:r>
    </w:p>
    <w:p w:rsidR="00B316A2" w:rsidRPr="0088799C" w:rsidRDefault="00B316A2" w:rsidP="00B316A2">
      <w:pPr>
        <w:jc w:val="center"/>
        <w:rPr>
          <w:sz w:val="22"/>
          <w:szCs w:val="22"/>
        </w:rPr>
      </w:pPr>
    </w:p>
    <w:p w:rsidR="00B316A2" w:rsidRPr="0088799C" w:rsidRDefault="00B316A2" w:rsidP="00B316A2">
      <w:pPr>
        <w:rPr>
          <w:sz w:val="22"/>
          <w:szCs w:val="22"/>
        </w:rPr>
      </w:pPr>
    </w:p>
    <w:p w:rsidR="00B316A2" w:rsidRPr="0088799C" w:rsidRDefault="00B316A2" w:rsidP="00B316A2">
      <w:pPr>
        <w:rPr>
          <w:sz w:val="22"/>
          <w:szCs w:val="22"/>
        </w:rPr>
      </w:pPr>
    </w:p>
    <w:p w:rsidR="00B316A2" w:rsidRPr="0088799C" w:rsidRDefault="00B316A2" w:rsidP="00B316A2">
      <w:pPr>
        <w:tabs>
          <w:tab w:val="left" w:pos="5940"/>
        </w:tabs>
        <w:jc w:val="center"/>
        <w:rPr>
          <w:sz w:val="22"/>
          <w:szCs w:val="22"/>
        </w:rPr>
      </w:pPr>
    </w:p>
    <w:p w:rsidR="00B316A2" w:rsidRPr="0088799C" w:rsidRDefault="00B316A2" w:rsidP="00B316A2">
      <w:pPr>
        <w:jc w:val="center"/>
        <w:rPr>
          <w:bCs/>
          <w:sz w:val="22"/>
          <w:szCs w:val="22"/>
        </w:rPr>
      </w:pPr>
    </w:p>
    <w:p w:rsidR="00B316A2" w:rsidRPr="0088799C" w:rsidRDefault="00B316A2" w:rsidP="00B316A2">
      <w:pPr>
        <w:jc w:val="center"/>
        <w:rPr>
          <w:sz w:val="22"/>
          <w:szCs w:val="22"/>
        </w:rPr>
      </w:pPr>
      <w:r w:rsidRPr="0088799C">
        <w:rPr>
          <w:sz w:val="22"/>
          <w:szCs w:val="22"/>
        </w:rPr>
        <w:t>NOTE:  QUESTIONS CONCERNING THIS SOLICITATION</w:t>
      </w:r>
    </w:p>
    <w:p w:rsidR="00B316A2" w:rsidRPr="0088799C" w:rsidRDefault="00B316A2" w:rsidP="00B316A2">
      <w:pPr>
        <w:jc w:val="center"/>
        <w:rPr>
          <w:sz w:val="22"/>
          <w:szCs w:val="22"/>
        </w:rPr>
      </w:pPr>
      <w:r w:rsidRPr="0088799C">
        <w:rPr>
          <w:sz w:val="22"/>
          <w:szCs w:val="22"/>
        </w:rPr>
        <w:t>MUST BE FAXED OR E-MAILED TO:</w:t>
      </w:r>
    </w:p>
    <w:p w:rsidR="00B316A2" w:rsidRPr="0088799C" w:rsidRDefault="00B316A2" w:rsidP="00B316A2">
      <w:pPr>
        <w:jc w:val="center"/>
        <w:rPr>
          <w:sz w:val="22"/>
          <w:szCs w:val="22"/>
        </w:rPr>
      </w:pPr>
    </w:p>
    <w:p w:rsidR="00B316A2" w:rsidRPr="0088799C" w:rsidRDefault="0081104C" w:rsidP="00B316A2">
      <w:pPr>
        <w:jc w:val="center"/>
        <w:rPr>
          <w:sz w:val="22"/>
          <w:szCs w:val="22"/>
        </w:rPr>
      </w:pPr>
      <w:r w:rsidRPr="0088799C">
        <w:rPr>
          <w:sz w:val="22"/>
          <w:szCs w:val="22"/>
        </w:rPr>
        <w:t xml:space="preserve">Phyllis Grover </w:t>
      </w:r>
    </w:p>
    <w:p w:rsidR="00B316A2" w:rsidRPr="0088799C" w:rsidRDefault="00B316A2" w:rsidP="00B316A2">
      <w:pPr>
        <w:tabs>
          <w:tab w:val="left" w:pos="720"/>
          <w:tab w:val="left" w:pos="1440"/>
          <w:tab w:val="left" w:pos="3600"/>
          <w:tab w:val="left" w:pos="4680"/>
        </w:tabs>
        <w:jc w:val="center"/>
        <w:rPr>
          <w:sz w:val="22"/>
          <w:szCs w:val="22"/>
        </w:rPr>
      </w:pPr>
      <w:r w:rsidRPr="0088799C">
        <w:rPr>
          <w:sz w:val="22"/>
          <w:szCs w:val="22"/>
        </w:rPr>
        <w:t xml:space="preserve">Department of Planning and Community Development </w:t>
      </w:r>
    </w:p>
    <w:p w:rsidR="00B316A2" w:rsidRPr="0088799C" w:rsidRDefault="00B316A2" w:rsidP="00B316A2">
      <w:pPr>
        <w:tabs>
          <w:tab w:val="left" w:pos="720"/>
          <w:tab w:val="left" w:pos="1440"/>
          <w:tab w:val="left" w:pos="3600"/>
          <w:tab w:val="left" w:pos="4680"/>
        </w:tabs>
        <w:jc w:val="center"/>
        <w:rPr>
          <w:sz w:val="22"/>
          <w:szCs w:val="22"/>
        </w:rPr>
      </w:pPr>
    </w:p>
    <w:p w:rsidR="00B316A2" w:rsidRPr="0088799C" w:rsidRDefault="00B316A2" w:rsidP="00B316A2">
      <w:pPr>
        <w:tabs>
          <w:tab w:val="left" w:pos="720"/>
          <w:tab w:val="left" w:pos="1440"/>
          <w:tab w:val="left" w:pos="3600"/>
          <w:tab w:val="left" w:pos="4680"/>
        </w:tabs>
        <w:jc w:val="center"/>
        <w:rPr>
          <w:sz w:val="22"/>
          <w:szCs w:val="22"/>
        </w:rPr>
      </w:pPr>
      <w:r w:rsidRPr="0088799C">
        <w:rPr>
          <w:sz w:val="22"/>
          <w:szCs w:val="22"/>
        </w:rPr>
        <w:t>Email:</w:t>
      </w:r>
      <w:r w:rsidRPr="0088799C">
        <w:rPr>
          <w:sz w:val="22"/>
          <w:szCs w:val="22"/>
        </w:rPr>
        <w:tab/>
        <w:t xml:space="preserve">  </w:t>
      </w:r>
      <w:hyperlink r:id="rId10" w:history="1">
        <w:r w:rsidR="0081104C" w:rsidRPr="0088799C">
          <w:rPr>
            <w:rStyle w:val="Hyperlink"/>
            <w:sz w:val="22"/>
            <w:szCs w:val="22"/>
          </w:rPr>
          <w:t>pgrover@aberdeen-md.org</w:t>
        </w:r>
      </w:hyperlink>
    </w:p>
    <w:p w:rsidR="00B316A2" w:rsidRPr="0088799C" w:rsidRDefault="00B316A2" w:rsidP="00B316A2">
      <w:pPr>
        <w:tabs>
          <w:tab w:val="left" w:pos="720"/>
          <w:tab w:val="left" w:pos="1440"/>
          <w:tab w:val="left" w:pos="3600"/>
          <w:tab w:val="left" w:pos="4680"/>
        </w:tabs>
        <w:jc w:val="center"/>
        <w:rPr>
          <w:sz w:val="22"/>
          <w:szCs w:val="22"/>
        </w:rPr>
      </w:pPr>
    </w:p>
    <w:p w:rsidR="00B316A2" w:rsidRPr="0088799C" w:rsidRDefault="00BA719F" w:rsidP="00B316A2">
      <w:pPr>
        <w:tabs>
          <w:tab w:val="left" w:pos="720"/>
          <w:tab w:val="left" w:pos="1080"/>
          <w:tab w:val="left" w:pos="1440"/>
          <w:tab w:val="left" w:pos="3600"/>
          <w:tab w:val="left" w:pos="4680"/>
        </w:tabs>
        <w:jc w:val="center"/>
        <w:rPr>
          <w:sz w:val="22"/>
          <w:szCs w:val="22"/>
        </w:rPr>
      </w:pPr>
      <w:r w:rsidRPr="0088799C">
        <w:rPr>
          <w:sz w:val="22"/>
          <w:szCs w:val="22"/>
        </w:rPr>
        <w:t>Phone:</w:t>
      </w:r>
      <w:r w:rsidRPr="0088799C">
        <w:rPr>
          <w:sz w:val="22"/>
          <w:szCs w:val="22"/>
        </w:rPr>
        <w:tab/>
        <w:t>410-272-1600 ext. 216</w:t>
      </w:r>
    </w:p>
    <w:p w:rsidR="00B316A2" w:rsidRPr="0088799C" w:rsidRDefault="00620692" w:rsidP="00B316A2">
      <w:pPr>
        <w:tabs>
          <w:tab w:val="left" w:pos="720"/>
          <w:tab w:val="left" w:pos="1440"/>
          <w:tab w:val="left" w:pos="3600"/>
          <w:tab w:val="left" w:pos="4680"/>
        </w:tabs>
        <w:jc w:val="center"/>
        <w:rPr>
          <w:sz w:val="22"/>
          <w:szCs w:val="22"/>
        </w:rPr>
      </w:pPr>
      <w:r w:rsidRPr="0088799C">
        <w:rPr>
          <w:sz w:val="22"/>
          <w:szCs w:val="22"/>
        </w:rPr>
        <w:t xml:space="preserve">   Fax:</w:t>
      </w:r>
      <w:r w:rsidRPr="0088799C">
        <w:rPr>
          <w:sz w:val="22"/>
          <w:szCs w:val="22"/>
        </w:rPr>
        <w:tab/>
        <w:t xml:space="preserve"> </w:t>
      </w:r>
      <w:r w:rsidR="00B316A2" w:rsidRPr="0088799C">
        <w:rPr>
          <w:sz w:val="22"/>
          <w:szCs w:val="22"/>
        </w:rPr>
        <w:t>410-272-8163</w:t>
      </w:r>
    </w:p>
    <w:p w:rsidR="00B316A2" w:rsidRPr="0088799C" w:rsidRDefault="00B316A2" w:rsidP="00B316A2">
      <w:pPr>
        <w:ind w:left="4320" w:firstLine="720"/>
        <w:rPr>
          <w:sz w:val="22"/>
          <w:szCs w:val="22"/>
        </w:rPr>
      </w:pPr>
    </w:p>
    <w:p w:rsidR="00A16DE1" w:rsidRPr="0088799C" w:rsidRDefault="00A16DE1">
      <w:pPr>
        <w:rPr>
          <w:sz w:val="22"/>
          <w:szCs w:val="22"/>
        </w:rPr>
      </w:pPr>
    </w:p>
    <w:p w:rsidR="00B316A2" w:rsidRPr="0088799C" w:rsidRDefault="00B316A2">
      <w:pPr>
        <w:rPr>
          <w:sz w:val="22"/>
          <w:szCs w:val="22"/>
        </w:rPr>
      </w:pPr>
    </w:p>
    <w:p w:rsidR="00B316A2" w:rsidRPr="0088799C" w:rsidRDefault="00B316A2">
      <w:pPr>
        <w:rPr>
          <w:sz w:val="22"/>
          <w:szCs w:val="22"/>
        </w:rPr>
      </w:pPr>
    </w:p>
    <w:p w:rsidR="00B316A2" w:rsidRPr="0088799C" w:rsidRDefault="00B316A2">
      <w:pPr>
        <w:rPr>
          <w:sz w:val="22"/>
          <w:szCs w:val="22"/>
        </w:rPr>
      </w:pPr>
    </w:p>
    <w:p w:rsidR="00B316A2" w:rsidRPr="0088799C" w:rsidRDefault="00B316A2">
      <w:pPr>
        <w:rPr>
          <w:sz w:val="22"/>
          <w:szCs w:val="22"/>
        </w:rPr>
      </w:pPr>
    </w:p>
    <w:p w:rsidR="00D40E26" w:rsidRPr="0088799C" w:rsidRDefault="00D40E26">
      <w:pPr>
        <w:rPr>
          <w:sz w:val="22"/>
          <w:szCs w:val="22"/>
        </w:rPr>
      </w:pPr>
      <w:r w:rsidRPr="0088799C">
        <w:rPr>
          <w:sz w:val="22"/>
          <w:szCs w:val="22"/>
        </w:rPr>
        <w:br w:type="page"/>
      </w:r>
    </w:p>
    <w:p w:rsidR="00B316A2" w:rsidRPr="0088799C" w:rsidRDefault="00B316A2">
      <w:pPr>
        <w:rPr>
          <w:sz w:val="22"/>
          <w:szCs w:val="22"/>
        </w:rPr>
      </w:pPr>
    </w:p>
    <w:p w:rsidR="00677E59" w:rsidRPr="0088799C" w:rsidRDefault="00677E59" w:rsidP="00677E59">
      <w:pPr>
        <w:jc w:val="center"/>
        <w:rPr>
          <w:b/>
          <w:sz w:val="22"/>
          <w:szCs w:val="22"/>
        </w:rPr>
      </w:pPr>
      <w:r w:rsidRPr="0088799C">
        <w:rPr>
          <w:b/>
          <w:sz w:val="22"/>
          <w:szCs w:val="22"/>
        </w:rPr>
        <w:t>NOTICE TO CONTRACTORS</w:t>
      </w:r>
    </w:p>
    <w:p w:rsidR="00677E59" w:rsidRPr="0088799C" w:rsidRDefault="00677E59" w:rsidP="00677E59">
      <w:pPr>
        <w:jc w:val="center"/>
        <w:rPr>
          <w:b/>
          <w:sz w:val="22"/>
          <w:szCs w:val="22"/>
        </w:rPr>
      </w:pPr>
    </w:p>
    <w:p w:rsidR="00677E59" w:rsidRPr="0088799C" w:rsidRDefault="00677E59" w:rsidP="00677E59">
      <w:pPr>
        <w:tabs>
          <w:tab w:val="left" w:pos="187"/>
        </w:tabs>
        <w:rPr>
          <w:b/>
          <w:sz w:val="22"/>
          <w:szCs w:val="22"/>
        </w:rPr>
      </w:pPr>
      <w:r w:rsidRPr="0088799C">
        <w:rPr>
          <w:b/>
          <w:bCs/>
          <w:sz w:val="22"/>
          <w:szCs w:val="22"/>
        </w:rPr>
        <w:t>When applicable, this Contract may have one or more of the following preset items in the Schedule of Prices: Price Adjustments (PA) for items such as Diesel Fuel, Asphalt Binder, Pavement Density, Hot Mix Asphalt Mixture and Surface Profile; Incentives/Disincentive (I/D) such as Quarterly and Final Erosion and Sediment Control Incentive/Liquidated Damages Payments, Milestone Completion I/D’s and Early Completion I/D’s; and Unanticipated Work (UW).  These prices were not used as a factor when determining the minority participation goal(s) (if applicable) for this contract.  Therefore</w:t>
      </w:r>
      <w:r w:rsidRPr="0088799C">
        <w:rPr>
          <w:b/>
          <w:sz w:val="22"/>
          <w:szCs w:val="22"/>
        </w:rPr>
        <w:t xml:space="preserve"> Bidders should not include PA, I/D and UW funds when calculating minority participation.</w:t>
      </w:r>
    </w:p>
    <w:p w:rsidR="00677E59" w:rsidRPr="0088799C" w:rsidRDefault="00677E59" w:rsidP="00677E59">
      <w:pPr>
        <w:rPr>
          <w:b/>
          <w:sz w:val="22"/>
          <w:szCs w:val="22"/>
        </w:rPr>
      </w:pPr>
    </w:p>
    <w:p w:rsidR="00677E59" w:rsidRPr="0088799C" w:rsidRDefault="00677E59" w:rsidP="00677E59">
      <w:pPr>
        <w:tabs>
          <w:tab w:val="left" w:pos="187"/>
          <w:tab w:val="left" w:pos="270"/>
        </w:tabs>
        <w:rPr>
          <w:b/>
          <w:sz w:val="22"/>
          <w:szCs w:val="22"/>
        </w:rPr>
      </w:pPr>
      <w:r w:rsidRPr="0088799C">
        <w:rPr>
          <w:b/>
          <w:bCs/>
          <w:sz w:val="22"/>
          <w:szCs w:val="22"/>
        </w:rPr>
        <w:t>If you should have any questions pertaining to this notice then contact the persons listed below:</w:t>
      </w:r>
    </w:p>
    <w:p w:rsidR="00677E59" w:rsidRPr="0088799C" w:rsidRDefault="00677E59" w:rsidP="00677E59">
      <w:pPr>
        <w:rPr>
          <w:b/>
          <w:sz w:val="22"/>
          <w:szCs w:val="22"/>
        </w:rPr>
      </w:pPr>
    </w:p>
    <w:p w:rsidR="00B84BD1" w:rsidRPr="0088799C" w:rsidRDefault="00B84BD1" w:rsidP="00B84BD1">
      <w:pPr>
        <w:tabs>
          <w:tab w:val="left" w:pos="187"/>
          <w:tab w:val="left" w:pos="547"/>
          <w:tab w:val="left" w:pos="907"/>
          <w:tab w:val="left" w:pos="1267"/>
        </w:tabs>
        <w:suppressAutoHyphens/>
        <w:rPr>
          <w:b/>
          <w:sz w:val="22"/>
          <w:szCs w:val="22"/>
        </w:rPr>
      </w:pPr>
      <w:r w:rsidRPr="0088799C">
        <w:rPr>
          <w:sz w:val="22"/>
          <w:szCs w:val="22"/>
        </w:rPr>
        <w:tab/>
      </w:r>
      <w:r w:rsidRPr="0088799C">
        <w:rPr>
          <w:b/>
          <w:sz w:val="22"/>
          <w:szCs w:val="22"/>
        </w:rPr>
        <w:t xml:space="preserve">City of Aberdeen </w:t>
      </w:r>
      <w:r w:rsidRPr="0088799C">
        <w:rPr>
          <w:b/>
          <w:sz w:val="22"/>
          <w:szCs w:val="22"/>
        </w:rPr>
        <w:tab/>
      </w:r>
      <w:r w:rsidRPr="0088799C">
        <w:rPr>
          <w:b/>
          <w:sz w:val="22"/>
          <w:szCs w:val="22"/>
        </w:rPr>
        <w:tab/>
      </w:r>
      <w:r w:rsidRPr="0088799C">
        <w:rPr>
          <w:b/>
          <w:sz w:val="22"/>
          <w:szCs w:val="22"/>
        </w:rPr>
        <w:tab/>
      </w:r>
      <w:r w:rsidRPr="0088799C">
        <w:rPr>
          <w:b/>
          <w:sz w:val="22"/>
          <w:szCs w:val="22"/>
        </w:rPr>
        <w:tab/>
      </w:r>
      <w:r w:rsidRPr="0088799C">
        <w:rPr>
          <w:b/>
          <w:sz w:val="22"/>
          <w:szCs w:val="22"/>
        </w:rPr>
        <w:tab/>
        <w:t xml:space="preserve">Project Manager: </w:t>
      </w:r>
      <w:r w:rsidR="00620692" w:rsidRPr="0088799C">
        <w:rPr>
          <w:b/>
          <w:sz w:val="22"/>
          <w:szCs w:val="22"/>
        </w:rPr>
        <w:t>Phyllis Grover</w:t>
      </w:r>
    </w:p>
    <w:p w:rsidR="00B84BD1" w:rsidRPr="0088799C" w:rsidRDefault="00B84BD1" w:rsidP="00B84BD1">
      <w:pPr>
        <w:tabs>
          <w:tab w:val="left" w:pos="187"/>
          <w:tab w:val="left" w:pos="547"/>
          <w:tab w:val="left" w:pos="907"/>
          <w:tab w:val="left" w:pos="1267"/>
        </w:tabs>
        <w:suppressAutoHyphens/>
        <w:rPr>
          <w:b/>
          <w:sz w:val="22"/>
          <w:szCs w:val="22"/>
        </w:rPr>
      </w:pPr>
      <w:r w:rsidRPr="0088799C">
        <w:rPr>
          <w:b/>
          <w:sz w:val="22"/>
          <w:szCs w:val="22"/>
        </w:rPr>
        <w:tab/>
        <w:t>60 North Parke Street</w:t>
      </w:r>
      <w:r w:rsidRPr="0088799C">
        <w:rPr>
          <w:b/>
          <w:sz w:val="22"/>
          <w:szCs w:val="22"/>
        </w:rPr>
        <w:tab/>
      </w:r>
      <w:r w:rsidRPr="0088799C">
        <w:rPr>
          <w:b/>
          <w:sz w:val="22"/>
          <w:szCs w:val="22"/>
        </w:rPr>
        <w:tab/>
      </w:r>
      <w:r w:rsidR="00620692" w:rsidRPr="0088799C">
        <w:rPr>
          <w:b/>
          <w:sz w:val="22"/>
          <w:szCs w:val="22"/>
        </w:rPr>
        <w:tab/>
      </w:r>
      <w:r w:rsidR="00620692" w:rsidRPr="0088799C">
        <w:rPr>
          <w:b/>
          <w:sz w:val="22"/>
          <w:szCs w:val="22"/>
        </w:rPr>
        <w:tab/>
        <w:t>pgrover@aberdeen-md.org</w:t>
      </w:r>
      <w:r w:rsidRPr="0088799C">
        <w:rPr>
          <w:b/>
          <w:sz w:val="22"/>
          <w:szCs w:val="22"/>
        </w:rPr>
        <w:tab/>
      </w:r>
      <w:r w:rsidRPr="0088799C">
        <w:rPr>
          <w:b/>
          <w:sz w:val="22"/>
          <w:szCs w:val="22"/>
        </w:rPr>
        <w:tab/>
        <w:t xml:space="preserve"> </w:t>
      </w:r>
    </w:p>
    <w:p w:rsidR="00B84BD1" w:rsidRPr="0088799C" w:rsidRDefault="00B84BD1" w:rsidP="00B84BD1">
      <w:pPr>
        <w:tabs>
          <w:tab w:val="left" w:pos="187"/>
          <w:tab w:val="left" w:pos="547"/>
          <w:tab w:val="left" w:pos="907"/>
          <w:tab w:val="left" w:pos="1267"/>
        </w:tabs>
        <w:suppressAutoHyphens/>
        <w:rPr>
          <w:b/>
          <w:sz w:val="22"/>
          <w:szCs w:val="22"/>
        </w:rPr>
      </w:pPr>
      <w:r w:rsidRPr="0088799C">
        <w:rPr>
          <w:b/>
          <w:sz w:val="22"/>
          <w:szCs w:val="22"/>
        </w:rPr>
        <w:tab/>
        <w:t>Aberdeen, MD 21001</w:t>
      </w:r>
    </w:p>
    <w:p w:rsidR="00B84BD1" w:rsidRPr="0088799C" w:rsidRDefault="00B84BD1" w:rsidP="00B84BD1">
      <w:pPr>
        <w:tabs>
          <w:tab w:val="left" w:pos="187"/>
          <w:tab w:val="left" w:pos="547"/>
          <w:tab w:val="left" w:pos="907"/>
          <w:tab w:val="left" w:pos="1267"/>
        </w:tabs>
        <w:suppressAutoHyphens/>
        <w:rPr>
          <w:b/>
          <w:sz w:val="22"/>
          <w:szCs w:val="22"/>
        </w:rPr>
      </w:pPr>
      <w:r w:rsidRPr="0088799C">
        <w:rPr>
          <w:b/>
          <w:sz w:val="22"/>
          <w:szCs w:val="22"/>
        </w:rPr>
        <w:tab/>
        <w:t>410-272-1600 ext. 210</w:t>
      </w:r>
    </w:p>
    <w:p w:rsidR="00B84BD1" w:rsidRPr="0088799C" w:rsidRDefault="00B84BD1" w:rsidP="00B84BD1">
      <w:pPr>
        <w:tabs>
          <w:tab w:val="left" w:pos="187"/>
          <w:tab w:val="left" w:pos="547"/>
          <w:tab w:val="left" w:pos="907"/>
          <w:tab w:val="left" w:pos="1267"/>
        </w:tabs>
        <w:suppressAutoHyphens/>
        <w:rPr>
          <w:b/>
          <w:sz w:val="22"/>
          <w:szCs w:val="22"/>
        </w:rPr>
      </w:pPr>
      <w:r w:rsidRPr="0088799C">
        <w:rPr>
          <w:b/>
          <w:sz w:val="22"/>
          <w:szCs w:val="22"/>
        </w:rPr>
        <w:tab/>
        <w:t>410-273-7402</w:t>
      </w:r>
    </w:p>
    <w:p w:rsidR="00BB7E5A" w:rsidRPr="0088799C" w:rsidRDefault="00BB7E5A" w:rsidP="00BB7E5A">
      <w:pPr>
        <w:rPr>
          <w:sz w:val="22"/>
          <w:szCs w:val="22"/>
        </w:rPr>
      </w:pPr>
    </w:p>
    <w:p w:rsidR="00BB7E5A" w:rsidRDefault="00C4651C" w:rsidP="00BB7E5A">
      <w:pPr>
        <w:rPr>
          <w:sz w:val="22"/>
          <w:szCs w:val="22"/>
        </w:rPr>
      </w:pPr>
      <w:r>
        <w:rPr>
          <w:sz w:val="22"/>
          <w:szCs w:val="22"/>
        </w:rPr>
        <w:t>A</w:t>
      </w:r>
      <w:r w:rsidR="00BB7E5A" w:rsidRPr="0088799C">
        <w:rPr>
          <w:sz w:val="22"/>
          <w:szCs w:val="22"/>
        </w:rPr>
        <w:t xml:space="preserve"> pre-</w:t>
      </w:r>
      <w:r w:rsidR="002F38C7">
        <w:rPr>
          <w:sz w:val="22"/>
          <w:szCs w:val="22"/>
        </w:rPr>
        <w:t>bid</w:t>
      </w:r>
      <w:r w:rsidR="00BB7E5A" w:rsidRPr="0088799C">
        <w:rPr>
          <w:sz w:val="22"/>
          <w:szCs w:val="22"/>
        </w:rPr>
        <w:t xml:space="preserve"> meeting will be held on </w:t>
      </w:r>
      <w:r>
        <w:rPr>
          <w:sz w:val="22"/>
          <w:szCs w:val="22"/>
        </w:rPr>
        <w:t>November 4, 2013</w:t>
      </w:r>
      <w:r w:rsidR="00620692" w:rsidRPr="0088799C">
        <w:rPr>
          <w:sz w:val="22"/>
          <w:szCs w:val="22"/>
        </w:rPr>
        <w:t xml:space="preserve"> </w:t>
      </w:r>
      <w:r w:rsidR="00BB7E5A" w:rsidRPr="0088799C">
        <w:rPr>
          <w:sz w:val="22"/>
          <w:szCs w:val="22"/>
        </w:rPr>
        <w:t xml:space="preserve">at </w:t>
      </w:r>
      <w:r>
        <w:rPr>
          <w:sz w:val="22"/>
          <w:szCs w:val="22"/>
        </w:rPr>
        <w:t>3:00 p.m.</w:t>
      </w:r>
      <w:r w:rsidR="00620692" w:rsidRPr="0088799C">
        <w:rPr>
          <w:sz w:val="22"/>
          <w:szCs w:val="22"/>
        </w:rPr>
        <w:t xml:space="preserve"> on Mount Royal Avenue and Williams Street</w:t>
      </w:r>
      <w:r w:rsidR="00BB7E5A" w:rsidRPr="0088799C">
        <w:rPr>
          <w:sz w:val="22"/>
          <w:szCs w:val="22"/>
        </w:rPr>
        <w:t xml:space="preserve"> (on site), Aberdeen MD 21001.  </w:t>
      </w:r>
    </w:p>
    <w:p w:rsidR="00C4651C" w:rsidRPr="0088799C" w:rsidRDefault="00C4651C" w:rsidP="00BB7E5A">
      <w:pPr>
        <w:rPr>
          <w:sz w:val="22"/>
          <w:szCs w:val="22"/>
        </w:rPr>
      </w:pPr>
    </w:p>
    <w:p w:rsidR="00BB7E5A" w:rsidRPr="0088799C" w:rsidRDefault="00BB7E5A" w:rsidP="00BB7E5A">
      <w:pPr>
        <w:tabs>
          <w:tab w:val="left" w:pos="-2160"/>
        </w:tabs>
        <w:spacing w:after="120"/>
        <w:rPr>
          <w:sz w:val="22"/>
          <w:szCs w:val="22"/>
          <w:u w:val="single"/>
        </w:rPr>
      </w:pPr>
      <w:r w:rsidRPr="0088799C">
        <w:rPr>
          <w:sz w:val="22"/>
          <w:szCs w:val="22"/>
        </w:rPr>
        <w:t>Written or faxed requests for clarification and additional information must be received in the Department of P</w:t>
      </w:r>
      <w:r w:rsidR="00C4651C">
        <w:rPr>
          <w:sz w:val="22"/>
          <w:szCs w:val="22"/>
        </w:rPr>
        <w:t>lanning and Community Devel</w:t>
      </w:r>
      <w:r w:rsidRPr="0088799C">
        <w:rPr>
          <w:sz w:val="22"/>
          <w:szCs w:val="22"/>
        </w:rPr>
        <w:t xml:space="preserve">opment not later than </w:t>
      </w:r>
      <w:r w:rsidR="00C4651C">
        <w:rPr>
          <w:sz w:val="22"/>
          <w:szCs w:val="22"/>
        </w:rPr>
        <w:t xml:space="preserve">November 8, 2013 </w:t>
      </w:r>
      <w:r w:rsidRPr="0088799C">
        <w:rPr>
          <w:sz w:val="22"/>
          <w:szCs w:val="22"/>
        </w:rPr>
        <w:t>to ensure adequate time to prepare and circulate any necessary addenda to all offerors.</w:t>
      </w:r>
    </w:p>
    <w:p w:rsidR="00BB7E5A" w:rsidRPr="0088799C" w:rsidRDefault="00BB7E5A" w:rsidP="00BB7E5A">
      <w:pPr>
        <w:rPr>
          <w:sz w:val="22"/>
          <w:szCs w:val="22"/>
        </w:rPr>
      </w:pPr>
      <w:r w:rsidRPr="0088799C">
        <w:rPr>
          <w:sz w:val="22"/>
          <w:szCs w:val="22"/>
        </w:rPr>
        <w:t xml:space="preserve">One (1) original and </w:t>
      </w:r>
      <w:r w:rsidR="001A7104">
        <w:rPr>
          <w:sz w:val="22"/>
          <w:szCs w:val="22"/>
        </w:rPr>
        <w:t>one (1)</w:t>
      </w:r>
      <w:r w:rsidRPr="0088799C">
        <w:rPr>
          <w:sz w:val="22"/>
          <w:szCs w:val="22"/>
        </w:rPr>
        <w:t xml:space="preserve"> sealed copies of the proposal must be received in the </w:t>
      </w:r>
      <w:r w:rsidRPr="0088799C">
        <w:rPr>
          <w:b/>
          <w:sz w:val="22"/>
          <w:szCs w:val="22"/>
        </w:rPr>
        <w:t>Department of Planning and Community Development</w:t>
      </w:r>
      <w:r w:rsidR="00477B9A" w:rsidRPr="0088799C">
        <w:rPr>
          <w:b/>
          <w:sz w:val="22"/>
          <w:szCs w:val="22"/>
        </w:rPr>
        <w:t xml:space="preserve">, at the City of Aberdeen 60 North Parke Street, Aberdeen MD 21001 </w:t>
      </w:r>
      <w:r w:rsidRPr="0088799C">
        <w:rPr>
          <w:b/>
          <w:sz w:val="22"/>
          <w:szCs w:val="22"/>
        </w:rPr>
        <w:t xml:space="preserve"> no later than 3:00 p.m. on </w:t>
      </w:r>
      <w:r w:rsidR="00620692" w:rsidRPr="0088799C">
        <w:rPr>
          <w:b/>
          <w:sz w:val="22"/>
          <w:szCs w:val="22"/>
        </w:rPr>
        <w:t xml:space="preserve"> </w:t>
      </w:r>
      <w:r w:rsidR="001A7104">
        <w:rPr>
          <w:b/>
          <w:sz w:val="22"/>
          <w:szCs w:val="22"/>
        </w:rPr>
        <w:t>November 18, 2013</w:t>
      </w:r>
      <w:r w:rsidRPr="0088799C">
        <w:rPr>
          <w:sz w:val="22"/>
          <w:szCs w:val="22"/>
        </w:rPr>
        <w:t xml:space="preserve">.  There will </w:t>
      </w:r>
      <w:r w:rsidR="00967BE3" w:rsidRPr="0088799C">
        <w:rPr>
          <w:sz w:val="22"/>
          <w:szCs w:val="22"/>
        </w:rPr>
        <w:t xml:space="preserve">not </w:t>
      </w:r>
      <w:r w:rsidRPr="0088799C">
        <w:rPr>
          <w:sz w:val="22"/>
          <w:szCs w:val="22"/>
        </w:rPr>
        <w:t xml:space="preserve">be </w:t>
      </w:r>
      <w:r w:rsidR="00967BE3" w:rsidRPr="0088799C">
        <w:rPr>
          <w:sz w:val="22"/>
          <w:szCs w:val="22"/>
        </w:rPr>
        <w:t xml:space="preserve">a </w:t>
      </w:r>
      <w:r w:rsidRPr="0088799C">
        <w:rPr>
          <w:sz w:val="22"/>
          <w:szCs w:val="22"/>
        </w:rPr>
        <w:t>public opening. The proposal must be accompanied by a brief transmittal letter, signed by an officer authorized to bind the firm to its proposal, with required affidavit(s) attached.</w:t>
      </w:r>
    </w:p>
    <w:p w:rsidR="00D40E26" w:rsidRPr="0088799C" w:rsidRDefault="00D40E26">
      <w:pPr>
        <w:rPr>
          <w:sz w:val="22"/>
          <w:szCs w:val="22"/>
        </w:rPr>
      </w:pPr>
    </w:p>
    <w:p w:rsidR="00391668" w:rsidRPr="0088799C" w:rsidRDefault="00391668">
      <w:pPr>
        <w:rPr>
          <w:spacing w:val="-3"/>
          <w:sz w:val="22"/>
          <w:szCs w:val="22"/>
        </w:rPr>
      </w:pPr>
      <w:r w:rsidRPr="0088799C">
        <w:rPr>
          <w:spacing w:val="-3"/>
          <w:sz w:val="22"/>
          <w:szCs w:val="22"/>
        </w:rPr>
        <w:br w:type="page"/>
      </w:r>
    </w:p>
    <w:p w:rsidR="00391668" w:rsidRPr="0088799C" w:rsidRDefault="00391668" w:rsidP="00677E59">
      <w:pPr>
        <w:tabs>
          <w:tab w:val="left" w:pos="-720"/>
        </w:tabs>
        <w:suppressAutoHyphens/>
        <w:spacing w:line="192" w:lineRule="auto"/>
        <w:rPr>
          <w:spacing w:val="-3"/>
          <w:sz w:val="22"/>
          <w:szCs w:val="22"/>
        </w:rPr>
      </w:pPr>
    </w:p>
    <w:p w:rsidR="00677E59" w:rsidRPr="0088799C" w:rsidRDefault="00677E59" w:rsidP="005A4142">
      <w:pPr>
        <w:rPr>
          <w:spacing w:val="-3"/>
          <w:sz w:val="22"/>
          <w:szCs w:val="22"/>
        </w:rPr>
      </w:pPr>
    </w:p>
    <w:p w:rsidR="00677E59" w:rsidRPr="0088799C" w:rsidRDefault="00677E59" w:rsidP="00677E59">
      <w:pPr>
        <w:pStyle w:val="Header"/>
        <w:tabs>
          <w:tab w:val="clear" w:pos="4320"/>
          <w:tab w:val="clear" w:pos="8640"/>
        </w:tabs>
        <w:jc w:val="center"/>
        <w:rPr>
          <w:b/>
          <w:sz w:val="22"/>
          <w:szCs w:val="22"/>
        </w:rPr>
      </w:pPr>
    </w:p>
    <w:p w:rsidR="00677E59" w:rsidRPr="0088799C" w:rsidRDefault="00677E59" w:rsidP="0080006D">
      <w:pPr>
        <w:spacing w:line="360" w:lineRule="auto"/>
        <w:jc w:val="center"/>
        <w:rPr>
          <w:sz w:val="22"/>
          <w:szCs w:val="22"/>
        </w:rPr>
      </w:pPr>
      <w:r w:rsidRPr="0088799C">
        <w:rPr>
          <w:rFonts w:eastAsiaTheme="minorHAnsi"/>
          <w:b/>
          <w:bCs/>
          <w:sz w:val="22"/>
          <w:szCs w:val="22"/>
        </w:rPr>
        <w:t>TABLE OF CONTENTS</w:t>
      </w:r>
    </w:p>
    <w:p w:rsidR="00AA5CAE" w:rsidRPr="0088799C" w:rsidRDefault="00677E59" w:rsidP="00CE65C1">
      <w:pPr>
        <w:autoSpaceDE w:val="0"/>
        <w:autoSpaceDN w:val="0"/>
        <w:adjustRightInd w:val="0"/>
        <w:spacing w:line="360" w:lineRule="auto"/>
        <w:rPr>
          <w:rFonts w:eastAsiaTheme="minorHAnsi"/>
          <w:sz w:val="22"/>
          <w:szCs w:val="22"/>
        </w:rPr>
      </w:pPr>
      <w:r w:rsidRPr="0088799C">
        <w:rPr>
          <w:rFonts w:eastAsiaTheme="minorHAnsi"/>
          <w:sz w:val="22"/>
          <w:szCs w:val="22"/>
        </w:rPr>
        <w:t>Invitation for Bids</w:t>
      </w:r>
      <w:r w:rsidR="00CE65C1" w:rsidRPr="0088799C">
        <w:rPr>
          <w:rFonts w:eastAsiaTheme="minorHAnsi"/>
          <w:sz w:val="22"/>
          <w:szCs w:val="22"/>
        </w:rPr>
        <w:t xml:space="preserve"> </w:t>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r>
      <w:r w:rsidR="002313E6">
        <w:rPr>
          <w:rFonts w:eastAsiaTheme="minorHAnsi"/>
          <w:sz w:val="22"/>
          <w:szCs w:val="22"/>
        </w:rPr>
        <w:tab/>
        <w:t>1</w:t>
      </w:r>
    </w:p>
    <w:p w:rsidR="00EB2556" w:rsidRDefault="00234214" w:rsidP="00CE65C1">
      <w:pPr>
        <w:autoSpaceDE w:val="0"/>
        <w:autoSpaceDN w:val="0"/>
        <w:adjustRightInd w:val="0"/>
        <w:spacing w:line="360" w:lineRule="auto"/>
        <w:rPr>
          <w:rFonts w:eastAsiaTheme="minorHAnsi"/>
          <w:sz w:val="22"/>
          <w:szCs w:val="22"/>
        </w:rPr>
      </w:pPr>
      <w:r w:rsidRPr="0088799C">
        <w:rPr>
          <w:rFonts w:eastAsiaTheme="minorHAnsi"/>
          <w:sz w:val="22"/>
          <w:szCs w:val="22"/>
        </w:rPr>
        <w:t>Notice to Contractors</w:t>
      </w:r>
      <w:r w:rsidR="00AA5CAE" w:rsidRPr="0088799C">
        <w:rPr>
          <w:rFonts w:eastAsiaTheme="minorHAnsi"/>
          <w:sz w:val="22"/>
          <w:szCs w:val="22"/>
        </w:rPr>
        <w:t xml:space="preserve"> – Pre-Bidding Session</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2313E6">
        <w:rPr>
          <w:rFonts w:eastAsiaTheme="minorHAnsi"/>
          <w:sz w:val="22"/>
          <w:szCs w:val="22"/>
        </w:rPr>
        <w:t>2</w:t>
      </w:r>
    </w:p>
    <w:p w:rsidR="00677E59" w:rsidRPr="0088799C" w:rsidRDefault="00EB2556" w:rsidP="00CE65C1">
      <w:pPr>
        <w:autoSpaceDE w:val="0"/>
        <w:autoSpaceDN w:val="0"/>
        <w:adjustRightInd w:val="0"/>
        <w:spacing w:line="360" w:lineRule="auto"/>
        <w:rPr>
          <w:rFonts w:eastAsiaTheme="minorHAnsi"/>
          <w:sz w:val="22"/>
          <w:szCs w:val="22"/>
        </w:rPr>
      </w:pPr>
      <w:r>
        <w:rPr>
          <w:rFonts w:eastAsiaTheme="minorHAnsi"/>
          <w:sz w:val="22"/>
          <w:szCs w:val="22"/>
        </w:rPr>
        <w:t>Table of Contents</w:t>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t>3-4</w:t>
      </w:r>
      <w:r w:rsidR="0038295F" w:rsidRPr="0088799C">
        <w:rPr>
          <w:rFonts w:eastAsiaTheme="minorHAnsi"/>
          <w:sz w:val="22"/>
          <w:szCs w:val="22"/>
        </w:rPr>
        <w:tab/>
      </w:r>
    </w:p>
    <w:p w:rsidR="00677E59" w:rsidRDefault="00677E59" w:rsidP="0080006D">
      <w:pPr>
        <w:autoSpaceDE w:val="0"/>
        <w:autoSpaceDN w:val="0"/>
        <w:adjustRightInd w:val="0"/>
        <w:spacing w:line="360" w:lineRule="auto"/>
        <w:jc w:val="center"/>
        <w:rPr>
          <w:rFonts w:eastAsiaTheme="minorHAnsi"/>
          <w:b/>
          <w:bCs/>
          <w:sz w:val="22"/>
          <w:szCs w:val="22"/>
        </w:rPr>
      </w:pPr>
      <w:r w:rsidRPr="0088799C">
        <w:rPr>
          <w:rFonts w:eastAsiaTheme="minorHAnsi"/>
          <w:b/>
          <w:bCs/>
          <w:sz w:val="22"/>
          <w:szCs w:val="22"/>
        </w:rPr>
        <w:t>CONTRACT PROVISIONS</w:t>
      </w:r>
    </w:p>
    <w:p w:rsidR="001D7D33" w:rsidRPr="0088799C" w:rsidRDefault="001D7D33" w:rsidP="001D7D33">
      <w:pPr>
        <w:autoSpaceDE w:val="0"/>
        <w:autoSpaceDN w:val="0"/>
        <w:adjustRightInd w:val="0"/>
        <w:spacing w:line="360" w:lineRule="auto"/>
        <w:rPr>
          <w:rFonts w:eastAsiaTheme="minorHAnsi"/>
          <w:sz w:val="22"/>
          <w:szCs w:val="22"/>
        </w:rPr>
      </w:pPr>
      <w:r w:rsidRPr="0088799C">
        <w:rPr>
          <w:rFonts w:eastAsiaTheme="minorHAnsi"/>
          <w:sz w:val="22"/>
          <w:szCs w:val="22"/>
        </w:rPr>
        <w:t>CP - Form FHWA 1273</w:t>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Pr>
          <w:rFonts w:eastAsiaTheme="minorHAnsi"/>
          <w:sz w:val="22"/>
          <w:szCs w:val="22"/>
        </w:rPr>
        <w:t>5</w:t>
      </w:r>
    </w:p>
    <w:p w:rsidR="001D7D33" w:rsidRDefault="00361AD9" w:rsidP="001D7D33">
      <w:pPr>
        <w:autoSpaceDE w:val="0"/>
        <w:autoSpaceDN w:val="0"/>
        <w:adjustRightInd w:val="0"/>
        <w:spacing w:line="360" w:lineRule="auto"/>
        <w:jc w:val="left"/>
        <w:rPr>
          <w:rFonts w:eastAsiaTheme="minorHAnsi"/>
          <w:bCs/>
          <w:sz w:val="22"/>
          <w:szCs w:val="22"/>
        </w:rPr>
      </w:pPr>
      <w:r>
        <w:rPr>
          <w:rFonts w:eastAsiaTheme="minorHAnsi"/>
          <w:bCs/>
          <w:sz w:val="22"/>
          <w:szCs w:val="22"/>
        </w:rPr>
        <w:t>CP – Location and Signature Sheet</w:t>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t>6</w:t>
      </w:r>
    </w:p>
    <w:p w:rsidR="00361AD9" w:rsidRPr="00361AD9" w:rsidRDefault="00361AD9" w:rsidP="001D7D33">
      <w:pPr>
        <w:autoSpaceDE w:val="0"/>
        <w:autoSpaceDN w:val="0"/>
        <w:adjustRightInd w:val="0"/>
        <w:spacing w:line="360" w:lineRule="auto"/>
        <w:jc w:val="left"/>
        <w:rPr>
          <w:rFonts w:eastAsiaTheme="minorHAnsi"/>
          <w:bCs/>
          <w:sz w:val="22"/>
          <w:szCs w:val="22"/>
        </w:rPr>
      </w:pPr>
      <w:r>
        <w:rPr>
          <w:rFonts w:eastAsiaTheme="minorHAnsi"/>
          <w:bCs/>
          <w:sz w:val="22"/>
          <w:szCs w:val="22"/>
        </w:rPr>
        <w:t>CP – Design Designation Chart</w:t>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r>
      <w:r>
        <w:rPr>
          <w:rFonts w:eastAsiaTheme="minorHAnsi"/>
          <w:bCs/>
          <w:sz w:val="22"/>
          <w:szCs w:val="22"/>
        </w:rPr>
        <w:tab/>
        <w:t>7</w:t>
      </w:r>
    </w:p>
    <w:p w:rsidR="00234214" w:rsidRPr="0088799C" w:rsidRDefault="00AA5CAE"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National Cooperative Highway Research Program (NCHRP)</w:t>
      </w:r>
      <w:r w:rsidR="00234214" w:rsidRPr="0088799C">
        <w:rPr>
          <w:rFonts w:eastAsiaTheme="minorHAnsi"/>
          <w:sz w:val="22"/>
          <w:szCs w:val="22"/>
        </w:rPr>
        <w:t xml:space="preserve"> </w:t>
      </w:r>
    </w:p>
    <w:p w:rsidR="00677E59" w:rsidRPr="0088799C" w:rsidRDefault="00AA5CAE" w:rsidP="00AA5CAE">
      <w:pPr>
        <w:autoSpaceDE w:val="0"/>
        <w:autoSpaceDN w:val="0"/>
        <w:adjustRightInd w:val="0"/>
        <w:spacing w:line="360" w:lineRule="auto"/>
        <w:rPr>
          <w:rFonts w:eastAsiaTheme="minorHAnsi"/>
          <w:sz w:val="22"/>
          <w:szCs w:val="22"/>
        </w:rPr>
      </w:pPr>
      <w:r w:rsidRPr="0088799C">
        <w:rPr>
          <w:rFonts w:eastAsiaTheme="minorHAnsi"/>
          <w:sz w:val="22"/>
          <w:szCs w:val="22"/>
        </w:rPr>
        <w:t xml:space="preserve">        </w:t>
      </w:r>
      <w:r w:rsidR="00677E59" w:rsidRPr="0088799C">
        <w:rPr>
          <w:rFonts w:eastAsiaTheme="minorHAnsi"/>
          <w:sz w:val="22"/>
          <w:szCs w:val="22"/>
        </w:rPr>
        <w:t xml:space="preserve">Report 350 Implementation </w:t>
      </w:r>
      <w:r w:rsidR="00234214" w:rsidRPr="0088799C">
        <w:rPr>
          <w:rFonts w:eastAsiaTheme="minorHAnsi"/>
          <w:sz w:val="22"/>
          <w:szCs w:val="22"/>
        </w:rPr>
        <w:t>Schedule</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361AD9">
        <w:rPr>
          <w:rFonts w:eastAsiaTheme="minorHAnsi"/>
          <w:sz w:val="22"/>
          <w:szCs w:val="22"/>
        </w:rPr>
        <w:t>8-9</w:t>
      </w:r>
      <w:r w:rsidR="00234214" w:rsidRPr="0088799C">
        <w:rPr>
          <w:rFonts w:eastAsiaTheme="minorHAnsi"/>
          <w:sz w:val="22"/>
          <w:szCs w:val="22"/>
        </w:rPr>
        <w:tab/>
      </w:r>
    </w:p>
    <w:p w:rsidR="00677E59" w:rsidRPr="0088799C" w:rsidRDefault="00AA5CAE"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 xml:space="preserve">Occupying </w:t>
      </w:r>
      <w:r w:rsidR="00234214" w:rsidRPr="0088799C">
        <w:rPr>
          <w:rFonts w:eastAsiaTheme="minorHAnsi"/>
          <w:sz w:val="22"/>
          <w:szCs w:val="22"/>
        </w:rPr>
        <w:t>Wetlands</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361AD9">
        <w:rPr>
          <w:rFonts w:eastAsiaTheme="minorHAnsi"/>
          <w:sz w:val="22"/>
          <w:szCs w:val="22"/>
        </w:rPr>
        <w:t>10</w:t>
      </w:r>
    </w:p>
    <w:p w:rsidR="003C7056" w:rsidRDefault="003C7056" w:rsidP="003C7056">
      <w:pPr>
        <w:autoSpaceDE w:val="0"/>
        <w:autoSpaceDN w:val="0"/>
        <w:adjustRightInd w:val="0"/>
        <w:spacing w:line="360" w:lineRule="auto"/>
        <w:rPr>
          <w:rFonts w:eastAsiaTheme="minorHAnsi"/>
          <w:sz w:val="22"/>
          <w:szCs w:val="22"/>
        </w:rPr>
      </w:pPr>
      <w:r>
        <w:rPr>
          <w:rFonts w:eastAsiaTheme="minorHAnsi"/>
          <w:sz w:val="22"/>
          <w:szCs w:val="22"/>
        </w:rPr>
        <w:t xml:space="preserve">CP - </w:t>
      </w:r>
      <w:r w:rsidRPr="0088799C">
        <w:rPr>
          <w:rFonts w:eastAsiaTheme="minorHAnsi"/>
          <w:sz w:val="22"/>
          <w:szCs w:val="22"/>
        </w:rPr>
        <w:t xml:space="preserve">Federal-Aid </w:t>
      </w:r>
      <w:r>
        <w:rPr>
          <w:rFonts w:eastAsiaTheme="minorHAnsi"/>
          <w:sz w:val="22"/>
          <w:szCs w:val="22"/>
        </w:rPr>
        <w:t xml:space="preserve">Construction </w:t>
      </w:r>
      <w:r w:rsidRPr="0088799C">
        <w:rPr>
          <w:rFonts w:eastAsiaTheme="minorHAnsi"/>
          <w:sz w:val="22"/>
          <w:szCs w:val="22"/>
        </w:rPr>
        <w:t>Contracts</w:t>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sidRPr="0088799C">
        <w:rPr>
          <w:rFonts w:eastAsiaTheme="minorHAnsi"/>
          <w:sz w:val="22"/>
          <w:szCs w:val="22"/>
        </w:rPr>
        <w:tab/>
      </w:r>
      <w:r>
        <w:rPr>
          <w:rFonts w:eastAsiaTheme="minorHAnsi"/>
          <w:sz w:val="22"/>
          <w:szCs w:val="22"/>
        </w:rPr>
        <w:tab/>
        <w:t>11-14</w:t>
      </w:r>
    </w:p>
    <w:p w:rsidR="003C7056" w:rsidRPr="0088799C" w:rsidRDefault="003C7056" w:rsidP="003C7056">
      <w:pPr>
        <w:autoSpaceDE w:val="0"/>
        <w:autoSpaceDN w:val="0"/>
        <w:adjustRightInd w:val="0"/>
        <w:spacing w:line="360" w:lineRule="auto"/>
        <w:rPr>
          <w:rFonts w:eastAsiaTheme="minorHAnsi"/>
          <w:sz w:val="22"/>
          <w:szCs w:val="22"/>
        </w:rPr>
      </w:pPr>
      <w:r>
        <w:rPr>
          <w:rFonts w:eastAsiaTheme="minorHAnsi"/>
          <w:sz w:val="22"/>
          <w:szCs w:val="22"/>
        </w:rPr>
        <w:t>CP - Affirmative Action Requirements</w:t>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t>15</w:t>
      </w:r>
    </w:p>
    <w:p w:rsidR="00677E59" w:rsidRPr="0088799C" w:rsidRDefault="003C7056" w:rsidP="00CE65C1">
      <w:pPr>
        <w:autoSpaceDE w:val="0"/>
        <w:autoSpaceDN w:val="0"/>
        <w:adjustRightInd w:val="0"/>
        <w:spacing w:line="360" w:lineRule="auto"/>
        <w:rPr>
          <w:rFonts w:eastAsiaTheme="minorHAnsi"/>
          <w:sz w:val="22"/>
          <w:szCs w:val="22"/>
        </w:rPr>
      </w:pPr>
      <w:r>
        <w:rPr>
          <w:rFonts w:eastAsiaTheme="minorHAnsi"/>
          <w:sz w:val="22"/>
          <w:szCs w:val="22"/>
        </w:rPr>
        <w:t>CP -</w:t>
      </w:r>
      <w:r w:rsidR="00AA5CAE" w:rsidRPr="0088799C">
        <w:rPr>
          <w:rFonts w:eastAsiaTheme="minorHAnsi"/>
          <w:sz w:val="22"/>
          <w:szCs w:val="22"/>
        </w:rPr>
        <w:t xml:space="preserve"> </w:t>
      </w:r>
      <w:r w:rsidR="00677E59" w:rsidRPr="0088799C">
        <w:rPr>
          <w:rFonts w:eastAsiaTheme="minorHAnsi"/>
          <w:sz w:val="22"/>
          <w:szCs w:val="22"/>
        </w:rPr>
        <w:t xml:space="preserve">Utilization </w:t>
      </w:r>
      <w:r w:rsidR="009C5666" w:rsidRPr="0088799C">
        <w:rPr>
          <w:rFonts w:eastAsiaTheme="minorHAnsi"/>
          <w:sz w:val="22"/>
          <w:szCs w:val="22"/>
        </w:rPr>
        <w:t>of</w:t>
      </w:r>
      <w:r w:rsidR="00677E59" w:rsidRPr="0088799C">
        <w:rPr>
          <w:rFonts w:eastAsiaTheme="minorHAnsi"/>
          <w:sz w:val="22"/>
          <w:szCs w:val="22"/>
        </w:rPr>
        <w:t xml:space="preserve"> Disadvantaged Business Enterprises</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Pr>
          <w:rFonts w:eastAsiaTheme="minorHAnsi"/>
          <w:sz w:val="22"/>
          <w:szCs w:val="22"/>
        </w:rPr>
        <w:t>16</w:t>
      </w:r>
      <w:r w:rsidR="00814189">
        <w:rPr>
          <w:rFonts w:eastAsiaTheme="minorHAnsi"/>
          <w:sz w:val="22"/>
          <w:szCs w:val="22"/>
        </w:rPr>
        <w:t>-24</w:t>
      </w:r>
    </w:p>
    <w:p w:rsidR="00677E59" w:rsidRPr="0088799C" w:rsidRDefault="00AA5CAE"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 xml:space="preserve">MBE/DBE Compliance Field </w:t>
      </w:r>
      <w:r w:rsidR="00B215AC" w:rsidRPr="0088799C">
        <w:rPr>
          <w:rFonts w:eastAsiaTheme="minorHAnsi"/>
          <w:sz w:val="22"/>
          <w:szCs w:val="22"/>
        </w:rPr>
        <w:t>Meeting</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814189">
        <w:rPr>
          <w:rFonts w:eastAsiaTheme="minorHAnsi"/>
          <w:sz w:val="22"/>
          <w:szCs w:val="22"/>
        </w:rPr>
        <w:t>25</w:t>
      </w:r>
    </w:p>
    <w:p w:rsidR="00677E59" w:rsidRPr="0088799C" w:rsidRDefault="006F7F1B"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 xml:space="preserve">Traffic Control Plan </w:t>
      </w:r>
      <w:r w:rsidR="00234214" w:rsidRPr="0088799C">
        <w:rPr>
          <w:rFonts w:eastAsiaTheme="minorHAnsi"/>
          <w:sz w:val="22"/>
          <w:szCs w:val="22"/>
        </w:rPr>
        <w:t>Certification</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B63C8F" w:rsidRPr="0088799C">
        <w:rPr>
          <w:rFonts w:eastAsiaTheme="minorHAnsi"/>
          <w:sz w:val="22"/>
          <w:szCs w:val="22"/>
        </w:rPr>
        <w:t>2</w:t>
      </w:r>
      <w:r w:rsidR="00814189">
        <w:rPr>
          <w:rFonts w:eastAsiaTheme="minorHAnsi"/>
          <w:sz w:val="22"/>
          <w:szCs w:val="22"/>
        </w:rPr>
        <w:t>6</w:t>
      </w:r>
    </w:p>
    <w:p w:rsidR="00677E59" w:rsidRDefault="006F7F1B"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Prevailing Wage Instructions</w:t>
      </w:r>
      <w:r w:rsidRPr="0088799C">
        <w:rPr>
          <w:rFonts w:eastAsiaTheme="minorHAnsi"/>
          <w:sz w:val="22"/>
          <w:szCs w:val="22"/>
        </w:rPr>
        <w:t xml:space="preserve"> for the Contractor</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814189">
        <w:rPr>
          <w:rFonts w:eastAsiaTheme="minorHAnsi"/>
          <w:sz w:val="22"/>
          <w:szCs w:val="22"/>
        </w:rPr>
        <w:t>27-28</w:t>
      </w:r>
    </w:p>
    <w:p w:rsidR="00814189" w:rsidRPr="0088799C" w:rsidRDefault="00814189" w:rsidP="00CE65C1">
      <w:pPr>
        <w:autoSpaceDE w:val="0"/>
        <w:autoSpaceDN w:val="0"/>
        <w:adjustRightInd w:val="0"/>
        <w:spacing w:line="360" w:lineRule="auto"/>
        <w:rPr>
          <w:rFonts w:eastAsiaTheme="minorHAnsi"/>
          <w:sz w:val="22"/>
          <w:szCs w:val="22"/>
        </w:rPr>
      </w:pPr>
      <w:r>
        <w:rPr>
          <w:rFonts w:eastAsiaTheme="minorHAnsi"/>
          <w:sz w:val="22"/>
          <w:szCs w:val="22"/>
        </w:rPr>
        <w:t xml:space="preserve">CP – Davis Bacon Wage Determination </w:t>
      </w:r>
      <w:r>
        <w:rPr>
          <w:rFonts w:eastAsiaTheme="minorHAnsi"/>
          <w:sz w:val="22"/>
          <w:szCs w:val="22"/>
        </w:rPr>
        <w:tab/>
      </w:r>
      <w:r>
        <w:rPr>
          <w:rFonts w:eastAsiaTheme="minorHAnsi"/>
          <w:sz w:val="22"/>
          <w:szCs w:val="22"/>
        </w:rPr>
        <w:tab/>
        <w:t>(pages 1 of 4)</w:t>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t>29-32</w:t>
      </w:r>
    </w:p>
    <w:p w:rsidR="00A80A27" w:rsidRPr="0088799C" w:rsidRDefault="007A68F6"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B959A5" w:rsidRPr="0088799C">
        <w:rPr>
          <w:rFonts w:eastAsiaTheme="minorHAnsi"/>
          <w:sz w:val="22"/>
          <w:szCs w:val="22"/>
        </w:rPr>
        <w:t>Notice o</w:t>
      </w:r>
      <w:r w:rsidR="00677E59" w:rsidRPr="0088799C">
        <w:rPr>
          <w:rFonts w:eastAsiaTheme="minorHAnsi"/>
          <w:sz w:val="22"/>
          <w:szCs w:val="22"/>
        </w:rPr>
        <w:t xml:space="preserve">f Actions </w:t>
      </w:r>
      <w:r w:rsidR="00B959A5" w:rsidRPr="0088799C">
        <w:rPr>
          <w:rFonts w:eastAsiaTheme="minorHAnsi"/>
          <w:sz w:val="22"/>
          <w:szCs w:val="22"/>
        </w:rPr>
        <w:t>for</w:t>
      </w:r>
      <w:r w:rsidR="00677E59" w:rsidRPr="0088799C">
        <w:rPr>
          <w:rFonts w:eastAsiaTheme="minorHAnsi"/>
          <w:sz w:val="22"/>
          <w:szCs w:val="22"/>
        </w:rPr>
        <w:t xml:space="preserve"> Affirmative Action</w:t>
      </w:r>
    </w:p>
    <w:p w:rsidR="00677E59" w:rsidRPr="0088799C" w:rsidRDefault="007A68F6"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        </w:t>
      </w:r>
      <w:r w:rsidR="00677E59" w:rsidRPr="0088799C">
        <w:rPr>
          <w:rFonts w:eastAsiaTheme="minorHAnsi"/>
          <w:sz w:val="22"/>
          <w:szCs w:val="22"/>
        </w:rPr>
        <w:t>Ensure Equal Employment Opportunity (Executive Order 11246</w:t>
      </w:r>
      <w:r w:rsidR="00B215AC" w:rsidRPr="0088799C">
        <w:rPr>
          <w:rFonts w:eastAsiaTheme="minorHAnsi"/>
          <w:sz w:val="22"/>
          <w:szCs w:val="22"/>
        </w:rPr>
        <w:t>)</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106217">
        <w:rPr>
          <w:rFonts w:eastAsiaTheme="minorHAnsi"/>
          <w:sz w:val="22"/>
          <w:szCs w:val="22"/>
        </w:rPr>
        <w:t>33-40</w:t>
      </w:r>
    </w:p>
    <w:p w:rsidR="00677E59" w:rsidRPr="0088799C" w:rsidRDefault="007A68F6"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CP - </w:t>
      </w:r>
      <w:r w:rsidR="00677E59" w:rsidRPr="0088799C">
        <w:rPr>
          <w:rFonts w:eastAsiaTheme="minorHAnsi"/>
          <w:sz w:val="22"/>
          <w:szCs w:val="22"/>
        </w:rPr>
        <w:t xml:space="preserve">Training </w:t>
      </w:r>
      <w:r w:rsidR="00B215AC" w:rsidRPr="0088799C">
        <w:rPr>
          <w:rFonts w:eastAsiaTheme="minorHAnsi"/>
          <w:sz w:val="22"/>
          <w:szCs w:val="22"/>
        </w:rPr>
        <w:t>Provisions</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106217">
        <w:rPr>
          <w:rFonts w:eastAsiaTheme="minorHAnsi"/>
          <w:sz w:val="22"/>
          <w:szCs w:val="22"/>
        </w:rPr>
        <w:t>41-</w:t>
      </w:r>
      <w:r w:rsidR="007C11D5">
        <w:rPr>
          <w:rFonts w:eastAsiaTheme="minorHAnsi"/>
          <w:sz w:val="22"/>
          <w:szCs w:val="22"/>
        </w:rPr>
        <w:t>4</w:t>
      </w:r>
      <w:r w:rsidR="0092444D">
        <w:rPr>
          <w:rFonts w:eastAsiaTheme="minorHAnsi"/>
          <w:sz w:val="22"/>
          <w:szCs w:val="22"/>
        </w:rPr>
        <w:t>3</w:t>
      </w:r>
    </w:p>
    <w:p w:rsidR="00DC1A90" w:rsidRPr="0088799C" w:rsidRDefault="00756C6E" w:rsidP="0092444D">
      <w:pPr>
        <w:spacing w:line="360" w:lineRule="auto"/>
        <w:rPr>
          <w:rFonts w:eastAsiaTheme="minorHAnsi"/>
          <w:b/>
          <w:sz w:val="22"/>
          <w:szCs w:val="22"/>
        </w:rPr>
      </w:pPr>
      <w:r w:rsidRPr="0088799C">
        <w:rPr>
          <w:rFonts w:eastAsiaTheme="minorHAnsi"/>
          <w:sz w:val="22"/>
          <w:szCs w:val="22"/>
        </w:rPr>
        <w:t xml:space="preserve">CP - </w:t>
      </w:r>
      <w:r w:rsidR="00677E59" w:rsidRPr="0088799C">
        <w:rPr>
          <w:rFonts w:eastAsiaTheme="minorHAnsi"/>
          <w:sz w:val="22"/>
          <w:szCs w:val="22"/>
        </w:rPr>
        <w:t>High Visibility Safety Apparel Policy</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7C11D5">
        <w:rPr>
          <w:rFonts w:eastAsiaTheme="minorHAnsi"/>
          <w:sz w:val="22"/>
          <w:szCs w:val="22"/>
        </w:rPr>
        <w:tab/>
      </w:r>
      <w:r w:rsidR="007C11D5">
        <w:rPr>
          <w:rFonts w:eastAsiaTheme="minorHAnsi"/>
          <w:sz w:val="22"/>
          <w:szCs w:val="22"/>
        </w:rPr>
        <w:tab/>
      </w:r>
      <w:r w:rsidR="00DE6734">
        <w:rPr>
          <w:rFonts w:eastAsiaTheme="minorHAnsi"/>
          <w:sz w:val="22"/>
          <w:szCs w:val="22"/>
        </w:rPr>
        <w:t>4</w:t>
      </w:r>
      <w:r w:rsidR="0092444D">
        <w:rPr>
          <w:rFonts w:eastAsiaTheme="minorHAnsi"/>
          <w:sz w:val="22"/>
          <w:szCs w:val="22"/>
        </w:rPr>
        <w:t>4-45</w:t>
      </w:r>
      <w:r w:rsidR="00741A24" w:rsidRPr="0088799C">
        <w:rPr>
          <w:rFonts w:eastAsiaTheme="minorHAnsi"/>
          <w:sz w:val="22"/>
          <w:szCs w:val="22"/>
        </w:rPr>
        <w:tab/>
      </w:r>
      <w:r w:rsidR="00741A24" w:rsidRPr="0088799C">
        <w:rPr>
          <w:rFonts w:eastAsiaTheme="minorHAnsi"/>
          <w:sz w:val="22"/>
          <w:szCs w:val="22"/>
        </w:rPr>
        <w:tab/>
      </w:r>
      <w:r w:rsidR="0092444D">
        <w:rPr>
          <w:rFonts w:eastAsiaTheme="minorHAnsi"/>
          <w:sz w:val="22"/>
          <w:szCs w:val="22"/>
        </w:rPr>
        <w:tab/>
      </w:r>
      <w:r w:rsidR="0092444D">
        <w:rPr>
          <w:rFonts w:eastAsiaTheme="minorHAnsi"/>
          <w:sz w:val="22"/>
          <w:szCs w:val="22"/>
        </w:rPr>
        <w:tab/>
      </w:r>
      <w:r w:rsidR="0092444D">
        <w:rPr>
          <w:rFonts w:eastAsiaTheme="minorHAnsi"/>
          <w:sz w:val="22"/>
          <w:szCs w:val="22"/>
        </w:rPr>
        <w:tab/>
        <w:t xml:space="preserve">          </w:t>
      </w:r>
      <w:r w:rsidR="00DC1A90" w:rsidRPr="0088799C">
        <w:rPr>
          <w:rFonts w:eastAsiaTheme="minorHAnsi"/>
          <w:b/>
          <w:sz w:val="22"/>
          <w:szCs w:val="22"/>
        </w:rPr>
        <w:t>SPECIAL PROVISIONS</w:t>
      </w:r>
    </w:p>
    <w:p w:rsidR="00677E59" w:rsidRPr="0088799C" w:rsidRDefault="00BA24A0" w:rsidP="00CE65C1">
      <w:pPr>
        <w:autoSpaceDE w:val="0"/>
        <w:autoSpaceDN w:val="0"/>
        <w:adjustRightInd w:val="0"/>
        <w:spacing w:line="360" w:lineRule="auto"/>
        <w:rPr>
          <w:rFonts w:eastAsiaTheme="minorHAnsi"/>
          <w:sz w:val="22"/>
          <w:szCs w:val="22"/>
        </w:rPr>
      </w:pPr>
      <w:r w:rsidRPr="0088799C">
        <w:rPr>
          <w:rFonts w:eastAsiaTheme="minorHAnsi"/>
          <w:sz w:val="22"/>
          <w:szCs w:val="22"/>
        </w:rPr>
        <w:t xml:space="preserve">SP - </w:t>
      </w:r>
      <w:r w:rsidR="00B215AC" w:rsidRPr="0088799C">
        <w:rPr>
          <w:rFonts w:eastAsiaTheme="minorHAnsi"/>
          <w:sz w:val="22"/>
          <w:szCs w:val="22"/>
        </w:rPr>
        <w:t>Project Description,</w:t>
      </w:r>
      <w:r w:rsidR="00677E59" w:rsidRPr="0088799C">
        <w:rPr>
          <w:rFonts w:eastAsiaTheme="minorHAnsi"/>
          <w:sz w:val="22"/>
          <w:szCs w:val="22"/>
        </w:rPr>
        <w:t xml:space="preserve"> Specifications</w:t>
      </w:r>
      <w:r w:rsidRPr="0088799C">
        <w:rPr>
          <w:rFonts w:eastAsiaTheme="minorHAnsi"/>
          <w:sz w:val="22"/>
          <w:szCs w:val="22"/>
        </w:rPr>
        <w:t xml:space="preserve">, Notice to contractors, </w:t>
      </w:r>
      <w:r w:rsidR="00677E59" w:rsidRPr="0088799C">
        <w:rPr>
          <w:rFonts w:eastAsiaTheme="minorHAnsi"/>
          <w:sz w:val="22"/>
          <w:szCs w:val="22"/>
        </w:rPr>
        <w:t xml:space="preserve">and Employment </w:t>
      </w:r>
      <w:r w:rsidR="00B215AC" w:rsidRPr="0088799C">
        <w:rPr>
          <w:rFonts w:eastAsiaTheme="minorHAnsi"/>
          <w:sz w:val="22"/>
          <w:szCs w:val="22"/>
        </w:rPr>
        <w:t>Agency</w:t>
      </w:r>
      <w:r w:rsidR="00741A24" w:rsidRPr="0088799C">
        <w:rPr>
          <w:rFonts w:eastAsiaTheme="minorHAnsi"/>
          <w:sz w:val="22"/>
          <w:szCs w:val="22"/>
        </w:rPr>
        <w:tab/>
      </w:r>
      <w:r w:rsidR="00741A24" w:rsidRPr="0088799C">
        <w:rPr>
          <w:rFonts w:eastAsiaTheme="minorHAnsi"/>
          <w:sz w:val="22"/>
          <w:szCs w:val="22"/>
        </w:rPr>
        <w:tab/>
      </w:r>
      <w:r w:rsidR="009F7CFB">
        <w:rPr>
          <w:rFonts w:eastAsiaTheme="minorHAnsi"/>
          <w:sz w:val="22"/>
          <w:szCs w:val="22"/>
        </w:rPr>
        <w:t>4</w:t>
      </w:r>
      <w:r w:rsidR="0092444D">
        <w:rPr>
          <w:rFonts w:eastAsiaTheme="minorHAnsi"/>
          <w:sz w:val="22"/>
          <w:szCs w:val="22"/>
        </w:rPr>
        <w:t>6-49</w:t>
      </w:r>
    </w:p>
    <w:p w:rsidR="00677E59" w:rsidRPr="0088799C" w:rsidRDefault="00DC1A90" w:rsidP="0080006D">
      <w:pPr>
        <w:spacing w:line="360" w:lineRule="auto"/>
        <w:jc w:val="center"/>
        <w:rPr>
          <w:rFonts w:eastAsiaTheme="minorHAnsi"/>
          <w:sz w:val="22"/>
          <w:szCs w:val="22"/>
        </w:rPr>
      </w:pPr>
      <w:r w:rsidRPr="0088799C">
        <w:rPr>
          <w:rFonts w:eastAsiaTheme="minorHAnsi"/>
          <w:b/>
          <w:sz w:val="22"/>
          <w:szCs w:val="22"/>
        </w:rPr>
        <w:t>GENERAL PROVISIONS</w:t>
      </w:r>
    </w:p>
    <w:p w:rsidR="00DC1A90" w:rsidRPr="0088799C" w:rsidRDefault="00DC1A90" w:rsidP="00313F7B">
      <w:pPr>
        <w:pStyle w:val="Heading1"/>
        <w:spacing w:line="360" w:lineRule="auto"/>
        <w:jc w:val="left"/>
        <w:rPr>
          <w:b w:val="0"/>
          <w:sz w:val="22"/>
          <w:szCs w:val="22"/>
        </w:rPr>
      </w:pPr>
      <w:r w:rsidRPr="0088799C">
        <w:rPr>
          <w:b w:val="0"/>
          <w:sz w:val="22"/>
          <w:szCs w:val="22"/>
        </w:rPr>
        <w:t>Invitation to Bid</w:t>
      </w:r>
      <w:r w:rsidR="00313F7B" w:rsidRPr="0088799C">
        <w:rPr>
          <w:b w:val="0"/>
          <w:sz w:val="22"/>
          <w:szCs w:val="22"/>
        </w:rPr>
        <w:t xml:space="preserve">, </w:t>
      </w:r>
      <w:r w:rsidRPr="0088799C">
        <w:rPr>
          <w:b w:val="0"/>
          <w:sz w:val="22"/>
          <w:szCs w:val="22"/>
        </w:rPr>
        <w:t>Issuing Office</w:t>
      </w:r>
      <w:r w:rsidR="00313F7B" w:rsidRPr="0088799C">
        <w:rPr>
          <w:b w:val="0"/>
          <w:sz w:val="22"/>
          <w:szCs w:val="22"/>
        </w:rPr>
        <w:t>, Request for Proposal, S</w:t>
      </w:r>
      <w:r w:rsidRPr="0088799C">
        <w:rPr>
          <w:b w:val="0"/>
          <w:sz w:val="22"/>
          <w:szCs w:val="22"/>
        </w:rPr>
        <w:t>chedule</w:t>
      </w:r>
      <w:r w:rsidR="00313F7B" w:rsidRPr="0088799C">
        <w:rPr>
          <w:b w:val="0"/>
          <w:sz w:val="22"/>
          <w:szCs w:val="22"/>
        </w:rPr>
        <w:t xml:space="preserve">, and </w:t>
      </w:r>
      <w:r w:rsidRPr="0088799C">
        <w:rPr>
          <w:b w:val="0"/>
          <w:sz w:val="22"/>
          <w:szCs w:val="22"/>
        </w:rPr>
        <w:t>Reservations</w:t>
      </w:r>
      <w:r w:rsidR="00741A24" w:rsidRPr="0088799C">
        <w:rPr>
          <w:b w:val="0"/>
          <w:sz w:val="22"/>
          <w:szCs w:val="22"/>
        </w:rPr>
        <w:tab/>
      </w:r>
      <w:r w:rsidR="00741A24" w:rsidRPr="0088799C">
        <w:rPr>
          <w:b w:val="0"/>
          <w:sz w:val="22"/>
          <w:szCs w:val="22"/>
        </w:rPr>
        <w:tab/>
      </w:r>
      <w:r w:rsidR="009F7CFB">
        <w:rPr>
          <w:b w:val="0"/>
          <w:sz w:val="22"/>
          <w:szCs w:val="22"/>
        </w:rPr>
        <w:t>5</w:t>
      </w:r>
      <w:r w:rsidR="0092444D">
        <w:rPr>
          <w:b w:val="0"/>
          <w:sz w:val="22"/>
          <w:szCs w:val="22"/>
        </w:rPr>
        <w:t>0-51</w:t>
      </w:r>
    </w:p>
    <w:p w:rsidR="00313F7B" w:rsidRPr="0088799C" w:rsidRDefault="00DC1A90" w:rsidP="00313F7B">
      <w:pPr>
        <w:tabs>
          <w:tab w:val="left" w:pos="-2160"/>
        </w:tabs>
        <w:spacing w:line="360" w:lineRule="auto"/>
        <w:rPr>
          <w:sz w:val="22"/>
          <w:szCs w:val="22"/>
        </w:rPr>
      </w:pPr>
      <w:r w:rsidRPr="0088799C">
        <w:rPr>
          <w:sz w:val="22"/>
          <w:szCs w:val="22"/>
        </w:rPr>
        <w:t>Addenda</w:t>
      </w:r>
      <w:r w:rsidR="00313F7B" w:rsidRPr="0088799C">
        <w:rPr>
          <w:sz w:val="22"/>
          <w:szCs w:val="22"/>
        </w:rPr>
        <w:t xml:space="preserve">, </w:t>
      </w:r>
      <w:r w:rsidR="0092444D">
        <w:rPr>
          <w:sz w:val="22"/>
          <w:szCs w:val="22"/>
        </w:rPr>
        <w:t>Wage Rate</w:t>
      </w:r>
      <w:r w:rsidRPr="0088799C">
        <w:rPr>
          <w:sz w:val="22"/>
          <w:szCs w:val="22"/>
        </w:rPr>
        <w:t>s</w:t>
      </w:r>
      <w:r w:rsidR="00313F7B" w:rsidRPr="0088799C">
        <w:rPr>
          <w:sz w:val="22"/>
          <w:szCs w:val="22"/>
        </w:rPr>
        <w:t xml:space="preserve">, </w:t>
      </w:r>
      <w:r w:rsidRPr="0088799C">
        <w:rPr>
          <w:sz w:val="22"/>
          <w:szCs w:val="22"/>
        </w:rPr>
        <w:t>Economy of Preparation</w:t>
      </w:r>
      <w:r w:rsidR="00313F7B" w:rsidRPr="0088799C">
        <w:rPr>
          <w:sz w:val="22"/>
          <w:szCs w:val="22"/>
        </w:rPr>
        <w:t xml:space="preserve">, </w:t>
      </w:r>
      <w:r w:rsidRPr="0088799C">
        <w:rPr>
          <w:sz w:val="22"/>
          <w:szCs w:val="22"/>
        </w:rPr>
        <w:t>Incurred Expenses</w:t>
      </w:r>
      <w:r w:rsidR="00313F7B" w:rsidRPr="0088799C">
        <w:rPr>
          <w:sz w:val="22"/>
          <w:szCs w:val="22"/>
        </w:rPr>
        <w:t xml:space="preserve">, </w:t>
      </w:r>
    </w:p>
    <w:p w:rsidR="00313F7B" w:rsidRPr="0088799C" w:rsidRDefault="00DC1A90" w:rsidP="00313F7B">
      <w:pPr>
        <w:tabs>
          <w:tab w:val="left" w:pos="-2160"/>
        </w:tabs>
        <w:spacing w:line="360" w:lineRule="auto"/>
        <w:rPr>
          <w:sz w:val="22"/>
          <w:szCs w:val="22"/>
        </w:rPr>
      </w:pPr>
      <w:r w:rsidRPr="0088799C">
        <w:rPr>
          <w:sz w:val="22"/>
          <w:szCs w:val="22"/>
        </w:rPr>
        <w:t>Acceptance of Terms and Conditions</w:t>
      </w:r>
      <w:r w:rsidR="00313F7B" w:rsidRPr="0088799C">
        <w:rPr>
          <w:sz w:val="22"/>
          <w:szCs w:val="22"/>
        </w:rPr>
        <w:t xml:space="preserve">, </w:t>
      </w:r>
      <w:r w:rsidRPr="0088799C">
        <w:rPr>
          <w:sz w:val="22"/>
          <w:szCs w:val="22"/>
        </w:rPr>
        <w:t>Public Information Act Notice</w:t>
      </w:r>
      <w:r w:rsidR="00313F7B" w:rsidRPr="0088799C">
        <w:rPr>
          <w:sz w:val="22"/>
          <w:szCs w:val="22"/>
        </w:rPr>
        <w:t xml:space="preserve">, </w:t>
      </w:r>
    </w:p>
    <w:p w:rsidR="00DC1A90" w:rsidRPr="0088799C" w:rsidRDefault="00DC1A90" w:rsidP="00313F7B">
      <w:pPr>
        <w:tabs>
          <w:tab w:val="left" w:pos="-2160"/>
        </w:tabs>
        <w:spacing w:line="360" w:lineRule="auto"/>
        <w:rPr>
          <w:sz w:val="22"/>
          <w:szCs w:val="22"/>
        </w:rPr>
      </w:pPr>
      <w:r w:rsidRPr="0088799C">
        <w:rPr>
          <w:sz w:val="22"/>
          <w:szCs w:val="22"/>
        </w:rPr>
        <w:t>Evidence of Offeror Responsibility</w:t>
      </w:r>
      <w:r w:rsidR="00313F7B" w:rsidRPr="0088799C">
        <w:rPr>
          <w:sz w:val="22"/>
          <w:szCs w:val="22"/>
        </w:rPr>
        <w:t xml:space="preserve">, </w:t>
      </w:r>
      <w:r w:rsidRPr="0088799C">
        <w:rPr>
          <w:sz w:val="22"/>
          <w:szCs w:val="22"/>
        </w:rPr>
        <w:t xml:space="preserve">Award </w:t>
      </w:r>
      <w:r w:rsidR="002505A1" w:rsidRPr="0088799C">
        <w:rPr>
          <w:sz w:val="22"/>
          <w:szCs w:val="22"/>
        </w:rPr>
        <w:t>without</w:t>
      </w:r>
      <w:r w:rsidRPr="0088799C">
        <w:rPr>
          <w:sz w:val="22"/>
          <w:szCs w:val="22"/>
        </w:rPr>
        <w:t xml:space="preserve"> Discussions</w:t>
      </w:r>
      <w:r w:rsidR="00741A24" w:rsidRPr="0088799C">
        <w:rPr>
          <w:sz w:val="22"/>
          <w:szCs w:val="22"/>
        </w:rPr>
        <w:tab/>
      </w:r>
      <w:r w:rsidR="00741A24" w:rsidRPr="0088799C">
        <w:rPr>
          <w:sz w:val="22"/>
          <w:szCs w:val="22"/>
        </w:rPr>
        <w:tab/>
      </w:r>
      <w:r w:rsidR="00741A24" w:rsidRPr="0088799C">
        <w:rPr>
          <w:sz w:val="22"/>
          <w:szCs w:val="22"/>
        </w:rPr>
        <w:tab/>
      </w:r>
      <w:r w:rsidR="00741A24" w:rsidRPr="0088799C">
        <w:rPr>
          <w:sz w:val="22"/>
          <w:szCs w:val="22"/>
        </w:rPr>
        <w:tab/>
      </w:r>
      <w:r w:rsidR="00741A24" w:rsidRPr="0088799C">
        <w:rPr>
          <w:sz w:val="22"/>
          <w:szCs w:val="22"/>
        </w:rPr>
        <w:tab/>
      </w:r>
      <w:r w:rsidR="0092444D">
        <w:rPr>
          <w:sz w:val="22"/>
          <w:szCs w:val="22"/>
        </w:rPr>
        <w:t>52</w:t>
      </w:r>
    </w:p>
    <w:p w:rsidR="00313F7B" w:rsidRPr="0088799C" w:rsidRDefault="00DC1A90" w:rsidP="00CE65C1">
      <w:pPr>
        <w:spacing w:line="360" w:lineRule="auto"/>
        <w:rPr>
          <w:sz w:val="22"/>
          <w:szCs w:val="22"/>
        </w:rPr>
      </w:pPr>
      <w:r w:rsidRPr="0088799C">
        <w:rPr>
          <w:sz w:val="22"/>
          <w:szCs w:val="22"/>
        </w:rPr>
        <w:t>Contractor Responsibilities; Subcontractors</w:t>
      </w:r>
      <w:r w:rsidR="00313F7B" w:rsidRPr="0088799C">
        <w:rPr>
          <w:sz w:val="22"/>
          <w:szCs w:val="22"/>
        </w:rPr>
        <w:t xml:space="preserve">, </w:t>
      </w:r>
      <w:r w:rsidR="00BB249D">
        <w:rPr>
          <w:sz w:val="22"/>
          <w:szCs w:val="22"/>
        </w:rPr>
        <w:t xml:space="preserve">Conflicts of Interest, </w:t>
      </w:r>
      <w:r w:rsidRPr="0088799C">
        <w:rPr>
          <w:sz w:val="22"/>
          <w:szCs w:val="22"/>
        </w:rPr>
        <w:t>Financial Disclosure</w:t>
      </w:r>
      <w:r w:rsidR="00313F7B" w:rsidRPr="0088799C">
        <w:rPr>
          <w:sz w:val="22"/>
          <w:szCs w:val="22"/>
        </w:rPr>
        <w:t>,</w:t>
      </w:r>
    </w:p>
    <w:p w:rsidR="00DC1A90" w:rsidRPr="0088799C" w:rsidRDefault="00DC1A90" w:rsidP="00CE65C1">
      <w:pPr>
        <w:spacing w:line="360" w:lineRule="auto"/>
        <w:rPr>
          <w:sz w:val="22"/>
          <w:szCs w:val="22"/>
        </w:rPr>
      </w:pPr>
      <w:r w:rsidRPr="0088799C">
        <w:rPr>
          <w:sz w:val="22"/>
          <w:szCs w:val="22"/>
        </w:rPr>
        <w:t>Political Contribution Disclosure</w:t>
      </w:r>
      <w:r w:rsidR="00313F7B" w:rsidRPr="0088799C">
        <w:rPr>
          <w:sz w:val="22"/>
          <w:szCs w:val="22"/>
        </w:rPr>
        <w:t xml:space="preserve">, </w:t>
      </w:r>
      <w:r w:rsidRPr="0088799C">
        <w:rPr>
          <w:sz w:val="22"/>
          <w:szCs w:val="22"/>
        </w:rPr>
        <w:t>Anti-Bribery Affidavit</w:t>
      </w:r>
      <w:r w:rsidR="00313F7B" w:rsidRPr="0088799C">
        <w:rPr>
          <w:sz w:val="22"/>
          <w:szCs w:val="22"/>
        </w:rPr>
        <w:t xml:space="preserve">, </w:t>
      </w:r>
      <w:r w:rsidRPr="0088799C">
        <w:rPr>
          <w:sz w:val="22"/>
          <w:szCs w:val="22"/>
        </w:rPr>
        <w:t>Non-collusion</w:t>
      </w:r>
      <w:r w:rsidR="00741A24" w:rsidRPr="0088799C">
        <w:rPr>
          <w:sz w:val="22"/>
          <w:szCs w:val="22"/>
        </w:rPr>
        <w:tab/>
      </w:r>
      <w:r w:rsidR="00741A24" w:rsidRPr="0088799C">
        <w:rPr>
          <w:sz w:val="22"/>
          <w:szCs w:val="22"/>
        </w:rPr>
        <w:tab/>
      </w:r>
      <w:r w:rsidR="00741A24" w:rsidRPr="0088799C">
        <w:rPr>
          <w:sz w:val="22"/>
          <w:szCs w:val="22"/>
        </w:rPr>
        <w:tab/>
      </w:r>
      <w:r w:rsidR="00741A24" w:rsidRPr="0088799C">
        <w:rPr>
          <w:sz w:val="22"/>
          <w:szCs w:val="22"/>
        </w:rPr>
        <w:tab/>
      </w:r>
      <w:r w:rsidR="0092444D">
        <w:rPr>
          <w:sz w:val="22"/>
          <w:szCs w:val="22"/>
        </w:rPr>
        <w:t>52-53</w:t>
      </w:r>
    </w:p>
    <w:p w:rsidR="00BE0B01" w:rsidRDefault="00DC1A90" w:rsidP="00CE65C1">
      <w:pPr>
        <w:spacing w:line="360" w:lineRule="auto"/>
        <w:rPr>
          <w:sz w:val="22"/>
          <w:szCs w:val="22"/>
        </w:rPr>
      </w:pPr>
      <w:r w:rsidRPr="0088799C">
        <w:rPr>
          <w:sz w:val="22"/>
          <w:szCs w:val="22"/>
        </w:rPr>
        <w:t>Compliance with Laws</w:t>
      </w:r>
      <w:r w:rsidR="00313F7B" w:rsidRPr="0088799C">
        <w:rPr>
          <w:sz w:val="22"/>
          <w:szCs w:val="22"/>
        </w:rPr>
        <w:t xml:space="preserve">, </w:t>
      </w:r>
      <w:r w:rsidRPr="0088799C">
        <w:rPr>
          <w:sz w:val="22"/>
          <w:szCs w:val="22"/>
        </w:rPr>
        <w:t>Governing Law</w:t>
      </w:r>
      <w:r w:rsidR="00313F7B" w:rsidRPr="0088799C">
        <w:rPr>
          <w:sz w:val="22"/>
          <w:szCs w:val="22"/>
        </w:rPr>
        <w:t xml:space="preserve">, </w:t>
      </w:r>
    </w:p>
    <w:p w:rsidR="00313F7B" w:rsidRPr="0088799C" w:rsidRDefault="00DC1A90" w:rsidP="00CE65C1">
      <w:pPr>
        <w:spacing w:line="360" w:lineRule="auto"/>
        <w:rPr>
          <w:sz w:val="22"/>
          <w:szCs w:val="22"/>
        </w:rPr>
      </w:pPr>
      <w:r w:rsidRPr="0088799C">
        <w:rPr>
          <w:sz w:val="22"/>
          <w:szCs w:val="22"/>
        </w:rPr>
        <w:t>Ownership and Retention of Records</w:t>
      </w:r>
      <w:r w:rsidR="00313F7B" w:rsidRPr="0088799C">
        <w:rPr>
          <w:sz w:val="22"/>
          <w:szCs w:val="22"/>
        </w:rPr>
        <w:t xml:space="preserve">, </w:t>
      </w:r>
      <w:r w:rsidRPr="0088799C">
        <w:rPr>
          <w:sz w:val="22"/>
          <w:szCs w:val="22"/>
        </w:rPr>
        <w:t>Billing and Payment</w:t>
      </w:r>
    </w:p>
    <w:p w:rsidR="00DC1A90" w:rsidRPr="0088799C" w:rsidRDefault="00DC1A90" w:rsidP="00CE65C1">
      <w:pPr>
        <w:spacing w:line="360" w:lineRule="auto"/>
        <w:rPr>
          <w:sz w:val="22"/>
          <w:szCs w:val="22"/>
        </w:rPr>
      </w:pPr>
      <w:r w:rsidRPr="0088799C">
        <w:rPr>
          <w:sz w:val="22"/>
          <w:szCs w:val="22"/>
        </w:rPr>
        <w:t>Applicable Standards/Guidelines</w:t>
      </w:r>
      <w:r w:rsidR="00BE0B01">
        <w:rPr>
          <w:sz w:val="22"/>
          <w:szCs w:val="22"/>
        </w:rPr>
        <w:t xml:space="preserve">, </w:t>
      </w:r>
      <w:r w:rsidRPr="0088799C">
        <w:rPr>
          <w:sz w:val="22"/>
          <w:szCs w:val="22"/>
        </w:rPr>
        <w:t xml:space="preserve">City Project </w:t>
      </w:r>
      <w:r w:rsidR="00701D2E" w:rsidRPr="0088799C">
        <w:rPr>
          <w:sz w:val="22"/>
          <w:szCs w:val="22"/>
        </w:rPr>
        <w:t>Manager</w:t>
      </w:r>
      <w:r w:rsidR="00BE0B01">
        <w:rPr>
          <w:sz w:val="22"/>
          <w:szCs w:val="22"/>
        </w:rPr>
        <w:t xml:space="preserve">, </w:t>
      </w:r>
      <w:r w:rsidRPr="0088799C">
        <w:rPr>
          <w:sz w:val="22"/>
          <w:szCs w:val="22"/>
        </w:rPr>
        <w:t>Insurance Requirements</w:t>
      </w:r>
      <w:r w:rsidR="00741A24" w:rsidRPr="0088799C">
        <w:rPr>
          <w:sz w:val="22"/>
          <w:szCs w:val="22"/>
        </w:rPr>
        <w:tab/>
      </w:r>
      <w:r w:rsidR="00741A24" w:rsidRPr="0088799C">
        <w:rPr>
          <w:sz w:val="22"/>
          <w:szCs w:val="22"/>
        </w:rPr>
        <w:tab/>
      </w:r>
      <w:r w:rsidR="00741A24" w:rsidRPr="0088799C">
        <w:rPr>
          <w:sz w:val="22"/>
          <w:szCs w:val="22"/>
        </w:rPr>
        <w:tab/>
      </w:r>
      <w:r w:rsidR="00BE0B01">
        <w:rPr>
          <w:sz w:val="22"/>
          <w:szCs w:val="22"/>
        </w:rPr>
        <w:t>54</w:t>
      </w:r>
    </w:p>
    <w:p w:rsidR="00525070" w:rsidRDefault="00DC1A90" w:rsidP="004C3815">
      <w:pPr>
        <w:spacing w:line="360" w:lineRule="auto"/>
        <w:rPr>
          <w:sz w:val="22"/>
          <w:szCs w:val="22"/>
        </w:rPr>
      </w:pPr>
      <w:r w:rsidRPr="0088799C">
        <w:rPr>
          <w:sz w:val="22"/>
          <w:szCs w:val="22"/>
        </w:rPr>
        <w:t>Evaluation and Selection Criteria</w:t>
      </w:r>
      <w:r w:rsidR="00BB249D">
        <w:rPr>
          <w:sz w:val="22"/>
          <w:szCs w:val="22"/>
        </w:rPr>
        <w:t xml:space="preserve">, </w:t>
      </w:r>
      <w:r w:rsidR="00701D2E" w:rsidRPr="0088799C">
        <w:rPr>
          <w:sz w:val="22"/>
          <w:szCs w:val="22"/>
        </w:rPr>
        <w:t xml:space="preserve">Description of the Project, </w:t>
      </w:r>
      <w:r w:rsidR="00CC6F3F" w:rsidRPr="0088799C">
        <w:rPr>
          <w:sz w:val="22"/>
          <w:szCs w:val="22"/>
        </w:rPr>
        <w:t>Daily Cleanup</w:t>
      </w:r>
      <w:r w:rsidR="00525070">
        <w:rPr>
          <w:sz w:val="22"/>
          <w:szCs w:val="22"/>
        </w:rPr>
        <w:t>,</w:t>
      </w:r>
    </w:p>
    <w:p w:rsidR="00CC6F3F" w:rsidRPr="0088799C" w:rsidRDefault="00525070" w:rsidP="004C3815">
      <w:pPr>
        <w:spacing w:line="360" w:lineRule="auto"/>
        <w:rPr>
          <w:sz w:val="22"/>
          <w:szCs w:val="22"/>
        </w:rPr>
      </w:pPr>
      <w:r>
        <w:rPr>
          <w:sz w:val="22"/>
          <w:szCs w:val="22"/>
        </w:rPr>
        <w:t>Performance Surety and Maintenance Surety</w:t>
      </w:r>
      <w:r>
        <w:rPr>
          <w:sz w:val="22"/>
          <w:szCs w:val="22"/>
        </w:rPr>
        <w:tab/>
      </w:r>
      <w:r>
        <w:rPr>
          <w:sz w:val="22"/>
          <w:szCs w:val="22"/>
        </w:rPr>
        <w:tab/>
      </w:r>
      <w:r>
        <w:rPr>
          <w:sz w:val="22"/>
          <w:szCs w:val="22"/>
        </w:rPr>
        <w:tab/>
      </w:r>
      <w:r>
        <w:rPr>
          <w:sz w:val="22"/>
          <w:szCs w:val="22"/>
        </w:rPr>
        <w:tab/>
      </w:r>
      <w:r>
        <w:rPr>
          <w:sz w:val="22"/>
          <w:szCs w:val="22"/>
        </w:rPr>
        <w:tab/>
      </w:r>
      <w:r w:rsidR="004C3815" w:rsidRPr="0088799C">
        <w:rPr>
          <w:sz w:val="22"/>
          <w:szCs w:val="22"/>
        </w:rPr>
        <w:tab/>
      </w:r>
      <w:r w:rsidR="004C3815" w:rsidRPr="0088799C">
        <w:rPr>
          <w:sz w:val="22"/>
          <w:szCs w:val="22"/>
        </w:rPr>
        <w:tab/>
      </w:r>
      <w:r>
        <w:rPr>
          <w:sz w:val="22"/>
          <w:szCs w:val="22"/>
        </w:rPr>
        <w:t>55</w:t>
      </w:r>
    </w:p>
    <w:p w:rsidR="00BE0B01" w:rsidRDefault="00BE0B01">
      <w:pPr>
        <w:rPr>
          <w:b/>
          <w:sz w:val="22"/>
          <w:szCs w:val="22"/>
        </w:rPr>
      </w:pPr>
      <w:r>
        <w:rPr>
          <w:b/>
          <w:sz w:val="22"/>
          <w:szCs w:val="22"/>
        </w:rPr>
        <w:br w:type="page"/>
      </w:r>
    </w:p>
    <w:p w:rsidR="00BE0B01" w:rsidRDefault="00BE0B01" w:rsidP="00EF5BC4">
      <w:pPr>
        <w:rPr>
          <w:b/>
          <w:sz w:val="22"/>
          <w:szCs w:val="22"/>
        </w:rPr>
      </w:pPr>
    </w:p>
    <w:p w:rsidR="005F325F" w:rsidRPr="00DB5FAF" w:rsidRDefault="00F40CFE" w:rsidP="00375265">
      <w:pPr>
        <w:jc w:val="center"/>
        <w:rPr>
          <w:rFonts w:ascii="Times New Roman Bold" w:hAnsi="Times New Roman Bold"/>
          <w:b/>
          <w:caps/>
          <w:sz w:val="22"/>
          <w:szCs w:val="22"/>
        </w:rPr>
      </w:pPr>
      <w:r>
        <w:rPr>
          <w:rFonts w:ascii="Times New Roman Bold" w:hAnsi="Times New Roman Bold"/>
          <w:b/>
          <w:caps/>
          <w:sz w:val="22"/>
          <w:szCs w:val="22"/>
        </w:rPr>
        <w:t>special</w:t>
      </w:r>
      <w:r w:rsidR="005F325F" w:rsidRPr="00DB5FAF">
        <w:rPr>
          <w:rFonts w:ascii="Times New Roman Bold" w:hAnsi="Times New Roman Bold"/>
          <w:b/>
          <w:caps/>
          <w:sz w:val="22"/>
          <w:szCs w:val="22"/>
        </w:rPr>
        <w:t xml:space="preserve"> </w:t>
      </w:r>
      <w:r w:rsidR="007A7A1F" w:rsidRPr="00DB5FAF">
        <w:rPr>
          <w:rFonts w:ascii="Times New Roman Bold" w:hAnsi="Times New Roman Bold"/>
          <w:b/>
          <w:caps/>
          <w:sz w:val="22"/>
          <w:szCs w:val="22"/>
        </w:rPr>
        <w:t>Provision</w:t>
      </w:r>
      <w:r w:rsidR="00375265" w:rsidRPr="00DB5FAF">
        <w:rPr>
          <w:rFonts w:ascii="Times New Roman Bold" w:hAnsi="Times New Roman Bold"/>
          <w:b/>
          <w:caps/>
          <w:sz w:val="22"/>
          <w:szCs w:val="22"/>
        </w:rPr>
        <w:t>s</w:t>
      </w:r>
    </w:p>
    <w:p w:rsidR="00375265" w:rsidRDefault="00375265" w:rsidP="004C3815">
      <w:pPr>
        <w:tabs>
          <w:tab w:val="left" w:pos="0"/>
          <w:tab w:val="left" w:pos="187"/>
          <w:tab w:val="left" w:pos="547"/>
          <w:tab w:val="left" w:pos="720"/>
          <w:tab w:val="left" w:pos="785"/>
          <w:tab w:val="left" w:leader="hyphen" w:pos="907"/>
          <w:tab w:val="left" w:leader="hyphen" w:pos="1267"/>
          <w:tab w:val="left" w:leader="hyphen" w:pos="1439"/>
          <w:tab w:val="left" w:pos="6570"/>
          <w:tab w:val="left" w:pos="7536"/>
          <w:tab w:val="left" w:pos="7950"/>
          <w:tab w:val="left" w:pos="8640"/>
          <w:tab w:val="left" w:pos="9468"/>
          <w:tab w:val="left" w:pos="10296"/>
          <w:tab w:val="left" w:pos="10800"/>
        </w:tabs>
        <w:suppressAutoHyphens/>
        <w:spacing w:line="360" w:lineRule="auto"/>
        <w:ind w:right="450"/>
        <w:rPr>
          <w:sz w:val="22"/>
          <w:szCs w:val="22"/>
        </w:rPr>
      </w:pPr>
    </w:p>
    <w:p w:rsidR="005F325F" w:rsidRPr="0088799C" w:rsidRDefault="00701D2E" w:rsidP="006015C1">
      <w:pPr>
        <w:tabs>
          <w:tab w:val="left" w:pos="0"/>
          <w:tab w:val="left" w:pos="187"/>
          <w:tab w:val="left" w:pos="547"/>
          <w:tab w:val="left" w:pos="720"/>
          <w:tab w:val="left" w:pos="785"/>
          <w:tab w:val="left" w:leader="hyphen" w:pos="907"/>
          <w:tab w:val="left" w:leader="hyphen" w:pos="1267"/>
          <w:tab w:val="left" w:leader="hyphen" w:pos="1439"/>
          <w:tab w:val="left" w:pos="6570"/>
          <w:tab w:val="left" w:pos="7536"/>
          <w:tab w:val="left" w:pos="7950"/>
          <w:tab w:val="left" w:pos="8640"/>
          <w:tab w:val="left" w:pos="9468"/>
          <w:tab w:val="left" w:pos="10296"/>
          <w:tab w:val="left" w:pos="10800"/>
        </w:tabs>
        <w:suppressAutoHyphens/>
        <w:spacing w:line="360" w:lineRule="auto"/>
        <w:ind w:right="450"/>
        <w:jc w:val="left"/>
        <w:rPr>
          <w:sz w:val="22"/>
          <w:szCs w:val="22"/>
        </w:rPr>
      </w:pPr>
      <w:r w:rsidRPr="0088799C">
        <w:rPr>
          <w:sz w:val="22"/>
          <w:szCs w:val="22"/>
        </w:rPr>
        <w:t xml:space="preserve">Material </w:t>
      </w:r>
      <w:r w:rsidR="005F325F" w:rsidRPr="0088799C">
        <w:rPr>
          <w:sz w:val="22"/>
          <w:szCs w:val="22"/>
        </w:rPr>
        <w:t xml:space="preserve">Section 902-Portland </w:t>
      </w:r>
      <w:r w:rsidR="006015C1">
        <w:rPr>
          <w:sz w:val="22"/>
          <w:szCs w:val="22"/>
        </w:rPr>
        <w:t>Cement Concrete and Related Products</w:t>
      </w:r>
      <w:r w:rsidR="006015C1">
        <w:rPr>
          <w:sz w:val="22"/>
          <w:szCs w:val="22"/>
        </w:rPr>
        <w:tab/>
      </w:r>
      <w:r w:rsidR="006015C1">
        <w:rPr>
          <w:sz w:val="22"/>
          <w:szCs w:val="22"/>
        </w:rPr>
        <w:tab/>
      </w:r>
      <w:r w:rsidR="00325F6E">
        <w:rPr>
          <w:sz w:val="22"/>
          <w:szCs w:val="22"/>
        </w:rPr>
        <w:t xml:space="preserve"> </w:t>
      </w:r>
      <w:r w:rsidR="00375265">
        <w:rPr>
          <w:sz w:val="22"/>
          <w:szCs w:val="22"/>
        </w:rPr>
        <w:t>56-70</w:t>
      </w:r>
      <w:r w:rsidR="005F325F" w:rsidRPr="0088799C">
        <w:rPr>
          <w:sz w:val="22"/>
          <w:szCs w:val="22"/>
        </w:rPr>
        <w:tab/>
      </w:r>
    </w:p>
    <w:p w:rsidR="005F325F" w:rsidRPr="0088799C" w:rsidRDefault="005F325F" w:rsidP="006015C1">
      <w:pPr>
        <w:tabs>
          <w:tab w:val="left" w:pos="0"/>
          <w:tab w:val="left" w:pos="187"/>
          <w:tab w:val="left" w:pos="547"/>
          <w:tab w:val="left" w:pos="720"/>
          <w:tab w:val="left" w:pos="785"/>
          <w:tab w:val="left" w:leader="hyphen" w:pos="907"/>
          <w:tab w:val="left" w:leader="hyphen" w:pos="1267"/>
          <w:tab w:val="left" w:leader="hyphen" w:pos="1439"/>
        </w:tabs>
        <w:suppressAutoHyphens/>
        <w:spacing w:line="360" w:lineRule="auto"/>
        <w:jc w:val="left"/>
        <w:rPr>
          <w:sz w:val="22"/>
          <w:szCs w:val="22"/>
        </w:rPr>
      </w:pPr>
      <w:r w:rsidRPr="0088799C">
        <w:rPr>
          <w:sz w:val="22"/>
          <w:szCs w:val="22"/>
        </w:rPr>
        <w:t>Section 916-Soil and Soil-Aggregate Borr</w:t>
      </w:r>
      <w:r w:rsidR="004C3815" w:rsidRPr="0088799C">
        <w:rPr>
          <w:sz w:val="22"/>
          <w:szCs w:val="22"/>
        </w:rPr>
        <w:t>ow</w:t>
      </w:r>
      <w:r w:rsidR="004C3815" w:rsidRPr="0088799C">
        <w:rPr>
          <w:sz w:val="22"/>
          <w:szCs w:val="22"/>
        </w:rPr>
        <w:tab/>
      </w:r>
      <w:r w:rsidR="004C3815" w:rsidRPr="0088799C">
        <w:rPr>
          <w:sz w:val="22"/>
          <w:szCs w:val="22"/>
        </w:rPr>
        <w:tab/>
      </w:r>
      <w:r w:rsidR="004C3815" w:rsidRPr="0088799C">
        <w:rPr>
          <w:sz w:val="22"/>
          <w:szCs w:val="22"/>
        </w:rPr>
        <w:tab/>
      </w:r>
      <w:r w:rsidR="004C3815" w:rsidRPr="0088799C">
        <w:rPr>
          <w:sz w:val="22"/>
          <w:szCs w:val="22"/>
        </w:rPr>
        <w:tab/>
      </w:r>
      <w:r w:rsidR="004C3815" w:rsidRPr="0088799C">
        <w:rPr>
          <w:sz w:val="22"/>
          <w:szCs w:val="22"/>
        </w:rPr>
        <w:tab/>
      </w:r>
      <w:r w:rsidR="00375265">
        <w:rPr>
          <w:sz w:val="22"/>
          <w:szCs w:val="22"/>
        </w:rPr>
        <w:t xml:space="preserve">       71</w:t>
      </w:r>
    </w:p>
    <w:p w:rsidR="005F325F" w:rsidRDefault="005F325F" w:rsidP="006015C1">
      <w:pPr>
        <w:tabs>
          <w:tab w:val="left" w:pos="0"/>
          <w:tab w:val="left" w:pos="187"/>
          <w:tab w:val="left" w:pos="547"/>
          <w:tab w:val="left" w:pos="720"/>
          <w:tab w:val="left" w:pos="785"/>
          <w:tab w:val="left" w:leader="hyphen" w:pos="907"/>
          <w:tab w:val="left" w:leader="hyphen" w:pos="1267"/>
          <w:tab w:val="left" w:leader="hyphen" w:pos="1439"/>
          <w:tab w:val="left" w:pos="8349"/>
        </w:tabs>
        <w:suppressAutoHyphens/>
        <w:spacing w:line="360" w:lineRule="auto"/>
        <w:jc w:val="left"/>
        <w:rPr>
          <w:sz w:val="22"/>
          <w:szCs w:val="22"/>
        </w:rPr>
      </w:pPr>
      <w:r w:rsidRPr="0088799C">
        <w:rPr>
          <w:sz w:val="22"/>
          <w:szCs w:val="22"/>
        </w:rPr>
        <w:t>Section 925-Detectable Warning Surfaces</w:t>
      </w:r>
      <w:r w:rsidR="006015C1">
        <w:rPr>
          <w:sz w:val="22"/>
          <w:szCs w:val="22"/>
        </w:rPr>
        <w:t xml:space="preserve">                                                                       </w:t>
      </w:r>
      <w:r w:rsidR="00375265">
        <w:rPr>
          <w:sz w:val="22"/>
          <w:szCs w:val="22"/>
        </w:rPr>
        <w:t>72</w:t>
      </w:r>
    </w:p>
    <w:p w:rsidR="00375265" w:rsidRPr="0088799C" w:rsidRDefault="006015C1" w:rsidP="006015C1">
      <w:pPr>
        <w:tabs>
          <w:tab w:val="left" w:pos="0"/>
          <w:tab w:val="left" w:pos="187"/>
          <w:tab w:val="left" w:pos="547"/>
          <w:tab w:val="left" w:pos="720"/>
          <w:tab w:val="left" w:pos="785"/>
          <w:tab w:val="left" w:leader="hyphen" w:pos="907"/>
          <w:tab w:val="left" w:leader="hyphen" w:pos="1267"/>
          <w:tab w:val="left" w:leader="hyphen" w:pos="1439"/>
          <w:tab w:val="left" w:pos="8349"/>
        </w:tabs>
        <w:suppressAutoHyphens/>
        <w:spacing w:line="360" w:lineRule="auto"/>
        <w:jc w:val="left"/>
        <w:rPr>
          <w:sz w:val="22"/>
          <w:szCs w:val="22"/>
        </w:rPr>
      </w:pPr>
      <w:r>
        <w:rPr>
          <w:sz w:val="22"/>
          <w:szCs w:val="22"/>
        </w:rPr>
        <w:t xml:space="preserve">Physical Properties                                                                                                           </w:t>
      </w:r>
      <w:r w:rsidR="00325F6E">
        <w:rPr>
          <w:sz w:val="22"/>
          <w:szCs w:val="22"/>
        </w:rPr>
        <w:t xml:space="preserve"> </w:t>
      </w:r>
      <w:r w:rsidR="00375265">
        <w:rPr>
          <w:sz w:val="22"/>
          <w:szCs w:val="22"/>
        </w:rPr>
        <w:t>73</w:t>
      </w:r>
    </w:p>
    <w:p w:rsidR="00375265" w:rsidRDefault="00C930A6" w:rsidP="006015C1">
      <w:pPr>
        <w:spacing w:line="360" w:lineRule="auto"/>
        <w:jc w:val="left"/>
        <w:rPr>
          <w:spacing w:val="-3"/>
          <w:sz w:val="22"/>
          <w:szCs w:val="22"/>
        </w:rPr>
      </w:pPr>
      <w:r w:rsidRPr="00375265">
        <w:rPr>
          <w:spacing w:val="-3"/>
          <w:sz w:val="22"/>
          <w:szCs w:val="22"/>
        </w:rPr>
        <w:t>Proposal Form Packet — Federal</w:t>
      </w:r>
      <w:r w:rsidR="00375265" w:rsidRPr="00375265">
        <w:rPr>
          <w:spacing w:val="-3"/>
          <w:sz w:val="22"/>
          <w:szCs w:val="22"/>
        </w:rPr>
        <w:tab/>
      </w:r>
      <w:r w:rsidR="00375265" w:rsidRPr="00375265">
        <w:rPr>
          <w:spacing w:val="-3"/>
          <w:sz w:val="22"/>
          <w:szCs w:val="22"/>
        </w:rPr>
        <w:tab/>
      </w:r>
      <w:r w:rsidR="00375265" w:rsidRPr="00375265">
        <w:rPr>
          <w:spacing w:val="-3"/>
          <w:sz w:val="22"/>
          <w:szCs w:val="22"/>
        </w:rPr>
        <w:tab/>
      </w:r>
      <w:r w:rsidR="00375265" w:rsidRPr="00375265">
        <w:rPr>
          <w:spacing w:val="-3"/>
          <w:sz w:val="22"/>
          <w:szCs w:val="22"/>
        </w:rPr>
        <w:tab/>
      </w:r>
      <w:r w:rsidR="00375265" w:rsidRPr="00375265">
        <w:rPr>
          <w:spacing w:val="-3"/>
          <w:sz w:val="22"/>
          <w:szCs w:val="22"/>
        </w:rPr>
        <w:tab/>
      </w:r>
      <w:r w:rsidR="00375265" w:rsidRPr="00375265">
        <w:rPr>
          <w:spacing w:val="-3"/>
          <w:sz w:val="22"/>
          <w:szCs w:val="22"/>
        </w:rPr>
        <w:tab/>
      </w:r>
      <w:r w:rsidR="00375265" w:rsidRPr="00375265">
        <w:rPr>
          <w:spacing w:val="-3"/>
          <w:sz w:val="22"/>
          <w:szCs w:val="22"/>
        </w:rPr>
        <w:tab/>
        <w:t xml:space="preserve">        </w:t>
      </w:r>
      <w:r w:rsidR="00375265">
        <w:rPr>
          <w:spacing w:val="-3"/>
          <w:sz w:val="22"/>
          <w:szCs w:val="22"/>
        </w:rPr>
        <w:t>74-100</w:t>
      </w:r>
    </w:p>
    <w:p w:rsidR="006D7E1D" w:rsidRPr="00375265" w:rsidRDefault="006D7E1D" w:rsidP="006015C1">
      <w:pPr>
        <w:spacing w:line="360" w:lineRule="auto"/>
        <w:jc w:val="left"/>
        <w:rPr>
          <w:spacing w:val="-3"/>
          <w:sz w:val="22"/>
          <w:szCs w:val="22"/>
        </w:rPr>
      </w:pPr>
      <w:r w:rsidRPr="00375265">
        <w:rPr>
          <w:spacing w:val="-3"/>
          <w:sz w:val="22"/>
          <w:szCs w:val="22"/>
        </w:rPr>
        <w:t xml:space="preserve">Contract </w:t>
      </w:r>
      <w:r w:rsidR="00375265">
        <w:rPr>
          <w:spacing w:val="-3"/>
          <w:sz w:val="22"/>
          <w:szCs w:val="22"/>
        </w:rPr>
        <w:t>Agreement for the City of</w:t>
      </w:r>
      <w:r w:rsidR="006015C1">
        <w:rPr>
          <w:spacing w:val="-3"/>
          <w:sz w:val="22"/>
          <w:szCs w:val="22"/>
        </w:rPr>
        <w:t xml:space="preserve"> Aberdeen</w:t>
      </w:r>
      <w:r w:rsidR="006015C1">
        <w:rPr>
          <w:spacing w:val="-3"/>
          <w:sz w:val="22"/>
          <w:szCs w:val="22"/>
        </w:rPr>
        <w:tab/>
      </w:r>
      <w:r w:rsidR="006015C1">
        <w:rPr>
          <w:spacing w:val="-3"/>
          <w:sz w:val="22"/>
          <w:szCs w:val="22"/>
        </w:rPr>
        <w:tab/>
      </w:r>
      <w:r w:rsidR="006015C1">
        <w:rPr>
          <w:spacing w:val="-3"/>
          <w:sz w:val="22"/>
          <w:szCs w:val="22"/>
        </w:rPr>
        <w:tab/>
      </w:r>
      <w:r w:rsidR="006015C1">
        <w:rPr>
          <w:spacing w:val="-3"/>
          <w:sz w:val="22"/>
          <w:szCs w:val="22"/>
        </w:rPr>
        <w:tab/>
      </w:r>
      <w:r w:rsidR="006015C1">
        <w:rPr>
          <w:spacing w:val="-3"/>
          <w:sz w:val="22"/>
          <w:szCs w:val="22"/>
        </w:rPr>
        <w:tab/>
      </w:r>
      <w:r w:rsidR="00375265">
        <w:rPr>
          <w:spacing w:val="-3"/>
          <w:sz w:val="22"/>
          <w:szCs w:val="22"/>
        </w:rPr>
        <w:t xml:space="preserve">        101-103</w:t>
      </w:r>
    </w:p>
    <w:p w:rsidR="00DC1A90" w:rsidRDefault="009E4ED2" w:rsidP="006015C1">
      <w:pPr>
        <w:spacing w:line="360" w:lineRule="auto"/>
        <w:jc w:val="left"/>
        <w:rPr>
          <w:sz w:val="22"/>
          <w:szCs w:val="22"/>
        </w:rPr>
      </w:pPr>
      <w:r w:rsidRPr="00375265">
        <w:rPr>
          <w:sz w:val="22"/>
          <w:szCs w:val="22"/>
        </w:rPr>
        <w:t xml:space="preserve">Attachment A </w:t>
      </w:r>
    </w:p>
    <w:p w:rsidR="00375265" w:rsidRDefault="00375265" w:rsidP="006015C1">
      <w:pPr>
        <w:spacing w:line="360" w:lineRule="auto"/>
        <w:jc w:val="left"/>
        <w:rPr>
          <w:rFonts w:eastAsiaTheme="minorHAnsi"/>
          <w:sz w:val="22"/>
          <w:szCs w:val="22"/>
        </w:rPr>
      </w:pPr>
      <w:r w:rsidRPr="0088799C">
        <w:rPr>
          <w:rFonts w:eastAsiaTheme="minorHAnsi"/>
          <w:sz w:val="22"/>
          <w:szCs w:val="22"/>
        </w:rPr>
        <w:t>Bi</w:t>
      </w:r>
      <w:r>
        <w:rPr>
          <w:rFonts w:eastAsiaTheme="minorHAnsi"/>
          <w:sz w:val="22"/>
          <w:szCs w:val="22"/>
        </w:rPr>
        <w:t>d Form</w:t>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sidR="006015C1">
        <w:rPr>
          <w:rFonts w:eastAsiaTheme="minorHAnsi"/>
          <w:sz w:val="22"/>
          <w:szCs w:val="22"/>
        </w:rPr>
        <w:t xml:space="preserve">        </w:t>
      </w:r>
      <w:r>
        <w:rPr>
          <w:rFonts w:eastAsiaTheme="minorHAnsi"/>
          <w:sz w:val="22"/>
          <w:szCs w:val="22"/>
        </w:rPr>
        <w:t>104-105</w:t>
      </w:r>
    </w:p>
    <w:p w:rsidR="00781BB1" w:rsidRPr="0088799C" w:rsidRDefault="00375265" w:rsidP="006015C1">
      <w:pPr>
        <w:spacing w:line="360" w:lineRule="auto"/>
        <w:jc w:val="left"/>
        <w:rPr>
          <w:rFonts w:eastAsiaTheme="minorHAnsi"/>
          <w:sz w:val="22"/>
          <w:szCs w:val="22"/>
        </w:rPr>
      </w:pPr>
      <w:r>
        <w:rPr>
          <w:rFonts w:eastAsiaTheme="minorHAnsi"/>
          <w:sz w:val="22"/>
          <w:szCs w:val="22"/>
        </w:rPr>
        <w:t xml:space="preserve">Concrete </w:t>
      </w:r>
      <w:r w:rsidR="009E4ED2" w:rsidRPr="0088799C">
        <w:rPr>
          <w:rFonts w:eastAsiaTheme="minorHAnsi"/>
          <w:sz w:val="22"/>
          <w:szCs w:val="22"/>
        </w:rPr>
        <w:t xml:space="preserve">Mountable Curb and </w:t>
      </w:r>
      <w:r w:rsidR="005656AD" w:rsidRPr="0088799C">
        <w:rPr>
          <w:rFonts w:eastAsiaTheme="minorHAnsi"/>
          <w:sz w:val="22"/>
          <w:szCs w:val="22"/>
        </w:rPr>
        <w:t xml:space="preserve">Gutter </w:t>
      </w:r>
      <w:r>
        <w:rPr>
          <w:rFonts w:eastAsiaTheme="minorHAnsi"/>
          <w:sz w:val="22"/>
          <w:szCs w:val="22"/>
        </w:rPr>
        <w:t xml:space="preserve">Plate </w:t>
      </w:r>
      <w:r w:rsidR="005656AD" w:rsidRPr="0088799C">
        <w:rPr>
          <w:rFonts w:eastAsiaTheme="minorHAnsi"/>
          <w:sz w:val="22"/>
          <w:szCs w:val="22"/>
        </w:rPr>
        <w:t>S</w:t>
      </w:r>
      <w:r w:rsidR="009E4ED2" w:rsidRPr="0088799C">
        <w:rPr>
          <w:rFonts w:eastAsiaTheme="minorHAnsi"/>
          <w:sz w:val="22"/>
          <w:szCs w:val="22"/>
        </w:rPr>
        <w:t>-2</w:t>
      </w:r>
      <w:r w:rsidR="00741A24" w:rsidRPr="0088799C">
        <w:rPr>
          <w:rFonts w:eastAsiaTheme="minorHAnsi"/>
          <w:sz w:val="22"/>
          <w:szCs w:val="22"/>
        </w:rPr>
        <w:tab/>
      </w:r>
      <w:r w:rsidR="00741A24" w:rsidRPr="0088799C">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w:t>
      </w:r>
      <w:r>
        <w:rPr>
          <w:rFonts w:eastAsiaTheme="minorHAnsi"/>
          <w:sz w:val="22"/>
          <w:szCs w:val="22"/>
        </w:rPr>
        <w:t>106</w:t>
      </w:r>
    </w:p>
    <w:p w:rsidR="00781BB1" w:rsidRPr="0088799C" w:rsidRDefault="009E4ED2" w:rsidP="006015C1">
      <w:pPr>
        <w:spacing w:line="360" w:lineRule="auto"/>
        <w:jc w:val="left"/>
        <w:rPr>
          <w:rFonts w:eastAsiaTheme="minorHAnsi"/>
          <w:sz w:val="22"/>
          <w:szCs w:val="22"/>
        </w:rPr>
      </w:pPr>
      <w:r w:rsidRPr="0088799C">
        <w:rPr>
          <w:rFonts w:eastAsiaTheme="minorHAnsi"/>
          <w:sz w:val="22"/>
          <w:szCs w:val="22"/>
        </w:rPr>
        <w:t>7” Combination Curb and Gutter S-1</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1</w:t>
      </w:r>
      <w:r w:rsidR="00375265">
        <w:rPr>
          <w:rFonts w:eastAsiaTheme="minorHAnsi"/>
          <w:sz w:val="22"/>
          <w:szCs w:val="22"/>
        </w:rPr>
        <w:t>07</w:t>
      </w:r>
    </w:p>
    <w:p w:rsidR="009E4ED2" w:rsidRPr="0088799C" w:rsidRDefault="009E4ED2" w:rsidP="006015C1">
      <w:pPr>
        <w:autoSpaceDE w:val="0"/>
        <w:autoSpaceDN w:val="0"/>
        <w:adjustRightInd w:val="0"/>
        <w:spacing w:line="360" w:lineRule="auto"/>
        <w:jc w:val="left"/>
        <w:rPr>
          <w:rFonts w:eastAsiaTheme="minorHAnsi"/>
          <w:sz w:val="22"/>
          <w:szCs w:val="22"/>
        </w:rPr>
      </w:pPr>
      <w:r w:rsidRPr="0088799C">
        <w:rPr>
          <w:rFonts w:eastAsiaTheme="minorHAnsi"/>
          <w:sz w:val="22"/>
          <w:szCs w:val="22"/>
        </w:rPr>
        <w:t>Sidewalk Ramp Detail Perpendicular S-7</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108</w:t>
      </w:r>
    </w:p>
    <w:p w:rsidR="009E4ED2" w:rsidRPr="0088799C" w:rsidRDefault="009E4ED2" w:rsidP="006015C1">
      <w:pPr>
        <w:autoSpaceDE w:val="0"/>
        <w:autoSpaceDN w:val="0"/>
        <w:adjustRightInd w:val="0"/>
        <w:spacing w:line="360" w:lineRule="auto"/>
        <w:jc w:val="left"/>
        <w:rPr>
          <w:rFonts w:eastAsiaTheme="minorHAnsi"/>
          <w:sz w:val="22"/>
          <w:szCs w:val="22"/>
        </w:rPr>
      </w:pPr>
      <w:r w:rsidRPr="0088799C">
        <w:rPr>
          <w:rFonts w:eastAsiaTheme="minorHAnsi"/>
          <w:sz w:val="22"/>
          <w:szCs w:val="22"/>
        </w:rPr>
        <w:t>Sidewalk Ramps Parallel S-8</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w:t>
      </w:r>
      <w:r w:rsidR="00812C6C" w:rsidRPr="0088799C">
        <w:rPr>
          <w:rFonts w:eastAsiaTheme="minorHAnsi"/>
          <w:sz w:val="22"/>
          <w:szCs w:val="22"/>
        </w:rPr>
        <w:t>10</w:t>
      </w:r>
      <w:r w:rsidR="006015C1">
        <w:rPr>
          <w:rFonts w:eastAsiaTheme="minorHAnsi"/>
          <w:sz w:val="22"/>
          <w:szCs w:val="22"/>
        </w:rPr>
        <w:t>9</w:t>
      </w:r>
    </w:p>
    <w:p w:rsidR="009E4ED2" w:rsidRPr="0088799C" w:rsidRDefault="009E4ED2" w:rsidP="006015C1">
      <w:pPr>
        <w:autoSpaceDE w:val="0"/>
        <w:autoSpaceDN w:val="0"/>
        <w:adjustRightInd w:val="0"/>
        <w:spacing w:line="360" w:lineRule="auto"/>
        <w:jc w:val="left"/>
        <w:rPr>
          <w:rFonts w:eastAsiaTheme="minorHAnsi"/>
          <w:sz w:val="22"/>
          <w:szCs w:val="22"/>
        </w:rPr>
      </w:pPr>
      <w:r w:rsidRPr="0088799C">
        <w:rPr>
          <w:rFonts w:eastAsiaTheme="minorHAnsi"/>
          <w:sz w:val="22"/>
          <w:szCs w:val="22"/>
        </w:rPr>
        <w:t>Sidewalk Ramps Parallel S-9</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110</w:t>
      </w:r>
    </w:p>
    <w:p w:rsidR="009E4ED2" w:rsidRPr="0088799C" w:rsidRDefault="009E4ED2" w:rsidP="006015C1">
      <w:pPr>
        <w:autoSpaceDE w:val="0"/>
        <w:autoSpaceDN w:val="0"/>
        <w:adjustRightInd w:val="0"/>
        <w:spacing w:line="360" w:lineRule="auto"/>
        <w:jc w:val="left"/>
        <w:rPr>
          <w:rFonts w:eastAsiaTheme="minorHAnsi"/>
          <w:sz w:val="22"/>
          <w:szCs w:val="22"/>
        </w:rPr>
      </w:pPr>
      <w:r w:rsidRPr="0088799C">
        <w:rPr>
          <w:rFonts w:eastAsiaTheme="minorHAnsi"/>
          <w:sz w:val="22"/>
          <w:szCs w:val="22"/>
        </w:rPr>
        <w:t xml:space="preserve">Detectable Warning </w:t>
      </w:r>
      <w:r w:rsidR="005656AD" w:rsidRPr="0088799C">
        <w:rPr>
          <w:rFonts w:eastAsiaTheme="minorHAnsi"/>
          <w:sz w:val="22"/>
          <w:szCs w:val="22"/>
        </w:rPr>
        <w:t>Surface S</w:t>
      </w:r>
      <w:r w:rsidRPr="0088799C">
        <w:rPr>
          <w:rFonts w:eastAsiaTheme="minorHAnsi"/>
          <w:sz w:val="22"/>
          <w:szCs w:val="22"/>
        </w:rPr>
        <w:t>-10</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w:t>
      </w:r>
      <w:r w:rsidR="00812C6C" w:rsidRPr="0088799C">
        <w:rPr>
          <w:rFonts w:eastAsiaTheme="minorHAnsi"/>
          <w:sz w:val="22"/>
          <w:szCs w:val="22"/>
        </w:rPr>
        <w:t>1</w:t>
      </w:r>
      <w:r w:rsidR="006015C1">
        <w:rPr>
          <w:rFonts w:eastAsiaTheme="minorHAnsi"/>
          <w:sz w:val="22"/>
          <w:szCs w:val="22"/>
        </w:rPr>
        <w:t>11</w:t>
      </w:r>
    </w:p>
    <w:p w:rsidR="00781BB1" w:rsidRPr="0088799C" w:rsidRDefault="009E4ED2" w:rsidP="006015C1">
      <w:pPr>
        <w:spacing w:line="360" w:lineRule="auto"/>
        <w:jc w:val="left"/>
        <w:rPr>
          <w:rFonts w:eastAsiaTheme="minorHAnsi"/>
          <w:sz w:val="22"/>
          <w:szCs w:val="22"/>
        </w:rPr>
      </w:pPr>
      <w:r w:rsidRPr="0088799C">
        <w:rPr>
          <w:rFonts w:eastAsiaTheme="minorHAnsi"/>
          <w:sz w:val="22"/>
          <w:szCs w:val="22"/>
        </w:rPr>
        <w:t>Standard 5" Sidewalk</w:t>
      </w:r>
      <w:r w:rsidR="005656AD" w:rsidRPr="0088799C">
        <w:rPr>
          <w:rFonts w:eastAsiaTheme="minorHAnsi"/>
          <w:sz w:val="22"/>
          <w:szCs w:val="22"/>
        </w:rPr>
        <w:t xml:space="preserve"> </w:t>
      </w:r>
      <w:r w:rsidRPr="0088799C">
        <w:rPr>
          <w:rFonts w:eastAsiaTheme="minorHAnsi"/>
          <w:sz w:val="22"/>
          <w:szCs w:val="22"/>
        </w:rPr>
        <w:t>S-11</w:t>
      </w:r>
      <w:r w:rsidR="00741A24" w:rsidRPr="0088799C">
        <w:rPr>
          <w:rFonts w:eastAsiaTheme="minorHAnsi"/>
          <w:sz w:val="22"/>
          <w:szCs w:val="22"/>
        </w:rPr>
        <w:tab/>
      </w:r>
      <w:r w:rsidR="00741A24" w:rsidRPr="0088799C">
        <w:rPr>
          <w:rFonts w:eastAsiaTheme="minorHAnsi"/>
          <w:sz w:val="22"/>
          <w:szCs w:val="22"/>
        </w:rPr>
        <w:tab/>
      </w:r>
      <w:r w:rsidR="00741A24"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r>
      <w:r w:rsidR="00325F6E">
        <w:rPr>
          <w:rFonts w:eastAsiaTheme="minorHAnsi"/>
          <w:sz w:val="22"/>
          <w:szCs w:val="22"/>
        </w:rPr>
        <w:t xml:space="preserve">        </w:t>
      </w:r>
      <w:r w:rsidR="006015C1">
        <w:rPr>
          <w:rFonts w:eastAsiaTheme="minorHAnsi"/>
          <w:sz w:val="22"/>
          <w:szCs w:val="22"/>
        </w:rPr>
        <w:t>112</w:t>
      </w:r>
    </w:p>
    <w:p w:rsidR="00781BB1" w:rsidRPr="0088799C" w:rsidRDefault="005656AD" w:rsidP="006015C1">
      <w:pPr>
        <w:spacing w:line="360" w:lineRule="auto"/>
        <w:jc w:val="left"/>
        <w:rPr>
          <w:rFonts w:eastAsiaTheme="minorHAnsi"/>
          <w:sz w:val="22"/>
          <w:szCs w:val="22"/>
        </w:rPr>
      </w:pPr>
      <w:r w:rsidRPr="0088799C">
        <w:rPr>
          <w:rFonts w:eastAsiaTheme="minorHAnsi"/>
          <w:sz w:val="22"/>
          <w:szCs w:val="22"/>
        </w:rPr>
        <w:t>Curb and Gutter Transition at Inlets S-36</w:t>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r>
      <w:r w:rsidR="006015C1">
        <w:rPr>
          <w:rFonts w:eastAsiaTheme="minorHAnsi"/>
          <w:sz w:val="22"/>
          <w:szCs w:val="22"/>
        </w:rPr>
        <w:tab/>
        <w:t xml:space="preserve">        113</w:t>
      </w:r>
    </w:p>
    <w:p w:rsidR="009D35AD" w:rsidRPr="0088799C" w:rsidRDefault="009D35AD" w:rsidP="006015C1">
      <w:pPr>
        <w:spacing w:line="360" w:lineRule="auto"/>
        <w:jc w:val="left"/>
        <w:rPr>
          <w:rFonts w:eastAsiaTheme="minorHAnsi"/>
          <w:sz w:val="22"/>
          <w:szCs w:val="22"/>
        </w:rPr>
      </w:pPr>
      <w:r w:rsidRPr="0088799C">
        <w:rPr>
          <w:rFonts w:eastAsiaTheme="minorHAnsi"/>
          <w:sz w:val="22"/>
          <w:szCs w:val="22"/>
        </w:rPr>
        <w:t>Standard No. MD 615.01</w:t>
      </w:r>
      <w:r w:rsidR="00B63C8F" w:rsidRPr="0088799C">
        <w:rPr>
          <w:rFonts w:eastAsiaTheme="minorHAnsi"/>
          <w:sz w:val="22"/>
          <w:szCs w:val="22"/>
        </w:rPr>
        <w:tab/>
      </w:r>
      <w:r w:rsidR="006015C1">
        <w:rPr>
          <w:rFonts w:eastAsiaTheme="minorHAnsi"/>
          <w:sz w:val="22"/>
          <w:szCs w:val="22"/>
        </w:rPr>
        <w:t xml:space="preserve">              </w:t>
      </w:r>
      <w:r w:rsidR="00B63C8F"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r>
      <w:r w:rsidR="00B63C8F" w:rsidRPr="0088799C">
        <w:rPr>
          <w:rFonts w:eastAsiaTheme="minorHAnsi"/>
          <w:sz w:val="22"/>
          <w:szCs w:val="22"/>
        </w:rPr>
        <w:tab/>
        <w:t xml:space="preserve">        </w:t>
      </w:r>
      <w:r w:rsidR="006015C1">
        <w:rPr>
          <w:rFonts w:eastAsiaTheme="minorHAnsi"/>
          <w:sz w:val="22"/>
          <w:szCs w:val="22"/>
        </w:rPr>
        <w:t>114</w:t>
      </w:r>
    </w:p>
    <w:p w:rsidR="00221564" w:rsidRPr="0088799C" w:rsidRDefault="00221564" w:rsidP="00375265">
      <w:pPr>
        <w:spacing w:line="360" w:lineRule="auto"/>
        <w:jc w:val="right"/>
        <w:rPr>
          <w:rFonts w:eastAsiaTheme="minorHAnsi"/>
          <w:sz w:val="22"/>
          <w:szCs w:val="22"/>
        </w:rPr>
      </w:pPr>
    </w:p>
    <w:p w:rsidR="00781BB1" w:rsidRPr="0088799C" w:rsidRDefault="00781BB1" w:rsidP="004C3815">
      <w:pPr>
        <w:rPr>
          <w:rFonts w:eastAsiaTheme="minorHAnsi"/>
          <w:sz w:val="22"/>
          <w:szCs w:val="22"/>
        </w:rPr>
      </w:pPr>
    </w:p>
    <w:p w:rsidR="00781BB1" w:rsidRPr="0088799C" w:rsidRDefault="00781BB1" w:rsidP="004C3815">
      <w:pPr>
        <w:rPr>
          <w:rFonts w:eastAsiaTheme="minorHAnsi"/>
          <w:sz w:val="22"/>
          <w:szCs w:val="22"/>
        </w:rPr>
      </w:pPr>
    </w:p>
    <w:p w:rsidR="00781BB1" w:rsidRPr="0088799C" w:rsidRDefault="00781BB1" w:rsidP="00677E59">
      <w:pPr>
        <w:rPr>
          <w:rFonts w:eastAsiaTheme="minorHAnsi"/>
          <w:sz w:val="22"/>
          <w:szCs w:val="22"/>
        </w:rPr>
      </w:pPr>
    </w:p>
    <w:p w:rsidR="00781BB1" w:rsidRPr="0088799C" w:rsidRDefault="00781BB1" w:rsidP="00677E59">
      <w:pPr>
        <w:rPr>
          <w:rFonts w:eastAsiaTheme="minorHAnsi"/>
          <w:sz w:val="22"/>
          <w:szCs w:val="22"/>
        </w:rPr>
      </w:pPr>
    </w:p>
    <w:p w:rsidR="00B56922" w:rsidRPr="0088799C" w:rsidRDefault="00781BB1" w:rsidP="00B56922">
      <w:pPr>
        <w:jc w:val="center"/>
        <w:rPr>
          <w:b/>
          <w:sz w:val="22"/>
          <w:szCs w:val="22"/>
        </w:rPr>
      </w:pPr>
      <w:r w:rsidRPr="0088799C">
        <w:rPr>
          <w:rFonts w:eastAsiaTheme="minorHAnsi"/>
          <w:sz w:val="22"/>
          <w:szCs w:val="22"/>
        </w:rPr>
        <w:br w:type="page"/>
      </w:r>
    </w:p>
    <w:p w:rsidR="00B56922" w:rsidRPr="0088799C" w:rsidRDefault="00B56922" w:rsidP="00B56922">
      <w:pPr>
        <w:tabs>
          <w:tab w:val="left" w:pos="187"/>
        </w:tabs>
        <w:jc w:val="center"/>
        <w:rPr>
          <w:bCs/>
          <w:sz w:val="22"/>
          <w:szCs w:val="22"/>
        </w:rPr>
      </w:pPr>
    </w:p>
    <w:p w:rsidR="00B56922" w:rsidRPr="0088799C" w:rsidRDefault="00B56922" w:rsidP="00B56922">
      <w:pPr>
        <w:tabs>
          <w:tab w:val="left" w:pos="187"/>
        </w:tabs>
        <w:jc w:val="center"/>
        <w:rPr>
          <w:b/>
          <w:bCs/>
          <w:sz w:val="22"/>
          <w:szCs w:val="22"/>
        </w:rPr>
      </w:pPr>
      <w:r w:rsidRPr="0088799C">
        <w:rPr>
          <w:b/>
          <w:bCs/>
          <w:sz w:val="22"/>
          <w:szCs w:val="22"/>
        </w:rPr>
        <w:t>NOTICE TO CONTRACTORS</w:t>
      </w:r>
    </w:p>
    <w:p w:rsidR="00B56922" w:rsidRPr="0088799C" w:rsidRDefault="00B56922" w:rsidP="00B56922">
      <w:pPr>
        <w:tabs>
          <w:tab w:val="left" w:pos="187"/>
        </w:tabs>
        <w:jc w:val="center"/>
        <w:rPr>
          <w:b/>
          <w:bCs/>
          <w:sz w:val="22"/>
          <w:szCs w:val="22"/>
          <w:u w:val="single"/>
        </w:rPr>
      </w:pPr>
    </w:p>
    <w:p w:rsidR="00B56922" w:rsidRPr="0088799C" w:rsidRDefault="00B56922" w:rsidP="00B56922">
      <w:pPr>
        <w:tabs>
          <w:tab w:val="left" w:pos="187"/>
          <w:tab w:val="left" w:pos="547"/>
          <w:tab w:val="left" w:pos="907"/>
          <w:tab w:val="left" w:pos="1267"/>
        </w:tabs>
        <w:suppressAutoHyphens/>
        <w:rPr>
          <w:sz w:val="22"/>
          <w:szCs w:val="22"/>
        </w:rPr>
      </w:pPr>
      <w:r w:rsidRPr="0088799C">
        <w:rPr>
          <w:vanish/>
          <w:sz w:val="22"/>
          <w:szCs w:val="22"/>
        </w:rPr>
        <w:fldChar w:fldCharType="begin"/>
      </w:r>
      <w:r w:rsidRPr="0088799C">
        <w:rPr>
          <w:vanish/>
          <w:sz w:val="22"/>
          <w:szCs w:val="22"/>
        </w:rPr>
        <w:instrText xml:space="preserve"> TC "</w:instrText>
      </w:r>
      <w:bookmarkStart w:id="1" w:name="OLE_LINK1"/>
      <w:bookmarkStart w:id="2" w:name="OLE_LINK2"/>
      <w:r w:rsidRPr="0088799C">
        <w:rPr>
          <w:vanish/>
          <w:sz w:val="22"/>
          <w:szCs w:val="22"/>
        </w:rPr>
        <w:instrText>Notice to Contractors – FHWA Form-47 and Environmental Stewardship</w:instrText>
      </w:r>
      <w:bookmarkEnd w:id="1"/>
      <w:bookmarkEnd w:id="2"/>
      <w:r w:rsidRPr="0088799C">
        <w:rPr>
          <w:vanish/>
          <w:sz w:val="22"/>
          <w:szCs w:val="22"/>
        </w:rPr>
        <w:instrText xml:space="preserve">" </w:instrText>
      </w:r>
      <w:r w:rsidRPr="0088799C">
        <w:rPr>
          <w:vanish/>
          <w:sz w:val="22"/>
          <w:szCs w:val="22"/>
        </w:rPr>
        <w:fldChar w:fldCharType="end"/>
      </w:r>
    </w:p>
    <w:p w:rsidR="00B56922" w:rsidRPr="0088799C" w:rsidRDefault="00F71E97" w:rsidP="00B56922">
      <w:pPr>
        <w:tabs>
          <w:tab w:val="left" w:pos="187"/>
        </w:tabs>
        <w:jc w:val="center"/>
        <w:rPr>
          <w:b/>
          <w:bCs/>
          <w:sz w:val="22"/>
          <w:szCs w:val="22"/>
        </w:rPr>
      </w:pPr>
      <w:r w:rsidRPr="0088799C">
        <w:rPr>
          <w:b/>
          <w:bCs/>
          <w:sz w:val="22"/>
          <w:szCs w:val="22"/>
        </w:rPr>
        <w:t>FHWA Form-1273</w:t>
      </w:r>
    </w:p>
    <w:p w:rsidR="00B56922" w:rsidRPr="0088799C" w:rsidRDefault="00B56922" w:rsidP="00B56922">
      <w:pPr>
        <w:tabs>
          <w:tab w:val="left" w:pos="187"/>
        </w:tabs>
        <w:jc w:val="center"/>
        <w:rPr>
          <w:b/>
          <w:bCs/>
          <w:sz w:val="22"/>
          <w:szCs w:val="22"/>
          <w:u w:val="single"/>
        </w:rPr>
      </w:pPr>
    </w:p>
    <w:p w:rsidR="00B56922" w:rsidRPr="0088799C" w:rsidRDefault="00B56922" w:rsidP="00B56922">
      <w:pPr>
        <w:tabs>
          <w:tab w:val="left" w:pos="187"/>
        </w:tabs>
        <w:rPr>
          <w:bCs/>
          <w:vanish/>
          <w:color w:val="FF0000"/>
          <w:sz w:val="22"/>
          <w:szCs w:val="22"/>
        </w:rPr>
      </w:pPr>
      <w:r w:rsidRPr="0088799C">
        <w:rPr>
          <w:bCs/>
          <w:vanish/>
          <w:color w:val="FF0000"/>
          <w:sz w:val="22"/>
          <w:szCs w:val="22"/>
        </w:rPr>
        <w:t>This NTC goes in all  projects</w:t>
      </w:r>
    </w:p>
    <w:p w:rsidR="00B56922" w:rsidRPr="0088799C" w:rsidRDefault="00F71E97" w:rsidP="00B56922">
      <w:pPr>
        <w:tabs>
          <w:tab w:val="left" w:pos="0"/>
        </w:tabs>
        <w:rPr>
          <w:sz w:val="22"/>
          <w:szCs w:val="22"/>
        </w:rPr>
      </w:pPr>
      <w:r w:rsidRPr="0088799C">
        <w:rPr>
          <w:sz w:val="22"/>
          <w:szCs w:val="22"/>
        </w:rPr>
        <w:t xml:space="preserve">Contractors will comply with </w:t>
      </w:r>
      <w:r w:rsidR="00B56922" w:rsidRPr="0088799C">
        <w:rPr>
          <w:sz w:val="22"/>
          <w:szCs w:val="22"/>
        </w:rPr>
        <w:t>the current language of the FHWA</w:t>
      </w:r>
      <w:r w:rsidR="00B56922" w:rsidRPr="0088799C">
        <w:rPr>
          <w:sz w:val="22"/>
          <w:szCs w:val="22"/>
        </w:rPr>
        <w:noBreakHyphen/>
        <w:t>1273 specification.</w:t>
      </w:r>
    </w:p>
    <w:p w:rsidR="00B56922" w:rsidRPr="0088799C" w:rsidRDefault="00B56922" w:rsidP="00B56922">
      <w:pPr>
        <w:rPr>
          <w:sz w:val="22"/>
          <w:szCs w:val="22"/>
        </w:rPr>
      </w:pPr>
    </w:p>
    <w:p w:rsidR="00B56922" w:rsidRPr="0088799C" w:rsidRDefault="00B56922" w:rsidP="00B56922">
      <w:pPr>
        <w:rPr>
          <w:sz w:val="22"/>
          <w:szCs w:val="22"/>
        </w:rPr>
      </w:pPr>
    </w:p>
    <w:p w:rsidR="00B56922" w:rsidRPr="0088799C" w:rsidRDefault="00B56922" w:rsidP="00B56922">
      <w:pPr>
        <w:tabs>
          <w:tab w:val="left" w:pos="720"/>
        </w:tabs>
        <w:ind w:left="720" w:hanging="720"/>
        <w:jc w:val="center"/>
        <w:rPr>
          <w:b/>
          <w:sz w:val="22"/>
          <w:szCs w:val="22"/>
        </w:rPr>
      </w:pPr>
      <w:r w:rsidRPr="0088799C">
        <w:rPr>
          <w:b/>
          <w:sz w:val="22"/>
          <w:szCs w:val="22"/>
        </w:rPr>
        <w:t>Environmental Stewardship</w:t>
      </w:r>
    </w:p>
    <w:p w:rsidR="00B56922" w:rsidRPr="0088799C" w:rsidRDefault="00B56922" w:rsidP="00B56922">
      <w:pPr>
        <w:jc w:val="center"/>
        <w:rPr>
          <w:sz w:val="22"/>
          <w:szCs w:val="22"/>
        </w:rPr>
      </w:pPr>
    </w:p>
    <w:p w:rsidR="00B56922" w:rsidRPr="0088799C" w:rsidRDefault="00B56922" w:rsidP="00B56922">
      <w:pPr>
        <w:rPr>
          <w:sz w:val="22"/>
          <w:szCs w:val="22"/>
        </w:rPr>
      </w:pPr>
      <w:r w:rsidRPr="0088799C">
        <w:rPr>
          <w:sz w:val="22"/>
          <w:szCs w:val="22"/>
        </w:rPr>
        <w:t>The Maryland State Highway Administration is committed to the development and maintenance of the Administration’s highway system in an environmentally responsible manner.  Therefore, Contractors are encouraged to consider the use of Administration-approved recycled and reclaimed materials in construction projects where practicable, and in accordance with the Plans and Specifications.</w:t>
      </w:r>
    </w:p>
    <w:p w:rsidR="00526E3F" w:rsidRPr="0088799C" w:rsidRDefault="00526E3F" w:rsidP="00B56922">
      <w:pPr>
        <w:rPr>
          <w:sz w:val="22"/>
          <w:szCs w:val="22"/>
        </w:rPr>
      </w:pPr>
    </w:p>
    <w:p w:rsidR="00B56922" w:rsidRPr="0088799C" w:rsidRDefault="00B56922" w:rsidP="00B56922">
      <w:pPr>
        <w:rPr>
          <w:sz w:val="22"/>
          <w:szCs w:val="22"/>
        </w:rPr>
      </w:pPr>
      <w:r w:rsidRPr="0088799C">
        <w:rPr>
          <w:sz w:val="22"/>
          <w:szCs w:val="22"/>
        </w:rPr>
        <w:t>The Contractor is also encouraged to reuse, salvage, or recycle all generated waste materials to the extent possible.  Materials that are easily recognizable, maintain their physical properties, meet the required material properties for recycling, are easily separated and transported, and have value as commodities are candidates for recycling.  These types of materials generally include metals (steel, iron, copper, aluminum, bronze, etc.), plastics (cones, barrels, barricades, crash cushion plastic barrels, conduit, containers, etc.), aluminum poles and signs, electronic and electrical components, signals and signal components, topsoil, formwork, temporary false</w:t>
      </w:r>
      <w:r w:rsidR="00154F02">
        <w:rPr>
          <w:sz w:val="22"/>
          <w:szCs w:val="22"/>
        </w:rPr>
        <w:t xml:space="preserve"> </w:t>
      </w:r>
      <w:r w:rsidRPr="0088799C">
        <w:rPr>
          <w:sz w:val="22"/>
          <w:szCs w:val="22"/>
        </w:rPr>
        <w:t>work, brick, masonry, stone, wood, paper, and timber and yard waste from clearing and grubbing operations.</w:t>
      </w:r>
    </w:p>
    <w:p w:rsidR="00B56922" w:rsidRPr="0088799C" w:rsidRDefault="00B56922">
      <w:pPr>
        <w:rPr>
          <w:rFonts w:eastAsiaTheme="minorHAnsi"/>
          <w:sz w:val="22"/>
          <w:szCs w:val="22"/>
        </w:rPr>
      </w:pPr>
      <w:r w:rsidRPr="0088799C">
        <w:rPr>
          <w:rFonts w:eastAsiaTheme="minorHAnsi"/>
          <w:sz w:val="22"/>
          <w:szCs w:val="22"/>
        </w:rPr>
        <w:br w:type="page"/>
      </w:r>
    </w:p>
    <w:p w:rsidR="00623C82" w:rsidRPr="0088799C" w:rsidRDefault="00623C82" w:rsidP="005A4142">
      <w:pPr>
        <w:suppressAutoHyphens/>
        <w:ind w:firstLine="180"/>
        <w:rPr>
          <w:sz w:val="22"/>
          <w:szCs w:val="22"/>
        </w:rPr>
      </w:pPr>
      <w:r w:rsidRPr="0088799C">
        <w:rPr>
          <w:spacing w:val="-3"/>
          <w:sz w:val="22"/>
          <w:szCs w:val="22"/>
        </w:rPr>
        <w:lastRenderedPageBreak/>
        <w:t xml:space="preserve">S.H.A. CONTRACT NO. : </w:t>
      </w:r>
      <w:r w:rsidRPr="0088799C">
        <w:rPr>
          <w:sz w:val="22"/>
          <w:szCs w:val="22"/>
        </w:rPr>
        <w:t>AX352B52</w:t>
      </w:r>
    </w:p>
    <w:p w:rsidR="00623C82" w:rsidRPr="0088799C" w:rsidRDefault="00623C82" w:rsidP="00623C82">
      <w:pPr>
        <w:suppressAutoHyphens/>
        <w:ind w:left="180"/>
        <w:rPr>
          <w:spacing w:val="-3"/>
          <w:sz w:val="22"/>
          <w:szCs w:val="22"/>
        </w:rPr>
      </w:pPr>
      <w:r w:rsidRPr="0088799C">
        <w:rPr>
          <w:spacing w:val="-3"/>
          <w:sz w:val="22"/>
          <w:szCs w:val="22"/>
        </w:rPr>
        <w:t xml:space="preserve">FEDERAL AID PROJECT NO: </w:t>
      </w:r>
      <w:r w:rsidRPr="0088799C">
        <w:rPr>
          <w:sz w:val="22"/>
          <w:szCs w:val="22"/>
        </w:rPr>
        <w:t>SRTS-1(913)E</w:t>
      </w:r>
    </w:p>
    <w:p w:rsidR="00623C82" w:rsidRPr="0088799C" w:rsidRDefault="00623C82" w:rsidP="00623C82">
      <w:pPr>
        <w:suppressAutoHyphens/>
        <w:rPr>
          <w:spacing w:val="-3"/>
          <w:sz w:val="22"/>
          <w:szCs w:val="22"/>
        </w:rPr>
      </w:pPr>
    </w:p>
    <w:p w:rsidR="00623C82" w:rsidRPr="0088799C" w:rsidRDefault="00391668" w:rsidP="00623C82">
      <w:pPr>
        <w:tabs>
          <w:tab w:val="left" w:pos="-720"/>
        </w:tabs>
        <w:suppressAutoHyphens/>
        <w:spacing w:line="192" w:lineRule="auto"/>
        <w:rPr>
          <w:spacing w:val="-3"/>
          <w:sz w:val="22"/>
          <w:szCs w:val="22"/>
        </w:rPr>
      </w:pPr>
      <w:r w:rsidRPr="0088799C">
        <w:rPr>
          <w:noProof/>
          <w:spacing w:val="-3"/>
          <w:sz w:val="22"/>
          <w:szCs w:val="22"/>
        </w:rPr>
        <w:drawing>
          <wp:inline distT="0" distB="0" distL="0" distR="0" wp14:anchorId="76A97EA1" wp14:editId="5F6BE2F1">
            <wp:extent cx="5943600" cy="4591281"/>
            <wp:effectExtent l="0" t="0" r="0" b="0"/>
            <wp:docPr id="10" name="Picture 10" descr="\\ABERDEEN-FS1\Home\ktalanehzar\Baker 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RDEEN-FS1\Home\ktalanehzar\Baker St (2).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4591281"/>
                    </a:xfrm>
                    <a:prstGeom prst="rect">
                      <a:avLst/>
                    </a:prstGeom>
                    <a:noFill/>
                    <a:ln>
                      <a:noFill/>
                    </a:ln>
                  </pic:spPr>
                </pic:pic>
              </a:graphicData>
            </a:graphic>
          </wp:inline>
        </w:drawing>
      </w:r>
    </w:p>
    <w:p w:rsidR="00623C82" w:rsidRPr="0088799C" w:rsidRDefault="00623C82" w:rsidP="00623C82">
      <w:pPr>
        <w:tabs>
          <w:tab w:val="left" w:pos="-720"/>
          <w:tab w:val="left" w:pos="3600"/>
          <w:tab w:val="left" w:pos="6120"/>
          <w:tab w:val="right" w:pos="9270"/>
        </w:tabs>
        <w:suppressAutoHyphens/>
        <w:spacing w:after="48" w:line="192" w:lineRule="auto"/>
        <w:rPr>
          <w:spacing w:val="-3"/>
          <w:sz w:val="22"/>
          <w:szCs w:val="22"/>
        </w:rPr>
      </w:pPr>
      <w:r w:rsidRPr="0088799C">
        <w:rPr>
          <w:spacing w:val="-3"/>
          <w:sz w:val="22"/>
          <w:szCs w:val="22"/>
        </w:rPr>
        <w:t>SCALE: NONE</w:t>
      </w:r>
      <w:r w:rsidRPr="0088799C">
        <w:rPr>
          <w:spacing w:val="-3"/>
          <w:sz w:val="22"/>
          <w:szCs w:val="22"/>
        </w:rPr>
        <w:tab/>
        <w:t>LOCATION MAP</w:t>
      </w:r>
      <w:r w:rsidRPr="0088799C">
        <w:rPr>
          <w:spacing w:val="-3"/>
          <w:sz w:val="22"/>
          <w:szCs w:val="22"/>
        </w:rPr>
        <w:tab/>
      </w:r>
      <w:r w:rsidRPr="0088799C">
        <w:rPr>
          <w:spacing w:val="-3"/>
          <w:sz w:val="22"/>
          <w:szCs w:val="22"/>
        </w:rPr>
        <w:tab/>
      </w:r>
      <w:r w:rsidR="005A4142" w:rsidRPr="0088799C">
        <w:rPr>
          <w:spacing w:val="-3"/>
          <w:sz w:val="22"/>
          <w:szCs w:val="22"/>
        </w:rPr>
        <w:t>CITY OF ABERDEEN</w:t>
      </w:r>
    </w:p>
    <w:p w:rsidR="00623C82" w:rsidRPr="0088799C" w:rsidRDefault="00623C82" w:rsidP="00623C82">
      <w:pPr>
        <w:tabs>
          <w:tab w:val="left" w:pos="-720"/>
        </w:tabs>
        <w:suppressAutoHyphens/>
        <w:rPr>
          <w:spacing w:val="-3"/>
          <w:sz w:val="22"/>
          <w:szCs w:val="22"/>
        </w:rPr>
      </w:pPr>
    </w:p>
    <w:p w:rsidR="00623C82" w:rsidRPr="0088799C" w:rsidRDefault="00623C82" w:rsidP="00623C82">
      <w:pPr>
        <w:tabs>
          <w:tab w:val="left" w:pos="-720"/>
        </w:tabs>
        <w:suppressAutoHyphens/>
        <w:ind w:left="-720" w:right="-1008"/>
        <w:rPr>
          <w:spacing w:val="-3"/>
          <w:sz w:val="22"/>
          <w:szCs w:val="22"/>
        </w:rPr>
      </w:pPr>
    </w:p>
    <w:p w:rsidR="00623C82" w:rsidRPr="0088799C" w:rsidRDefault="00623C82" w:rsidP="00623C82">
      <w:pPr>
        <w:tabs>
          <w:tab w:val="left" w:pos="-720"/>
        </w:tabs>
        <w:suppressAutoHyphens/>
        <w:ind w:left="-720" w:right="-1008"/>
        <w:rPr>
          <w:spacing w:val="-3"/>
          <w:sz w:val="22"/>
          <w:szCs w:val="22"/>
        </w:rPr>
        <w:sectPr w:rsidR="00623C82" w:rsidRPr="0088799C">
          <w:footerReference w:type="default" r:id="rId12"/>
          <w:endnotePr>
            <w:numFmt w:val="decimal"/>
          </w:endnotePr>
          <w:pgSz w:w="12240" w:h="15840" w:code="1"/>
          <w:pgMar w:top="360" w:right="1440" w:bottom="432" w:left="1440" w:header="288" w:footer="288" w:gutter="0"/>
          <w:pgNumType w:start="1"/>
          <w:cols w:space="720"/>
          <w:noEndnote/>
        </w:sectPr>
      </w:pPr>
    </w:p>
    <w:p w:rsidR="00623C82" w:rsidRPr="0088799C" w:rsidRDefault="00623C82" w:rsidP="00623C82">
      <w:pPr>
        <w:tabs>
          <w:tab w:val="left" w:pos="-720"/>
        </w:tabs>
        <w:suppressAutoHyphens/>
        <w:ind w:left="720"/>
        <w:rPr>
          <w:spacing w:val="-3"/>
          <w:sz w:val="22"/>
          <w:szCs w:val="22"/>
        </w:rPr>
      </w:pPr>
    </w:p>
    <w:p w:rsidR="00623C82" w:rsidRPr="0088799C" w:rsidRDefault="00623C82" w:rsidP="00623C82">
      <w:pPr>
        <w:tabs>
          <w:tab w:val="left" w:pos="-720"/>
        </w:tabs>
        <w:suppressAutoHyphens/>
        <w:ind w:left="630" w:hanging="630"/>
        <w:rPr>
          <w:spacing w:val="-3"/>
          <w:sz w:val="22"/>
          <w:szCs w:val="22"/>
        </w:rPr>
      </w:pPr>
      <w:r w:rsidRPr="0088799C">
        <w:rPr>
          <w:spacing w:val="-3"/>
          <w:sz w:val="22"/>
          <w:szCs w:val="22"/>
        </w:rPr>
        <w:tab/>
        <w:t>"I/We hereby certify that any clearing, grading construction and/or development will be done pursuant to this plan and that any responsible personnel involved in the construction project will have a certificate of attendance at a Maryland Department of the Environment approved training program for the control of erosion and sediment before beginning the project."</w:t>
      </w:r>
    </w:p>
    <w:p w:rsidR="00623C82" w:rsidRPr="0088799C" w:rsidRDefault="00623C82" w:rsidP="00623C82">
      <w:pPr>
        <w:tabs>
          <w:tab w:val="left" w:pos="-720"/>
        </w:tabs>
        <w:suppressAutoHyphens/>
        <w:ind w:left="630" w:hanging="630"/>
        <w:rPr>
          <w:spacing w:val="-3"/>
          <w:sz w:val="22"/>
          <w:szCs w:val="22"/>
        </w:rPr>
      </w:pPr>
    </w:p>
    <w:p w:rsidR="00623C82" w:rsidRPr="0088799C" w:rsidRDefault="00623C82" w:rsidP="00623C82">
      <w:pPr>
        <w:tabs>
          <w:tab w:val="left" w:pos="-720"/>
        </w:tabs>
        <w:suppressAutoHyphens/>
        <w:ind w:left="630" w:hanging="630"/>
        <w:rPr>
          <w:spacing w:val="-3"/>
          <w:sz w:val="22"/>
          <w:szCs w:val="22"/>
        </w:rPr>
      </w:pPr>
      <w:r w:rsidRPr="0088799C">
        <w:rPr>
          <w:spacing w:val="-3"/>
          <w:sz w:val="22"/>
          <w:szCs w:val="22"/>
        </w:rPr>
        <w:tab/>
        <w:t>"I hereby authorize the right of entry for periodic on-site evaluation by State of Maryland, Department of the Environment, compliance inspectors."</w:t>
      </w:r>
    </w:p>
    <w:p w:rsidR="00623C82" w:rsidRPr="0088799C" w:rsidRDefault="00623C82" w:rsidP="00623C82">
      <w:pPr>
        <w:tabs>
          <w:tab w:val="left" w:pos="-720"/>
        </w:tabs>
        <w:suppressAutoHyphens/>
        <w:rPr>
          <w:b/>
          <w:spacing w:val="-3"/>
          <w:sz w:val="22"/>
          <w:szCs w:val="22"/>
        </w:rPr>
      </w:pPr>
      <w:r w:rsidRPr="0088799C">
        <w:rPr>
          <w:spacing w:val="-3"/>
          <w:sz w:val="22"/>
          <w:szCs w:val="22"/>
        </w:rPr>
        <w:br w:type="column"/>
      </w:r>
      <w:r w:rsidRPr="0088799C">
        <w:rPr>
          <w:b/>
          <w:spacing w:val="-3"/>
          <w:sz w:val="22"/>
          <w:szCs w:val="22"/>
        </w:rPr>
        <w:lastRenderedPageBreak/>
        <w:t>REVIEWED AND</w:t>
      </w:r>
    </w:p>
    <w:p w:rsidR="00623C82" w:rsidRPr="0088799C" w:rsidRDefault="00623C82" w:rsidP="00623C82">
      <w:pPr>
        <w:tabs>
          <w:tab w:val="left" w:pos="-720"/>
        </w:tabs>
        <w:suppressAutoHyphens/>
        <w:rPr>
          <w:spacing w:val="-3"/>
          <w:sz w:val="22"/>
          <w:szCs w:val="22"/>
        </w:rPr>
      </w:pPr>
      <w:r w:rsidRPr="0088799C">
        <w:rPr>
          <w:b/>
          <w:spacing w:val="-3"/>
          <w:sz w:val="22"/>
          <w:szCs w:val="22"/>
        </w:rPr>
        <w:t xml:space="preserve">APPROVAL RECOMMENDED </w:t>
      </w:r>
    </w:p>
    <w:tbl>
      <w:tblPr>
        <w:tblW w:w="0" w:type="auto"/>
        <w:tblInd w:w="120" w:type="dxa"/>
        <w:tblLayout w:type="fixed"/>
        <w:tblCellMar>
          <w:left w:w="120" w:type="dxa"/>
          <w:right w:w="120" w:type="dxa"/>
        </w:tblCellMar>
        <w:tblLook w:val="0000" w:firstRow="0" w:lastRow="0" w:firstColumn="0" w:lastColumn="0" w:noHBand="0" w:noVBand="0"/>
      </w:tblPr>
      <w:tblGrid>
        <w:gridCol w:w="4320"/>
      </w:tblGrid>
      <w:tr w:rsidR="00623C82" w:rsidRPr="0088799C" w:rsidTr="00623C82">
        <w:tc>
          <w:tcPr>
            <w:tcW w:w="4320" w:type="dxa"/>
            <w:tcBorders>
              <w:top w:val="single" w:sz="6" w:space="0" w:color="auto"/>
              <w:left w:val="single" w:sz="6" w:space="0" w:color="auto"/>
              <w:bottom w:val="single" w:sz="6" w:space="0" w:color="auto"/>
              <w:right w:val="single" w:sz="6" w:space="0" w:color="auto"/>
            </w:tcBorders>
          </w:tcPr>
          <w:p w:rsidR="00623C82" w:rsidRPr="0088799C" w:rsidRDefault="00623C82" w:rsidP="00623C82">
            <w:pPr>
              <w:tabs>
                <w:tab w:val="left" w:pos="-720"/>
              </w:tabs>
              <w:suppressAutoHyphens/>
              <w:spacing w:before="90"/>
              <w:rPr>
                <w:spacing w:val="-3"/>
                <w:sz w:val="22"/>
                <w:szCs w:val="22"/>
              </w:rPr>
            </w:pPr>
          </w:p>
          <w:p w:rsidR="00623C82" w:rsidRPr="0088799C" w:rsidRDefault="00623C82" w:rsidP="00623C82">
            <w:pPr>
              <w:tabs>
                <w:tab w:val="left" w:pos="-720"/>
              </w:tabs>
              <w:suppressAutoHyphens/>
              <w:spacing w:after="54"/>
              <w:rPr>
                <w:spacing w:val="-3"/>
                <w:sz w:val="22"/>
                <w:szCs w:val="22"/>
              </w:rPr>
            </w:pPr>
          </w:p>
        </w:tc>
      </w:tr>
    </w:tbl>
    <w:p w:rsidR="00623C82" w:rsidRPr="0088799C" w:rsidRDefault="0026048E" w:rsidP="00623C82">
      <w:pPr>
        <w:tabs>
          <w:tab w:val="left" w:pos="-720"/>
        </w:tabs>
        <w:suppressAutoHyphens/>
        <w:rPr>
          <w:b/>
          <w:spacing w:val="-3"/>
          <w:sz w:val="22"/>
          <w:szCs w:val="22"/>
        </w:rPr>
      </w:pPr>
      <w:r>
        <w:rPr>
          <w:b/>
          <w:spacing w:val="-3"/>
          <w:sz w:val="22"/>
          <w:szCs w:val="22"/>
        </w:rPr>
        <w:t>PROJECT MANAGER</w:t>
      </w:r>
    </w:p>
    <w:p w:rsidR="00623C82" w:rsidRPr="0088799C" w:rsidRDefault="00623C82" w:rsidP="00623C82">
      <w:pPr>
        <w:tabs>
          <w:tab w:val="left" w:pos="-720"/>
        </w:tabs>
        <w:suppressAutoHyphens/>
        <w:rPr>
          <w:spacing w:val="-3"/>
          <w:sz w:val="22"/>
          <w:szCs w:val="22"/>
        </w:rPr>
      </w:pPr>
    </w:p>
    <w:p w:rsidR="00623C82" w:rsidRPr="0088799C" w:rsidRDefault="00623C82" w:rsidP="00623C82">
      <w:pPr>
        <w:tabs>
          <w:tab w:val="left" w:pos="-720"/>
        </w:tabs>
        <w:suppressAutoHyphens/>
        <w:rPr>
          <w:spacing w:val="-3"/>
          <w:sz w:val="22"/>
          <w:szCs w:val="22"/>
        </w:rPr>
      </w:pPr>
      <w:r w:rsidRPr="0088799C">
        <w:rPr>
          <w:b/>
          <w:spacing w:val="-3"/>
          <w:sz w:val="22"/>
          <w:szCs w:val="22"/>
        </w:rPr>
        <w:t>APPROVAL RECOMMENDED</w:t>
      </w:r>
    </w:p>
    <w:tbl>
      <w:tblPr>
        <w:tblW w:w="0" w:type="auto"/>
        <w:tblInd w:w="120" w:type="dxa"/>
        <w:tblLayout w:type="fixed"/>
        <w:tblCellMar>
          <w:left w:w="120" w:type="dxa"/>
          <w:right w:w="120" w:type="dxa"/>
        </w:tblCellMar>
        <w:tblLook w:val="0000" w:firstRow="0" w:lastRow="0" w:firstColumn="0" w:lastColumn="0" w:noHBand="0" w:noVBand="0"/>
      </w:tblPr>
      <w:tblGrid>
        <w:gridCol w:w="4320"/>
      </w:tblGrid>
      <w:tr w:rsidR="00623C82" w:rsidRPr="0088799C" w:rsidTr="00623C82">
        <w:tc>
          <w:tcPr>
            <w:tcW w:w="4320" w:type="dxa"/>
            <w:tcBorders>
              <w:top w:val="single" w:sz="6" w:space="0" w:color="auto"/>
              <w:left w:val="single" w:sz="6" w:space="0" w:color="auto"/>
              <w:bottom w:val="single" w:sz="6" w:space="0" w:color="auto"/>
              <w:right w:val="single" w:sz="6" w:space="0" w:color="auto"/>
            </w:tcBorders>
          </w:tcPr>
          <w:p w:rsidR="00623C82" w:rsidRPr="0088799C" w:rsidRDefault="00623C82" w:rsidP="00623C82">
            <w:pPr>
              <w:tabs>
                <w:tab w:val="left" w:pos="-720"/>
              </w:tabs>
              <w:suppressAutoHyphens/>
              <w:spacing w:before="90"/>
              <w:rPr>
                <w:spacing w:val="-3"/>
                <w:sz w:val="22"/>
                <w:szCs w:val="22"/>
              </w:rPr>
            </w:pPr>
          </w:p>
          <w:p w:rsidR="00623C82" w:rsidRPr="0088799C" w:rsidRDefault="00623C82" w:rsidP="00623C82">
            <w:pPr>
              <w:tabs>
                <w:tab w:val="left" w:pos="-720"/>
              </w:tabs>
              <w:suppressAutoHyphens/>
              <w:spacing w:after="54"/>
              <w:rPr>
                <w:spacing w:val="-3"/>
                <w:sz w:val="22"/>
                <w:szCs w:val="22"/>
              </w:rPr>
            </w:pPr>
          </w:p>
        </w:tc>
      </w:tr>
    </w:tbl>
    <w:p w:rsidR="00623C82" w:rsidRPr="0088799C" w:rsidRDefault="00623C82" w:rsidP="00623C82">
      <w:pPr>
        <w:tabs>
          <w:tab w:val="left" w:pos="-720"/>
        </w:tabs>
        <w:suppressAutoHyphens/>
        <w:rPr>
          <w:b/>
          <w:spacing w:val="-3"/>
          <w:sz w:val="22"/>
          <w:szCs w:val="22"/>
        </w:rPr>
      </w:pPr>
      <w:r w:rsidRPr="0088799C">
        <w:rPr>
          <w:b/>
          <w:spacing w:val="-3"/>
          <w:sz w:val="22"/>
          <w:szCs w:val="22"/>
        </w:rPr>
        <w:t>DIRECTOR</w:t>
      </w:r>
      <w:r w:rsidR="0026048E">
        <w:rPr>
          <w:b/>
          <w:spacing w:val="-3"/>
          <w:sz w:val="22"/>
          <w:szCs w:val="22"/>
        </w:rPr>
        <w:t xml:space="preserve"> OF PUBLIC WORKS</w:t>
      </w:r>
    </w:p>
    <w:p w:rsidR="00623C82" w:rsidRPr="0088799C" w:rsidRDefault="00623C82" w:rsidP="00623C82">
      <w:pPr>
        <w:tabs>
          <w:tab w:val="left" w:pos="-720"/>
        </w:tabs>
        <w:suppressAutoHyphens/>
        <w:rPr>
          <w:b/>
          <w:spacing w:val="-3"/>
          <w:sz w:val="22"/>
          <w:szCs w:val="22"/>
        </w:rPr>
      </w:pPr>
    </w:p>
    <w:p w:rsidR="00623C82" w:rsidRPr="0088799C" w:rsidRDefault="00623C82" w:rsidP="00623C82">
      <w:pPr>
        <w:tabs>
          <w:tab w:val="left" w:pos="-720"/>
        </w:tabs>
        <w:suppressAutoHyphens/>
        <w:rPr>
          <w:spacing w:val="-3"/>
          <w:sz w:val="22"/>
          <w:szCs w:val="22"/>
        </w:rPr>
      </w:pPr>
      <w:r w:rsidRPr="0088799C">
        <w:rPr>
          <w:b/>
          <w:spacing w:val="-3"/>
          <w:sz w:val="22"/>
          <w:szCs w:val="22"/>
        </w:rPr>
        <w:t>APPROVED</w:t>
      </w:r>
    </w:p>
    <w:tbl>
      <w:tblPr>
        <w:tblW w:w="0" w:type="auto"/>
        <w:tblInd w:w="120" w:type="dxa"/>
        <w:tblLayout w:type="fixed"/>
        <w:tblCellMar>
          <w:left w:w="120" w:type="dxa"/>
          <w:right w:w="120" w:type="dxa"/>
        </w:tblCellMar>
        <w:tblLook w:val="0000" w:firstRow="0" w:lastRow="0" w:firstColumn="0" w:lastColumn="0" w:noHBand="0" w:noVBand="0"/>
      </w:tblPr>
      <w:tblGrid>
        <w:gridCol w:w="4320"/>
      </w:tblGrid>
      <w:tr w:rsidR="00623C82" w:rsidRPr="0088799C" w:rsidTr="00623C82">
        <w:tc>
          <w:tcPr>
            <w:tcW w:w="4320" w:type="dxa"/>
            <w:tcBorders>
              <w:top w:val="single" w:sz="6" w:space="0" w:color="auto"/>
              <w:left w:val="single" w:sz="6" w:space="0" w:color="auto"/>
              <w:bottom w:val="single" w:sz="6" w:space="0" w:color="auto"/>
              <w:right w:val="single" w:sz="6" w:space="0" w:color="auto"/>
            </w:tcBorders>
          </w:tcPr>
          <w:p w:rsidR="00623C82" w:rsidRPr="0088799C" w:rsidRDefault="00623C82" w:rsidP="00623C82">
            <w:pPr>
              <w:tabs>
                <w:tab w:val="left" w:pos="-720"/>
              </w:tabs>
              <w:suppressAutoHyphens/>
              <w:spacing w:before="90"/>
              <w:rPr>
                <w:spacing w:val="-3"/>
                <w:sz w:val="22"/>
                <w:szCs w:val="22"/>
              </w:rPr>
            </w:pPr>
          </w:p>
          <w:p w:rsidR="00623C82" w:rsidRPr="0088799C" w:rsidRDefault="00623C82" w:rsidP="00623C82">
            <w:pPr>
              <w:tabs>
                <w:tab w:val="left" w:pos="-720"/>
              </w:tabs>
              <w:suppressAutoHyphens/>
              <w:spacing w:after="54"/>
              <w:rPr>
                <w:spacing w:val="-3"/>
                <w:sz w:val="22"/>
                <w:szCs w:val="22"/>
              </w:rPr>
            </w:pPr>
          </w:p>
        </w:tc>
      </w:tr>
    </w:tbl>
    <w:p w:rsidR="00623C82" w:rsidRPr="0088799C" w:rsidRDefault="0026048E" w:rsidP="00623C82">
      <w:pPr>
        <w:tabs>
          <w:tab w:val="left" w:pos="-720"/>
        </w:tabs>
        <w:suppressAutoHyphens/>
        <w:rPr>
          <w:b/>
          <w:spacing w:val="-3"/>
          <w:sz w:val="22"/>
          <w:szCs w:val="22"/>
        </w:rPr>
      </w:pPr>
      <w:r>
        <w:rPr>
          <w:b/>
          <w:spacing w:val="-3"/>
          <w:sz w:val="22"/>
          <w:szCs w:val="22"/>
        </w:rPr>
        <w:t>CITY ENGINEER</w:t>
      </w:r>
    </w:p>
    <w:p w:rsidR="00623C82" w:rsidRPr="0088799C" w:rsidRDefault="00623C82" w:rsidP="00623C82">
      <w:pPr>
        <w:tabs>
          <w:tab w:val="left" w:pos="-720"/>
        </w:tabs>
        <w:suppressAutoHyphens/>
        <w:rPr>
          <w:b/>
          <w:spacing w:val="-3"/>
          <w:sz w:val="22"/>
          <w:szCs w:val="22"/>
        </w:rPr>
        <w:sectPr w:rsidR="00623C82" w:rsidRPr="0088799C">
          <w:endnotePr>
            <w:numFmt w:val="decimal"/>
          </w:endnotePr>
          <w:type w:val="continuous"/>
          <w:pgSz w:w="12240" w:h="15840"/>
          <w:pgMar w:top="288" w:right="0" w:bottom="432" w:left="720" w:header="288" w:footer="432" w:gutter="0"/>
          <w:cols w:num="2" w:space="720" w:equalWidth="0">
            <w:col w:w="5760" w:space="720"/>
            <w:col w:w="5040"/>
          </w:cols>
          <w:noEndnote/>
        </w:sectPr>
      </w:pPr>
    </w:p>
    <w:p w:rsidR="00623C82" w:rsidRPr="0088799C" w:rsidRDefault="00623C82" w:rsidP="00623C82">
      <w:pPr>
        <w:pStyle w:val="Header"/>
        <w:tabs>
          <w:tab w:val="clear" w:pos="4320"/>
          <w:tab w:val="clear" w:pos="8640"/>
        </w:tabs>
        <w:jc w:val="center"/>
        <w:rPr>
          <w:b/>
          <w:sz w:val="22"/>
          <w:szCs w:val="22"/>
        </w:rPr>
      </w:pPr>
    </w:p>
    <w:p w:rsidR="00623C82" w:rsidRPr="0088799C" w:rsidRDefault="00623C82" w:rsidP="00623C82">
      <w:pPr>
        <w:pStyle w:val="Header"/>
        <w:tabs>
          <w:tab w:val="clear" w:pos="4320"/>
          <w:tab w:val="clear" w:pos="8640"/>
        </w:tabs>
        <w:jc w:val="center"/>
        <w:rPr>
          <w:b/>
          <w:sz w:val="22"/>
          <w:szCs w:val="22"/>
        </w:rPr>
      </w:pPr>
    </w:p>
    <w:p w:rsidR="00623C82" w:rsidRPr="0088799C" w:rsidRDefault="00623C82" w:rsidP="00623C82">
      <w:pPr>
        <w:pStyle w:val="Header"/>
        <w:tabs>
          <w:tab w:val="clear" w:pos="4320"/>
          <w:tab w:val="clear" w:pos="8640"/>
        </w:tabs>
        <w:jc w:val="center"/>
        <w:rPr>
          <w:b/>
          <w:sz w:val="22"/>
          <w:szCs w:val="22"/>
        </w:rPr>
      </w:pPr>
    </w:p>
    <w:p w:rsidR="00623C82" w:rsidRPr="0088799C" w:rsidRDefault="00623C82" w:rsidP="00623C82">
      <w:pPr>
        <w:pStyle w:val="Header"/>
        <w:tabs>
          <w:tab w:val="clear" w:pos="4320"/>
          <w:tab w:val="clear" w:pos="8640"/>
        </w:tabs>
        <w:jc w:val="center"/>
        <w:rPr>
          <w:b/>
          <w:sz w:val="22"/>
          <w:szCs w:val="22"/>
        </w:rPr>
      </w:pPr>
    </w:p>
    <w:p w:rsidR="00623C82" w:rsidRPr="0088799C" w:rsidRDefault="00623C82" w:rsidP="00623C82">
      <w:pPr>
        <w:pStyle w:val="Header"/>
        <w:tabs>
          <w:tab w:val="clear" w:pos="4320"/>
          <w:tab w:val="clear" w:pos="8640"/>
        </w:tabs>
        <w:jc w:val="center"/>
        <w:rPr>
          <w:b/>
          <w:sz w:val="22"/>
          <w:szCs w:val="22"/>
        </w:rPr>
      </w:pPr>
    </w:p>
    <w:p w:rsidR="00623C82" w:rsidRPr="0088799C" w:rsidRDefault="00623C82" w:rsidP="00623C82">
      <w:pPr>
        <w:pStyle w:val="Header"/>
        <w:tabs>
          <w:tab w:val="clear" w:pos="4320"/>
          <w:tab w:val="clear" w:pos="8640"/>
        </w:tabs>
        <w:jc w:val="center"/>
        <w:rPr>
          <w:b/>
          <w:sz w:val="22"/>
          <w:szCs w:val="22"/>
        </w:rPr>
      </w:pPr>
      <w:r w:rsidRPr="0088799C">
        <w:rPr>
          <w:b/>
          <w:sz w:val="22"/>
          <w:szCs w:val="22"/>
        </w:rPr>
        <w:t>DESIGN DESIGNATION CHART</w:t>
      </w:r>
    </w:p>
    <w:p w:rsidR="00623C82" w:rsidRPr="0088799C" w:rsidRDefault="00623C82" w:rsidP="00623C82">
      <w:pPr>
        <w:pStyle w:val="Header"/>
        <w:tabs>
          <w:tab w:val="clear" w:pos="4320"/>
          <w:tab w:val="clear" w:pos="8640"/>
        </w:tabs>
        <w:jc w:val="center"/>
        <w:rPr>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44"/>
        <w:gridCol w:w="1800"/>
        <w:gridCol w:w="1845"/>
      </w:tblGrid>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jc w:val="center"/>
              <w:rPr>
                <w:b/>
                <w:sz w:val="22"/>
                <w:szCs w:val="22"/>
              </w:rPr>
            </w:pPr>
            <w:r w:rsidRPr="0088799C">
              <w:rPr>
                <w:b/>
                <w:sz w:val="22"/>
                <w:szCs w:val="22"/>
              </w:rPr>
              <w:t>DESIGN DESIGNATION</w:t>
            </w:r>
          </w:p>
        </w:tc>
        <w:tc>
          <w:tcPr>
            <w:tcW w:w="3645" w:type="dxa"/>
            <w:gridSpan w:val="2"/>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 xml:space="preserve">Control\Years </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Average Daily Traffic (A.D.T.)</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trHeight w:val="296"/>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Design Hourly Volume (D.H.V.)</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trHeight w:val="296"/>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Directional Distribution</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 Trucks – A.D.T.</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 Trucks – D.H.V.</w:t>
            </w: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c>
          <w:tcPr>
            <w:tcW w:w="1800" w:type="dxa"/>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Design Speed</w:t>
            </w:r>
          </w:p>
        </w:tc>
        <w:tc>
          <w:tcPr>
            <w:tcW w:w="3600" w:type="dxa"/>
            <w:gridSpan w:val="2"/>
          </w:tcPr>
          <w:p w:rsidR="00623C82" w:rsidRPr="0088799C" w:rsidRDefault="00154F02" w:rsidP="00623C82">
            <w:pPr>
              <w:pStyle w:val="Header"/>
              <w:tabs>
                <w:tab w:val="clear" w:pos="4320"/>
                <w:tab w:val="clear" w:pos="8640"/>
              </w:tabs>
              <w:spacing w:before="80" w:after="40"/>
              <w:jc w:val="center"/>
              <w:rPr>
                <w:b/>
                <w:sz w:val="22"/>
                <w:szCs w:val="22"/>
              </w:rPr>
            </w:pPr>
            <w:r>
              <w:rPr>
                <w:b/>
                <w:sz w:val="22"/>
                <w:szCs w:val="22"/>
              </w:rPr>
              <w:t>25 mph</w:t>
            </w:r>
          </w:p>
        </w:tc>
      </w:tr>
      <w:tr w:rsidR="00623C82" w:rsidRPr="0088799C" w:rsidTr="00623C82">
        <w:trPr>
          <w:cantSplit/>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Functional Classifications</w:t>
            </w:r>
          </w:p>
        </w:tc>
        <w:tc>
          <w:tcPr>
            <w:tcW w:w="3600" w:type="dxa"/>
            <w:gridSpan w:val="2"/>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 xml:space="preserve">Controls of Access </w:t>
            </w:r>
          </w:p>
        </w:tc>
        <w:tc>
          <w:tcPr>
            <w:tcW w:w="3600" w:type="dxa"/>
            <w:gridSpan w:val="2"/>
          </w:tcPr>
          <w:p w:rsidR="00623C82" w:rsidRPr="0088799C" w:rsidRDefault="00623C82" w:rsidP="00623C82">
            <w:pPr>
              <w:pStyle w:val="Header"/>
              <w:tabs>
                <w:tab w:val="clear" w:pos="4320"/>
                <w:tab w:val="clear" w:pos="8640"/>
              </w:tabs>
              <w:spacing w:before="80" w:after="40"/>
              <w:jc w:val="center"/>
              <w:rPr>
                <w:b/>
                <w:sz w:val="22"/>
                <w:szCs w:val="22"/>
              </w:rPr>
            </w:pPr>
          </w:p>
        </w:tc>
      </w:tr>
      <w:tr w:rsidR="00623C82" w:rsidRPr="0088799C" w:rsidTr="00623C82">
        <w:trPr>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Intensity of Development</w:t>
            </w:r>
          </w:p>
        </w:tc>
        <w:tc>
          <w:tcPr>
            <w:tcW w:w="3600" w:type="dxa"/>
            <w:gridSpan w:val="2"/>
          </w:tcPr>
          <w:p w:rsidR="00623C82" w:rsidRPr="0088799C" w:rsidRDefault="00154F02" w:rsidP="00623C82">
            <w:pPr>
              <w:pStyle w:val="Header"/>
              <w:tabs>
                <w:tab w:val="clear" w:pos="4320"/>
                <w:tab w:val="clear" w:pos="8640"/>
              </w:tabs>
              <w:spacing w:before="80" w:after="40"/>
              <w:jc w:val="center"/>
              <w:rPr>
                <w:b/>
                <w:sz w:val="22"/>
                <w:szCs w:val="22"/>
              </w:rPr>
            </w:pPr>
            <w:r>
              <w:rPr>
                <w:b/>
                <w:sz w:val="22"/>
                <w:szCs w:val="22"/>
              </w:rPr>
              <w:t>Urban street</w:t>
            </w:r>
          </w:p>
        </w:tc>
      </w:tr>
      <w:tr w:rsidR="00623C82" w:rsidRPr="0088799C" w:rsidTr="00623C82">
        <w:trPr>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Terrain</w:t>
            </w:r>
          </w:p>
        </w:tc>
        <w:tc>
          <w:tcPr>
            <w:tcW w:w="3600" w:type="dxa"/>
            <w:gridSpan w:val="2"/>
          </w:tcPr>
          <w:p w:rsidR="00623C82" w:rsidRPr="0088799C" w:rsidRDefault="00154F02" w:rsidP="00623C82">
            <w:pPr>
              <w:pStyle w:val="Header"/>
              <w:tabs>
                <w:tab w:val="clear" w:pos="4320"/>
                <w:tab w:val="clear" w:pos="8640"/>
              </w:tabs>
              <w:spacing w:before="80" w:after="40"/>
              <w:jc w:val="center"/>
              <w:rPr>
                <w:b/>
                <w:sz w:val="22"/>
                <w:szCs w:val="22"/>
              </w:rPr>
            </w:pPr>
            <w:r>
              <w:rPr>
                <w:b/>
                <w:sz w:val="22"/>
                <w:szCs w:val="22"/>
              </w:rPr>
              <w:t>Flat</w:t>
            </w:r>
            <w:r w:rsidR="004A31EF">
              <w:rPr>
                <w:b/>
                <w:sz w:val="22"/>
                <w:szCs w:val="22"/>
              </w:rPr>
              <w:t xml:space="preserve"> </w:t>
            </w:r>
          </w:p>
        </w:tc>
      </w:tr>
      <w:tr w:rsidR="00623C82" w:rsidRPr="0088799C" w:rsidTr="00623C82">
        <w:trPr>
          <w:jc w:val="center"/>
        </w:trPr>
        <w:tc>
          <w:tcPr>
            <w:tcW w:w="3744" w:type="dxa"/>
          </w:tcPr>
          <w:p w:rsidR="00623C82" w:rsidRPr="0088799C" w:rsidRDefault="00623C82" w:rsidP="00623C82">
            <w:pPr>
              <w:pStyle w:val="Header"/>
              <w:tabs>
                <w:tab w:val="clear" w:pos="4320"/>
                <w:tab w:val="clear" w:pos="8640"/>
              </w:tabs>
              <w:spacing w:before="80" w:after="40"/>
              <w:rPr>
                <w:b/>
                <w:sz w:val="22"/>
                <w:szCs w:val="22"/>
              </w:rPr>
            </w:pPr>
            <w:r w:rsidRPr="0088799C">
              <w:rPr>
                <w:b/>
                <w:sz w:val="22"/>
                <w:szCs w:val="22"/>
              </w:rPr>
              <w:t>Anticipated Posted Speed</w:t>
            </w:r>
          </w:p>
        </w:tc>
        <w:tc>
          <w:tcPr>
            <w:tcW w:w="3600" w:type="dxa"/>
            <w:gridSpan w:val="2"/>
          </w:tcPr>
          <w:p w:rsidR="00623C82" w:rsidRPr="0088799C" w:rsidRDefault="008A3191" w:rsidP="00623C82">
            <w:pPr>
              <w:pStyle w:val="Header"/>
              <w:tabs>
                <w:tab w:val="clear" w:pos="4320"/>
                <w:tab w:val="clear" w:pos="8640"/>
              </w:tabs>
              <w:spacing w:before="80" w:after="40"/>
              <w:jc w:val="center"/>
              <w:rPr>
                <w:b/>
                <w:sz w:val="22"/>
                <w:szCs w:val="22"/>
              </w:rPr>
            </w:pPr>
            <w:r>
              <w:rPr>
                <w:b/>
                <w:sz w:val="22"/>
                <w:szCs w:val="22"/>
              </w:rPr>
              <w:t>2</w:t>
            </w:r>
            <w:r w:rsidR="00154F02">
              <w:rPr>
                <w:b/>
                <w:sz w:val="22"/>
                <w:szCs w:val="22"/>
              </w:rPr>
              <w:t>5 mph</w:t>
            </w:r>
          </w:p>
        </w:tc>
      </w:tr>
    </w:tbl>
    <w:p w:rsidR="00623C82" w:rsidRPr="0088799C" w:rsidRDefault="00623C82" w:rsidP="00623C82">
      <w:pPr>
        <w:pStyle w:val="Header"/>
        <w:tabs>
          <w:tab w:val="clear" w:pos="4320"/>
          <w:tab w:val="clear" w:pos="8640"/>
        </w:tabs>
        <w:rPr>
          <w:b/>
          <w:sz w:val="22"/>
          <w:szCs w:val="22"/>
        </w:rPr>
      </w:pPr>
    </w:p>
    <w:p w:rsidR="00623C82" w:rsidRPr="0088799C" w:rsidRDefault="00623C82" w:rsidP="00623C82">
      <w:pPr>
        <w:tabs>
          <w:tab w:val="left" w:pos="-720"/>
        </w:tabs>
        <w:suppressAutoHyphens/>
        <w:rPr>
          <w:spacing w:val="-3"/>
          <w:sz w:val="22"/>
          <w:szCs w:val="22"/>
        </w:rPr>
      </w:pPr>
    </w:p>
    <w:p w:rsidR="00623C82" w:rsidRPr="0088799C" w:rsidRDefault="00E61D3A">
      <w:pPr>
        <w:rPr>
          <w:rFonts w:eastAsiaTheme="minorHAnsi"/>
          <w:sz w:val="22"/>
          <w:szCs w:val="22"/>
        </w:rPr>
      </w:pP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r>
      <w:r>
        <w:rPr>
          <w:rFonts w:eastAsiaTheme="minorHAnsi"/>
          <w:sz w:val="22"/>
          <w:szCs w:val="22"/>
        </w:rPr>
        <w:tab/>
        <w:t>7</w:t>
      </w:r>
    </w:p>
    <w:p w:rsidR="002D6074" w:rsidRPr="0088799C" w:rsidRDefault="002D6074">
      <w:pPr>
        <w:rPr>
          <w:rFonts w:eastAsiaTheme="minorHAnsi"/>
          <w:sz w:val="22"/>
          <w:szCs w:val="22"/>
        </w:rPr>
        <w:sectPr w:rsidR="002D6074" w:rsidRPr="0088799C" w:rsidSect="0038295F">
          <w:headerReference w:type="first" r:id="rId13"/>
          <w:endnotePr>
            <w:numFmt w:val="decimal"/>
          </w:endnotePr>
          <w:pgSz w:w="12240" w:h="15840" w:code="1"/>
          <w:pgMar w:top="1584" w:right="1440" w:bottom="720" w:left="1440" w:header="720" w:footer="432" w:gutter="0"/>
          <w:pgNumType w:fmt="lowerRoman"/>
          <w:cols w:space="720"/>
          <w:noEndnote/>
          <w:titlePg/>
        </w:sectPr>
      </w:pPr>
    </w:p>
    <w:p w:rsidR="00781BB1" w:rsidRPr="0088799C" w:rsidRDefault="00781BB1">
      <w:pPr>
        <w:rPr>
          <w:rFonts w:eastAsiaTheme="minorHAnsi"/>
          <w:sz w:val="22"/>
          <w:szCs w:val="22"/>
        </w:rPr>
      </w:pPr>
    </w:p>
    <w:p w:rsidR="00781BB1" w:rsidRPr="0088799C" w:rsidRDefault="00781BB1" w:rsidP="00781BB1">
      <w:pPr>
        <w:tabs>
          <w:tab w:val="left" w:pos="720"/>
          <w:tab w:val="left" w:pos="893"/>
          <w:tab w:val="left" w:pos="1267"/>
          <w:tab w:val="left" w:pos="1627"/>
          <w:tab w:val="left" w:pos="1987"/>
        </w:tabs>
        <w:suppressAutoHyphens/>
        <w:spacing w:line="240" w:lineRule="exact"/>
        <w:jc w:val="center"/>
        <w:rPr>
          <w:b/>
          <w:sz w:val="22"/>
          <w:szCs w:val="22"/>
        </w:rPr>
      </w:pPr>
      <w:r w:rsidRPr="0088799C">
        <w:rPr>
          <w:b/>
          <w:sz w:val="22"/>
          <w:szCs w:val="22"/>
        </w:rPr>
        <w:t xml:space="preserve">NOTICE TO </w:t>
      </w:r>
      <w:smartTag w:uri="urn:schemas-microsoft-com:office:smarttags" w:element="stockticker">
        <w:r w:rsidRPr="0088799C">
          <w:rPr>
            <w:b/>
            <w:sz w:val="22"/>
            <w:szCs w:val="22"/>
          </w:rPr>
          <w:t>ALL</w:t>
        </w:r>
      </w:smartTag>
      <w:r w:rsidRPr="0088799C">
        <w:rPr>
          <w:b/>
          <w:sz w:val="22"/>
          <w:szCs w:val="22"/>
        </w:rPr>
        <w:t xml:space="preserve"> HOLDERS OF THIS CONTRACT DOCUMENT</w:t>
      </w:r>
    </w:p>
    <w:p w:rsidR="00781BB1" w:rsidRPr="0088799C" w:rsidRDefault="00781BB1" w:rsidP="00781BB1">
      <w:pPr>
        <w:tabs>
          <w:tab w:val="left" w:pos="720"/>
          <w:tab w:val="left" w:pos="893"/>
          <w:tab w:val="left" w:pos="1267"/>
          <w:tab w:val="left" w:pos="1627"/>
          <w:tab w:val="left" w:pos="1987"/>
        </w:tabs>
        <w:suppressAutoHyphens/>
        <w:spacing w:line="240" w:lineRule="exact"/>
        <w:jc w:val="center"/>
        <w:rPr>
          <w:b/>
          <w:sz w:val="22"/>
          <w:szCs w:val="22"/>
        </w:rPr>
      </w:pPr>
    </w:p>
    <w:p w:rsidR="00781BB1" w:rsidRPr="0088799C" w:rsidRDefault="00781BB1" w:rsidP="00781BB1">
      <w:pPr>
        <w:tabs>
          <w:tab w:val="left" w:pos="893"/>
          <w:tab w:val="left" w:pos="1267"/>
          <w:tab w:val="left" w:pos="1627"/>
          <w:tab w:val="left" w:pos="1987"/>
        </w:tabs>
        <w:suppressAutoHyphens/>
        <w:jc w:val="center"/>
        <w:rPr>
          <w:b/>
          <w:sz w:val="22"/>
          <w:szCs w:val="22"/>
        </w:rPr>
      </w:pPr>
      <w:r w:rsidRPr="0088799C">
        <w:rPr>
          <w:b/>
          <w:sz w:val="22"/>
          <w:szCs w:val="22"/>
        </w:rPr>
        <w:t>NATIONAL COOPERATIVE HIGHWAY RESEARCH PROGRAM (NCHRP) REPORT 350 IMPLEMENTATION SCHEDULE FOR DEVICES USED IN THE MAINTENANCE OF TRAFFIC</w:t>
      </w:r>
    </w:p>
    <w:p w:rsidR="00781BB1" w:rsidRPr="0088799C" w:rsidRDefault="00906371"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ind w:left="720" w:hanging="720"/>
        <w:rPr>
          <w:b/>
          <w:sz w:val="22"/>
          <w:szCs w:val="22"/>
        </w:rPr>
      </w:pPr>
      <w:r w:rsidRPr="0088799C">
        <w:rPr>
          <w:sz w:val="22"/>
          <w:szCs w:val="22"/>
        </w:rPr>
        <w:fldChar w:fldCharType="begin"/>
      </w:r>
      <w:r w:rsidR="00781BB1" w:rsidRPr="0088799C">
        <w:rPr>
          <w:sz w:val="22"/>
          <w:szCs w:val="22"/>
        </w:rPr>
        <w:instrText xml:space="preserve"> TC "CP - (NCHRP) Report 350 Implementation Schedule" </w:instrText>
      </w:r>
      <w:r w:rsidRPr="0088799C">
        <w:rPr>
          <w:sz w:val="22"/>
          <w:szCs w:val="22"/>
        </w:rPr>
        <w:fldChar w:fldCharType="end"/>
      </w:r>
    </w:p>
    <w:p w:rsidR="00781BB1" w:rsidRPr="0088799C" w:rsidRDefault="00781BB1" w:rsidP="00781BB1">
      <w:pPr>
        <w:pStyle w:val="BodyText"/>
        <w:rPr>
          <w:sz w:val="22"/>
          <w:szCs w:val="22"/>
        </w:rPr>
      </w:pPr>
      <w:r w:rsidRPr="0088799C">
        <w:rPr>
          <w:sz w:val="22"/>
          <w:szCs w:val="22"/>
        </w:rPr>
        <w:t>Except as otherwise specified in this Section, all items for the maintenance of traffic, including those listed under the following categories, shall be crashworthy in conformance with Level 3 or other Level as specified by the Engineer in conformance with the safety crash testing and performance criteria published in the National Cooperative Highway Research Program (NCHRP) Report 350, “Recommended Procedures for the Safety Performance Evaluation of Highway Features.”  When conformance with NCHRP Report 350 is required, the Contractor shall provide the Engineer with the manufacturers’ certifications that the devices comply with the specified criteria.</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p>
    <w:p w:rsidR="00781BB1" w:rsidRPr="0088799C" w:rsidRDefault="00781BB1" w:rsidP="00781BB1">
      <w:pPr>
        <w:pStyle w:val="BodyText"/>
        <w:rPr>
          <w:sz w:val="22"/>
          <w:szCs w:val="22"/>
        </w:rPr>
      </w:pPr>
      <w:r w:rsidRPr="0088799C">
        <w:rPr>
          <w:sz w:val="22"/>
          <w:szCs w:val="22"/>
        </w:rPr>
        <w:t>Unless specifically waived by an attachment to these Contract Provisions, devices must be approved by the Office of Traffic and Safety.</w:t>
      </w:r>
    </w:p>
    <w:p w:rsidR="00781BB1" w:rsidRPr="0088799C" w:rsidRDefault="00781BB1" w:rsidP="00781BB1">
      <w:pPr>
        <w:tabs>
          <w:tab w:val="left" w:pos="-1440"/>
          <w:tab w:val="left" w:pos="-720"/>
          <w:tab w:val="left" w:pos="0"/>
          <w:tab w:val="left" w:pos="893"/>
          <w:tab w:val="left" w:pos="1048"/>
          <w:tab w:val="left" w:pos="1267"/>
          <w:tab w:val="left" w:pos="1627"/>
          <w:tab w:val="left" w:pos="1656"/>
          <w:tab w:val="left" w:pos="2160"/>
        </w:tabs>
        <w:suppressAutoHyphens/>
        <w:spacing w:line="240" w:lineRule="exact"/>
        <w:rPr>
          <w:sz w:val="22"/>
          <w:szCs w:val="22"/>
        </w:rPr>
      </w:pP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b/>
          <w:sz w:val="22"/>
          <w:szCs w:val="22"/>
        </w:rPr>
      </w:pPr>
      <w:r w:rsidRPr="0088799C">
        <w:rPr>
          <w:b/>
          <w:sz w:val="22"/>
          <w:szCs w:val="22"/>
        </w:rPr>
        <w:t>Category 1 Devices</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p>
    <w:p w:rsidR="00781BB1" w:rsidRPr="0088799C" w:rsidRDefault="00781BB1" w:rsidP="00781BB1">
      <w:pPr>
        <w:pStyle w:val="BodyText"/>
        <w:rPr>
          <w:sz w:val="22"/>
          <w:szCs w:val="22"/>
        </w:rPr>
      </w:pPr>
      <w:r w:rsidRPr="0088799C">
        <w:rPr>
          <w:sz w:val="22"/>
          <w:szCs w:val="22"/>
        </w:rPr>
        <w:t>These devices are cones, tubular markers, flexible delineator posts, and drums, all without any accessories or attachments, which are used for channelization and delineation.</w:t>
      </w:r>
    </w:p>
    <w:p w:rsidR="00781BB1" w:rsidRPr="0088799C" w:rsidRDefault="00781BB1" w:rsidP="00781BB1">
      <w:pPr>
        <w:tabs>
          <w:tab w:val="left" w:pos="893"/>
          <w:tab w:val="left" w:pos="1267"/>
          <w:tab w:val="left" w:pos="1627"/>
          <w:tab w:val="left" w:pos="1987"/>
        </w:tabs>
        <w:suppressAutoHyphens/>
        <w:spacing w:line="240" w:lineRule="exact"/>
        <w:rPr>
          <w:sz w:val="22"/>
          <w:szCs w:val="22"/>
        </w:rPr>
      </w:pP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b/>
          <w:sz w:val="22"/>
          <w:szCs w:val="22"/>
        </w:rPr>
      </w:pPr>
      <w:r w:rsidRPr="0088799C">
        <w:rPr>
          <w:b/>
          <w:sz w:val="22"/>
          <w:szCs w:val="22"/>
        </w:rPr>
        <w:t>Category 2 Devices</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p>
    <w:p w:rsidR="00781BB1" w:rsidRPr="0088799C" w:rsidRDefault="00781BB1" w:rsidP="00781BB1">
      <w:pPr>
        <w:pStyle w:val="BodyText"/>
        <w:rPr>
          <w:sz w:val="22"/>
          <w:szCs w:val="22"/>
        </w:rPr>
      </w:pPr>
      <w:r w:rsidRPr="0088799C">
        <w:rPr>
          <w:sz w:val="22"/>
          <w:szCs w:val="22"/>
        </w:rPr>
        <w:t>These devices are Type I, II, and III barricades; portable sign supports with signs; intrusion alarms; and drums, vertical panels, and cones, all with accessories or attachments.</w:t>
      </w:r>
    </w:p>
    <w:p w:rsidR="00781BB1" w:rsidRPr="0088799C" w:rsidRDefault="00781BB1" w:rsidP="00781BB1">
      <w:pPr>
        <w:tabs>
          <w:tab w:val="left" w:pos="893"/>
          <w:tab w:val="left" w:pos="1267"/>
          <w:tab w:val="left" w:pos="1627"/>
          <w:tab w:val="left" w:pos="1987"/>
        </w:tabs>
        <w:suppressAutoHyphens/>
        <w:spacing w:line="240" w:lineRule="exact"/>
        <w:rPr>
          <w:sz w:val="22"/>
          <w:szCs w:val="22"/>
        </w:rPr>
      </w:pP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b/>
          <w:sz w:val="22"/>
          <w:szCs w:val="22"/>
        </w:rPr>
      </w:pPr>
      <w:r w:rsidRPr="0088799C">
        <w:rPr>
          <w:b/>
          <w:sz w:val="22"/>
          <w:szCs w:val="22"/>
        </w:rPr>
        <w:t>Category 3 Devices</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p>
    <w:p w:rsidR="00781BB1" w:rsidRPr="0088799C" w:rsidRDefault="00781BB1" w:rsidP="00781BB1">
      <w:pPr>
        <w:tabs>
          <w:tab w:val="left" w:pos="-1440"/>
          <w:tab w:val="left" w:pos="-720"/>
          <w:tab w:val="left" w:pos="0"/>
          <w:tab w:val="left" w:pos="180"/>
          <w:tab w:val="left" w:pos="540"/>
          <w:tab w:val="left" w:pos="1048"/>
          <w:tab w:val="left" w:pos="1260"/>
          <w:tab w:val="left" w:pos="1620"/>
          <w:tab w:val="left" w:pos="1656"/>
          <w:tab w:val="left" w:pos="2160"/>
        </w:tabs>
        <w:suppressAutoHyphens/>
        <w:spacing w:line="240" w:lineRule="exact"/>
        <w:rPr>
          <w:sz w:val="22"/>
          <w:szCs w:val="22"/>
        </w:rPr>
      </w:pPr>
      <w:r w:rsidRPr="0088799C">
        <w:rPr>
          <w:sz w:val="22"/>
          <w:szCs w:val="22"/>
        </w:rPr>
        <w:tab/>
      </w:r>
      <w:r w:rsidRPr="0088799C">
        <w:rPr>
          <w:b/>
          <w:sz w:val="22"/>
          <w:szCs w:val="22"/>
        </w:rPr>
        <w:t>(a)</w:t>
      </w:r>
      <w:r w:rsidRPr="0088799C">
        <w:rPr>
          <w:b/>
          <w:sz w:val="22"/>
          <w:szCs w:val="22"/>
        </w:rPr>
        <w:tab/>
      </w:r>
      <w:r w:rsidRPr="0088799C">
        <w:rPr>
          <w:sz w:val="22"/>
          <w:szCs w:val="22"/>
        </w:rPr>
        <w:t>Truck Mounted Attenuators (TMAs).</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b/>
          <w:sz w:val="22"/>
          <w:szCs w:val="22"/>
        </w:rPr>
      </w:pPr>
    </w:p>
    <w:p w:rsidR="00781BB1" w:rsidRPr="0088799C" w:rsidRDefault="00781BB1" w:rsidP="00781BB1">
      <w:pPr>
        <w:tabs>
          <w:tab w:val="left" w:pos="-1440"/>
          <w:tab w:val="left" w:pos="-720"/>
          <w:tab w:val="left" w:pos="0"/>
          <w:tab w:val="left" w:pos="180"/>
          <w:tab w:val="left" w:pos="540"/>
          <w:tab w:val="left" w:pos="1620"/>
          <w:tab w:val="left" w:pos="1656"/>
          <w:tab w:val="left" w:pos="2160"/>
        </w:tabs>
        <w:suppressAutoHyphens/>
        <w:spacing w:line="240" w:lineRule="exact"/>
        <w:rPr>
          <w:sz w:val="22"/>
          <w:szCs w:val="22"/>
        </w:rPr>
      </w:pPr>
      <w:r w:rsidRPr="0088799C">
        <w:rPr>
          <w:b/>
          <w:sz w:val="22"/>
          <w:szCs w:val="22"/>
        </w:rPr>
        <w:tab/>
        <w:t>(b)</w:t>
      </w:r>
      <w:r w:rsidRPr="0088799C">
        <w:rPr>
          <w:b/>
          <w:sz w:val="22"/>
          <w:szCs w:val="22"/>
        </w:rPr>
        <w:tab/>
      </w:r>
      <w:r w:rsidRPr="0088799C">
        <w:rPr>
          <w:sz w:val="22"/>
          <w:szCs w:val="22"/>
        </w:rPr>
        <w:t>Temporary Barrier.</w:t>
      </w:r>
    </w:p>
    <w:p w:rsidR="00781BB1" w:rsidRPr="0088799C" w:rsidRDefault="00781BB1" w:rsidP="00781BB1">
      <w:pPr>
        <w:tabs>
          <w:tab w:val="left" w:pos="-1440"/>
          <w:tab w:val="left" w:pos="-720"/>
          <w:tab w:val="left" w:pos="0"/>
          <w:tab w:val="left" w:pos="900"/>
          <w:tab w:val="left" w:pos="1260"/>
          <w:tab w:val="left" w:pos="1620"/>
          <w:tab w:val="left" w:pos="1656"/>
          <w:tab w:val="left" w:pos="2160"/>
        </w:tabs>
        <w:suppressAutoHyphens/>
        <w:spacing w:line="240" w:lineRule="exact"/>
        <w:rPr>
          <w:sz w:val="22"/>
          <w:szCs w:val="22"/>
        </w:rPr>
      </w:pPr>
    </w:p>
    <w:p w:rsidR="00781BB1" w:rsidRPr="0088799C" w:rsidRDefault="00781BB1" w:rsidP="00781BB1">
      <w:pPr>
        <w:tabs>
          <w:tab w:val="left" w:pos="-1440"/>
          <w:tab w:val="left" w:pos="-720"/>
          <w:tab w:val="left" w:pos="0"/>
          <w:tab w:val="left" w:pos="180"/>
          <w:tab w:val="left" w:pos="540"/>
          <w:tab w:val="left" w:pos="900"/>
          <w:tab w:val="left" w:pos="1656"/>
          <w:tab w:val="left" w:pos="2160"/>
        </w:tabs>
        <w:suppressAutoHyphens/>
        <w:spacing w:line="240" w:lineRule="exact"/>
        <w:rPr>
          <w:sz w:val="22"/>
          <w:szCs w:val="22"/>
        </w:rPr>
      </w:pPr>
      <w:r w:rsidRPr="0088799C">
        <w:rPr>
          <w:b/>
          <w:sz w:val="22"/>
          <w:szCs w:val="22"/>
        </w:rPr>
        <w:tab/>
      </w:r>
      <w:r w:rsidRPr="0088799C">
        <w:rPr>
          <w:b/>
          <w:sz w:val="22"/>
          <w:szCs w:val="22"/>
        </w:rPr>
        <w:tab/>
        <w:t>(1)</w:t>
      </w:r>
      <w:r w:rsidRPr="0088799C">
        <w:rPr>
          <w:b/>
          <w:sz w:val="22"/>
          <w:szCs w:val="22"/>
        </w:rPr>
        <w:tab/>
      </w:r>
      <w:r w:rsidRPr="0088799C">
        <w:rPr>
          <w:sz w:val="22"/>
          <w:szCs w:val="22"/>
        </w:rPr>
        <w:t>Concrete Barrier.</w:t>
      </w:r>
    </w:p>
    <w:p w:rsidR="00781BB1" w:rsidRPr="0088799C" w:rsidRDefault="00781BB1" w:rsidP="00781BB1">
      <w:pPr>
        <w:tabs>
          <w:tab w:val="left" w:pos="-1440"/>
          <w:tab w:val="left" w:pos="-720"/>
          <w:tab w:val="left" w:pos="0"/>
          <w:tab w:val="left" w:pos="900"/>
          <w:tab w:val="left" w:pos="1260"/>
          <w:tab w:val="left" w:pos="1620"/>
          <w:tab w:val="left" w:pos="1656"/>
          <w:tab w:val="left" w:pos="2160"/>
        </w:tabs>
        <w:suppressAutoHyphens/>
        <w:spacing w:line="240" w:lineRule="exact"/>
        <w:rPr>
          <w:b/>
          <w:sz w:val="22"/>
          <w:szCs w:val="22"/>
        </w:rPr>
      </w:pPr>
    </w:p>
    <w:p w:rsidR="00781BB1" w:rsidRPr="0088799C" w:rsidRDefault="00781BB1" w:rsidP="00781BB1">
      <w:pPr>
        <w:tabs>
          <w:tab w:val="left" w:pos="-1440"/>
          <w:tab w:val="left" w:pos="-720"/>
          <w:tab w:val="left" w:pos="0"/>
          <w:tab w:val="left" w:pos="180"/>
          <w:tab w:val="left" w:pos="540"/>
          <w:tab w:val="left" w:pos="900"/>
          <w:tab w:val="left" w:pos="1656"/>
          <w:tab w:val="left" w:pos="2160"/>
        </w:tabs>
        <w:suppressAutoHyphens/>
        <w:spacing w:line="240" w:lineRule="exact"/>
        <w:rPr>
          <w:b/>
          <w:sz w:val="22"/>
          <w:szCs w:val="22"/>
        </w:rPr>
      </w:pPr>
      <w:r w:rsidRPr="0088799C">
        <w:rPr>
          <w:b/>
          <w:sz w:val="22"/>
          <w:szCs w:val="22"/>
        </w:rPr>
        <w:tab/>
      </w:r>
      <w:r w:rsidRPr="0088799C">
        <w:rPr>
          <w:b/>
          <w:sz w:val="22"/>
          <w:szCs w:val="22"/>
        </w:rPr>
        <w:tab/>
        <w:t>(2)</w:t>
      </w:r>
      <w:r w:rsidRPr="0088799C">
        <w:rPr>
          <w:b/>
          <w:sz w:val="22"/>
          <w:szCs w:val="22"/>
        </w:rPr>
        <w:tab/>
      </w:r>
      <w:r w:rsidRPr="0088799C">
        <w:rPr>
          <w:sz w:val="22"/>
          <w:szCs w:val="22"/>
        </w:rPr>
        <w:t>Traffic Barrier W Beam and Water Filled Barrier.</w:t>
      </w:r>
    </w:p>
    <w:p w:rsidR="00781BB1" w:rsidRPr="0088799C" w:rsidRDefault="00781BB1" w:rsidP="00781BB1">
      <w:pPr>
        <w:tabs>
          <w:tab w:val="left" w:pos="-1440"/>
          <w:tab w:val="left" w:pos="-720"/>
          <w:tab w:val="left" w:pos="0"/>
          <w:tab w:val="left" w:pos="900"/>
          <w:tab w:val="left" w:pos="1260"/>
          <w:tab w:val="left" w:pos="1620"/>
          <w:tab w:val="left" w:pos="1656"/>
          <w:tab w:val="left" w:pos="2160"/>
        </w:tabs>
        <w:suppressAutoHyphens/>
        <w:spacing w:line="240" w:lineRule="exact"/>
        <w:rPr>
          <w:b/>
          <w:sz w:val="22"/>
          <w:szCs w:val="22"/>
        </w:rPr>
      </w:pPr>
    </w:p>
    <w:p w:rsidR="00781BB1" w:rsidRPr="0088799C" w:rsidRDefault="00781BB1" w:rsidP="00781BB1">
      <w:pPr>
        <w:tabs>
          <w:tab w:val="left" w:pos="180"/>
          <w:tab w:val="left" w:pos="540"/>
          <w:tab w:val="left" w:pos="1627"/>
          <w:tab w:val="left" w:pos="1987"/>
        </w:tabs>
        <w:suppressAutoHyphens/>
        <w:spacing w:line="240" w:lineRule="exact"/>
        <w:rPr>
          <w:sz w:val="22"/>
          <w:szCs w:val="22"/>
        </w:rPr>
      </w:pPr>
      <w:r w:rsidRPr="0088799C">
        <w:rPr>
          <w:sz w:val="22"/>
          <w:szCs w:val="22"/>
        </w:rPr>
        <w:tab/>
      </w:r>
      <w:r w:rsidRPr="0088799C">
        <w:rPr>
          <w:b/>
          <w:sz w:val="22"/>
          <w:szCs w:val="22"/>
        </w:rPr>
        <w:t>(c)</w:t>
      </w:r>
      <w:r w:rsidRPr="0088799C">
        <w:rPr>
          <w:b/>
          <w:sz w:val="22"/>
          <w:szCs w:val="22"/>
        </w:rPr>
        <w:tab/>
      </w:r>
      <w:r w:rsidRPr="0088799C">
        <w:rPr>
          <w:sz w:val="22"/>
          <w:szCs w:val="22"/>
        </w:rPr>
        <w:t>Temporary End Treatments.</w:t>
      </w:r>
    </w:p>
    <w:p w:rsidR="00781BB1" w:rsidRPr="0088799C" w:rsidRDefault="00781BB1" w:rsidP="00781BB1">
      <w:pPr>
        <w:tabs>
          <w:tab w:val="left" w:pos="893"/>
          <w:tab w:val="left" w:pos="1267"/>
          <w:tab w:val="left" w:pos="1627"/>
          <w:tab w:val="left" w:pos="1987"/>
        </w:tabs>
        <w:suppressAutoHyphens/>
        <w:spacing w:line="240" w:lineRule="exact"/>
        <w:rPr>
          <w:sz w:val="22"/>
          <w:szCs w:val="22"/>
        </w:rPr>
      </w:pP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r w:rsidRPr="0088799C">
        <w:rPr>
          <w:b/>
          <w:sz w:val="22"/>
          <w:szCs w:val="22"/>
        </w:rPr>
        <w:t>Category 4 Devices</w:t>
      </w:r>
      <w:r w:rsidRPr="0088799C">
        <w:rPr>
          <w:sz w:val="22"/>
          <w:szCs w:val="22"/>
        </w:rPr>
        <w:t xml:space="preserve"> </w:t>
      </w:r>
    </w:p>
    <w:p w:rsidR="00781BB1" w:rsidRPr="0088799C" w:rsidRDefault="00781BB1" w:rsidP="00781BB1">
      <w:pPr>
        <w:tabs>
          <w:tab w:val="left" w:pos="-1440"/>
          <w:tab w:val="left" w:pos="-720"/>
          <w:tab w:val="left" w:pos="0"/>
          <w:tab w:val="left" w:pos="900"/>
          <w:tab w:val="left" w:pos="1048"/>
          <w:tab w:val="left" w:pos="1260"/>
          <w:tab w:val="left" w:pos="1620"/>
          <w:tab w:val="left" w:pos="1656"/>
          <w:tab w:val="left" w:pos="2160"/>
        </w:tabs>
        <w:suppressAutoHyphens/>
        <w:spacing w:line="240" w:lineRule="exact"/>
        <w:rPr>
          <w:sz w:val="22"/>
          <w:szCs w:val="22"/>
        </w:rPr>
      </w:pPr>
    </w:p>
    <w:p w:rsidR="00781BB1" w:rsidRPr="0088799C" w:rsidRDefault="00781BB1" w:rsidP="00781BB1">
      <w:pPr>
        <w:pStyle w:val="BodyText"/>
        <w:rPr>
          <w:sz w:val="22"/>
          <w:szCs w:val="22"/>
        </w:rPr>
      </w:pPr>
      <w:r w:rsidRPr="0088799C">
        <w:rPr>
          <w:sz w:val="22"/>
          <w:szCs w:val="22"/>
        </w:rPr>
        <w:t>These devices are area lighting supports, arrow panels, and portable variable message signs that are usually portable or trailer-mounted.</w:t>
      </w:r>
    </w:p>
    <w:p w:rsidR="00781BB1" w:rsidRPr="0088799C" w:rsidRDefault="00781BB1"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ind w:left="720" w:hanging="720"/>
        <w:rPr>
          <w:sz w:val="22"/>
          <w:szCs w:val="22"/>
        </w:rPr>
      </w:pPr>
    </w:p>
    <w:p w:rsidR="00781BB1" w:rsidRPr="0088799C" w:rsidRDefault="00781BB1"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ind w:left="720" w:hanging="720"/>
        <w:rPr>
          <w:sz w:val="22"/>
          <w:szCs w:val="22"/>
        </w:rPr>
      </w:pPr>
    </w:p>
    <w:p w:rsidR="00781BB1" w:rsidRPr="0088799C" w:rsidRDefault="00E61D3A" w:rsidP="00781BB1">
      <w:pPr>
        <w:tabs>
          <w:tab w:val="left" w:pos="720"/>
          <w:tab w:val="left" w:pos="893"/>
          <w:tab w:val="left" w:pos="1267"/>
          <w:tab w:val="left" w:pos="1627"/>
          <w:tab w:val="left" w:pos="1987"/>
        </w:tabs>
        <w:suppressAutoHyphens/>
        <w:spacing w:line="240" w:lineRule="exact"/>
        <w:rPr>
          <w:sz w:val="22"/>
          <w:szCs w:val="22"/>
        </w:rPr>
        <w:sectPr w:rsidR="00781BB1" w:rsidRPr="0088799C" w:rsidSect="00135E63">
          <w:headerReference w:type="first" r:id="rId14"/>
          <w:endnotePr>
            <w:numFmt w:val="decimal"/>
          </w:endnotePr>
          <w:pgSz w:w="12240" w:h="15840" w:code="1"/>
          <w:pgMar w:top="1584" w:right="1440" w:bottom="720" w:left="1440" w:header="720" w:footer="432" w:gutter="0"/>
          <w:pgNumType w:start="1"/>
          <w:cols w:space="720"/>
          <w:noEndnote/>
          <w:titlePg/>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8</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9360"/>
      </w:tblGrid>
      <w:tr w:rsidR="00781BB1" w:rsidRPr="0088799C" w:rsidTr="00781BB1">
        <w:tc>
          <w:tcPr>
            <w:tcW w:w="3600" w:type="dxa"/>
          </w:tcPr>
          <w:p w:rsidR="00781BB1" w:rsidRPr="0088799C" w:rsidRDefault="00781BB1" w:rsidP="00781BB1">
            <w:pPr>
              <w:tabs>
                <w:tab w:val="left" w:pos="720"/>
                <w:tab w:val="left" w:pos="893"/>
                <w:tab w:val="left" w:pos="1267"/>
                <w:tab w:val="left" w:pos="1627"/>
                <w:tab w:val="left" w:pos="1987"/>
              </w:tabs>
              <w:suppressAutoHyphens/>
              <w:spacing w:before="120" w:after="120"/>
              <w:jc w:val="center"/>
              <w:rPr>
                <w:sz w:val="22"/>
                <w:szCs w:val="22"/>
              </w:rPr>
            </w:pPr>
            <w:smartTag w:uri="urn:schemas-microsoft-com:office:smarttags" w:element="stockticker">
              <w:r w:rsidRPr="0088799C">
                <w:rPr>
                  <w:b/>
                  <w:sz w:val="22"/>
                  <w:szCs w:val="22"/>
                </w:rPr>
                <w:lastRenderedPageBreak/>
                <w:t>WORK</w:t>
              </w:r>
            </w:smartTag>
            <w:r w:rsidRPr="0088799C">
              <w:rPr>
                <w:b/>
                <w:sz w:val="22"/>
                <w:szCs w:val="22"/>
              </w:rPr>
              <w:t xml:space="preserve"> ZONE DEVICES</w:t>
            </w:r>
          </w:p>
        </w:tc>
        <w:tc>
          <w:tcPr>
            <w:tcW w:w="9360" w:type="dxa"/>
          </w:tcPr>
          <w:p w:rsidR="00781BB1" w:rsidRPr="0088799C" w:rsidRDefault="00781BB1" w:rsidP="00781BB1">
            <w:pPr>
              <w:tabs>
                <w:tab w:val="left" w:pos="720"/>
                <w:tab w:val="left" w:pos="893"/>
                <w:tab w:val="left" w:pos="1267"/>
                <w:tab w:val="left" w:pos="1627"/>
                <w:tab w:val="left" w:pos="1987"/>
              </w:tabs>
              <w:suppressAutoHyphens/>
              <w:spacing w:before="120" w:after="120"/>
              <w:jc w:val="center"/>
              <w:rPr>
                <w:b/>
                <w:sz w:val="22"/>
                <w:szCs w:val="22"/>
              </w:rPr>
            </w:pPr>
            <w:r w:rsidRPr="0088799C">
              <w:rPr>
                <w:b/>
                <w:sz w:val="22"/>
                <w:szCs w:val="22"/>
              </w:rPr>
              <w:t>IMPLEMENTATION SCHEDULE TO CONFORM TO NCHRP REPORT 350 CRITERIA</w:t>
            </w:r>
          </w:p>
        </w:tc>
      </w:tr>
      <w:tr w:rsidR="00781BB1" w:rsidRPr="0088799C" w:rsidTr="00781BB1">
        <w:tc>
          <w:tcPr>
            <w:tcW w:w="3600" w:type="dxa"/>
          </w:tcPr>
          <w:p w:rsidR="00781BB1" w:rsidRPr="0088799C" w:rsidRDefault="00781BB1" w:rsidP="00781BB1">
            <w:pPr>
              <w:pStyle w:val="Document1"/>
              <w:keepNext w:val="0"/>
              <w:keepLines w:val="0"/>
              <w:tabs>
                <w:tab w:val="clear" w:pos="-720"/>
                <w:tab w:val="left" w:pos="720"/>
                <w:tab w:val="left" w:pos="893"/>
                <w:tab w:val="left" w:pos="1267"/>
                <w:tab w:val="left" w:pos="1627"/>
                <w:tab w:val="left" w:pos="1987"/>
              </w:tabs>
              <w:spacing w:before="80"/>
              <w:rPr>
                <w:rFonts w:ascii="Times New Roman" w:hAnsi="Times New Roman"/>
                <w:sz w:val="22"/>
                <w:szCs w:val="22"/>
              </w:rPr>
            </w:pPr>
            <w:r w:rsidRPr="0088799C">
              <w:rPr>
                <w:rFonts w:ascii="Times New Roman" w:hAnsi="Times New Roman"/>
                <w:sz w:val="22"/>
                <w:szCs w:val="22"/>
              </w:rPr>
              <w:t>CATEGORY 1</w:t>
            </w:r>
          </w:p>
          <w:p w:rsidR="00781BB1" w:rsidRPr="0088799C" w:rsidRDefault="00781BB1" w:rsidP="00781BB1">
            <w:pPr>
              <w:tabs>
                <w:tab w:val="left" w:pos="720"/>
                <w:tab w:val="left" w:pos="893"/>
                <w:tab w:val="left" w:pos="1267"/>
                <w:tab w:val="left" w:pos="1627"/>
                <w:tab w:val="left" w:pos="1987"/>
              </w:tabs>
              <w:suppressAutoHyphens/>
              <w:spacing w:after="40"/>
              <w:ind w:left="72" w:right="-14"/>
              <w:rPr>
                <w:sz w:val="22"/>
                <w:szCs w:val="22"/>
              </w:rPr>
            </w:pPr>
            <w:r w:rsidRPr="0088799C">
              <w:rPr>
                <w:sz w:val="22"/>
                <w:szCs w:val="22"/>
              </w:rPr>
              <w:t>Cones, tubular markers, flexible delineator posts, and drums (all without any accessories or attachments)</w:t>
            </w:r>
          </w:p>
        </w:tc>
        <w:tc>
          <w:tcPr>
            <w:tcW w:w="9360" w:type="dxa"/>
            <w:vAlign w:val="center"/>
          </w:tcPr>
          <w:p w:rsidR="00781BB1" w:rsidRPr="0088799C" w:rsidRDefault="00781BB1" w:rsidP="00781BB1">
            <w:pPr>
              <w:tabs>
                <w:tab w:val="left" w:pos="720"/>
                <w:tab w:val="left" w:pos="893"/>
                <w:tab w:val="left" w:pos="1267"/>
                <w:tab w:val="left" w:pos="1627"/>
                <w:tab w:val="left" w:pos="1987"/>
              </w:tabs>
              <w:suppressAutoHyphens/>
              <w:spacing w:before="80" w:after="40"/>
              <w:ind w:right="158"/>
              <w:rPr>
                <w:sz w:val="22"/>
                <w:szCs w:val="22"/>
              </w:rPr>
            </w:pPr>
            <w:r w:rsidRPr="0088799C">
              <w:rPr>
                <w:sz w:val="22"/>
                <w:szCs w:val="22"/>
              </w:rPr>
              <w:t>All devices shall conform to NCHRP Report 350 criteria.</w:t>
            </w:r>
          </w:p>
        </w:tc>
      </w:tr>
      <w:tr w:rsidR="00781BB1" w:rsidRPr="0088799C" w:rsidTr="00781BB1">
        <w:tc>
          <w:tcPr>
            <w:tcW w:w="3600" w:type="dxa"/>
          </w:tcPr>
          <w:p w:rsidR="00781BB1" w:rsidRPr="0088799C" w:rsidRDefault="00781BB1" w:rsidP="00781BB1">
            <w:pPr>
              <w:pStyle w:val="Document1"/>
              <w:keepNext w:val="0"/>
              <w:keepLines w:val="0"/>
              <w:tabs>
                <w:tab w:val="clear" w:pos="-720"/>
                <w:tab w:val="left" w:pos="720"/>
                <w:tab w:val="left" w:pos="893"/>
                <w:tab w:val="left" w:pos="1267"/>
                <w:tab w:val="left" w:pos="1627"/>
                <w:tab w:val="left" w:pos="1987"/>
              </w:tabs>
              <w:spacing w:before="80"/>
              <w:rPr>
                <w:rFonts w:ascii="Times New Roman" w:hAnsi="Times New Roman"/>
                <w:sz w:val="22"/>
                <w:szCs w:val="22"/>
              </w:rPr>
            </w:pPr>
            <w:r w:rsidRPr="0088799C">
              <w:rPr>
                <w:rFonts w:ascii="Times New Roman" w:hAnsi="Times New Roman"/>
                <w:sz w:val="22"/>
                <w:szCs w:val="22"/>
              </w:rPr>
              <w:t>CATEGORY 2</w:t>
            </w:r>
          </w:p>
          <w:p w:rsidR="00781BB1" w:rsidRPr="0088799C" w:rsidRDefault="00781BB1" w:rsidP="00781BB1">
            <w:pPr>
              <w:tabs>
                <w:tab w:val="left" w:pos="720"/>
                <w:tab w:val="left" w:pos="893"/>
                <w:tab w:val="left" w:pos="1267"/>
                <w:tab w:val="left" w:pos="1627"/>
                <w:tab w:val="left" w:pos="1987"/>
              </w:tabs>
              <w:suppressAutoHyphens/>
              <w:spacing w:after="40"/>
              <w:ind w:left="72" w:right="-115"/>
              <w:rPr>
                <w:sz w:val="22"/>
                <w:szCs w:val="22"/>
              </w:rPr>
            </w:pPr>
            <w:r w:rsidRPr="0088799C">
              <w:rPr>
                <w:sz w:val="22"/>
                <w:szCs w:val="22"/>
              </w:rPr>
              <w:t>Type I, II, and III barricades; portable signs supports with signs; intrusion alarms; and drums, vertical panels, and cones (all with accessories or attachments)</w:t>
            </w:r>
          </w:p>
        </w:tc>
        <w:tc>
          <w:tcPr>
            <w:tcW w:w="9360" w:type="dxa"/>
            <w:vAlign w:val="center"/>
          </w:tcPr>
          <w:p w:rsidR="00781BB1" w:rsidRPr="0088799C" w:rsidRDefault="00781BB1" w:rsidP="00781BB1">
            <w:pPr>
              <w:tabs>
                <w:tab w:val="left" w:pos="720"/>
                <w:tab w:val="left" w:pos="893"/>
                <w:tab w:val="left" w:pos="1267"/>
                <w:tab w:val="left" w:pos="1627"/>
                <w:tab w:val="left" w:pos="1987"/>
              </w:tabs>
              <w:suppressAutoHyphens/>
              <w:spacing w:before="80" w:after="40"/>
              <w:ind w:right="158"/>
              <w:rPr>
                <w:sz w:val="22"/>
                <w:szCs w:val="22"/>
              </w:rPr>
            </w:pPr>
            <w:r w:rsidRPr="0088799C">
              <w:rPr>
                <w:sz w:val="22"/>
                <w:szCs w:val="22"/>
              </w:rPr>
              <w:t>All devices shall conform to NCHRP Report 350 criteria.</w:t>
            </w:r>
          </w:p>
        </w:tc>
      </w:tr>
      <w:tr w:rsidR="00781BB1" w:rsidRPr="0088799C" w:rsidTr="00781BB1">
        <w:trPr>
          <w:cantSplit/>
          <w:trHeight w:val="1992"/>
        </w:trPr>
        <w:tc>
          <w:tcPr>
            <w:tcW w:w="3600" w:type="dxa"/>
            <w:tcBorders>
              <w:bottom w:val="nil"/>
            </w:tcBorders>
          </w:tcPr>
          <w:p w:rsidR="00781BB1" w:rsidRPr="0088799C" w:rsidRDefault="00781BB1" w:rsidP="00781BB1">
            <w:pPr>
              <w:pStyle w:val="Document1"/>
              <w:keepNext w:val="0"/>
              <w:keepLines w:val="0"/>
              <w:tabs>
                <w:tab w:val="clear" w:pos="-720"/>
                <w:tab w:val="left" w:pos="720"/>
                <w:tab w:val="left" w:pos="893"/>
                <w:tab w:val="left" w:pos="1267"/>
                <w:tab w:val="left" w:pos="1627"/>
                <w:tab w:val="left" w:pos="1987"/>
              </w:tabs>
              <w:spacing w:before="80"/>
              <w:rPr>
                <w:rFonts w:ascii="Times New Roman" w:hAnsi="Times New Roman"/>
                <w:sz w:val="22"/>
                <w:szCs w:val="22"/>
              </w:rPr>
            </w:pPr>
            <w:r w:rsidRPr="0088799C">
              <w:rPr>
                <w:rFonts w:ascii="Times New Roman" w:hAnsi="Times New Roman"/>
                <w:sz w:val="22"/>
                <w:szCs w:val="22"/>
              </w:rPr>
              <w:t>CATEGORY 3</w:t>
            </w:r>
          </w:p>
          <w:p w:rsidR="00781BB1" w:rsidRPr="0088799C" w:rsidRDefault="00781BB1" w:rsidP="00781BB1">
            <w:pPr>
              <w:tabs>
                <w:tab w:val="left" w:pos="720"/>
                <w:tab w:val="left" w:pos="893"/>
                <w:tab w:val="left" w:pos="1267"/>
                <w:tab w:val="left" w:pos="1627"/>
                <w:tab w:val="left" w:pos="1987"/>
              </w:tabs>
              <w:suppressAutoHyphens/>
              <w:spacing w:after="40"/>
              <w:ind w:left="72"/>
              <w:rPr>
                <w:sz w:val="22"/>
                <w:szCs w:val="22"/>
              </w:rPr>
            </w:pPr>
            <w:r w:rsidRPr="0088799C">
              <w:rPr>
                <w:sz w:val="22"/>
                <w:szCs w:val="22"/>
              </w:rPr>
              <w:t>(a) Truck Mounted Attenuators (TMA)</w:t>
            </w:r>
          </w:p>
          <w:p w:rsidR="00781BB1" w:rsidRPr="0088799C" w:rsidRDefault="00781BB1" w:rsidP="00781BB1">
            <w:pPr>
              <w:tabs>
                <w:tab w:val="left" w:pos="720"/>
                <w:tab w:val="left" w:pos="893"/>
                <w:tab w:val="left" w:pos="1267"/>
                <w:tab w:val="left" w:pos="1627"/>
                <w:tab w:val="left" w:pos="1987"/>
              </w:tabs>
              <w:suppressAutoHyphens/>
              <w:spacing w:after="40"/>
              <w:ind w:left="72"/>
              <w:rPr>
                <w:sz w:val="22"/>
                <w:szCs w:val="22"/>
              </w:rPr>
            </w:pPr>
            <w:r w:rsidRPr="0088799C">
              <w:rPr>
                <w:sz w:val="22"/>
                <w:szCs w:val="22"/>
              </w:rPr>
              <w:t>(b) Temporary Barriers</w:t>
            </w:r>
          </w:p>
          <w:p w:rsidR="00781BB1" w:rsidRPr="0088799C" w:rsidRDefault="00781BB1" w:rsidP="00781BB1">
            <w:pPr>
              <w:tabs>
                <w:tab w:val="left" w:pos="720"/>
                <w:tab w:val="left" w:pos="893"/>
                <w:tab w:val="left" w:pos="1267"/>
                <w:tab w:val="left" w:pos="1627"/>
                <w:tab w:val="left" w:pos="1987"/>
              </w:tabs>
              <w:suppressAutoHyphens/>
              <w:spacing w:after="40"/>
              <w:ind w:left="432"/>
              <w:rPr>
                <w:sz w:val="22"/>
                <w:szCs w:val="22"/>
              </w:rPr>
            </w:pPr>
            <w:r w:rsidRPr="0088799C">
              <w:rPr>
                <w:sz w:val="22"/>
                <w:szCs w:val="22"/>
              </w:rPr>
              <w:t>(1) Concrete Barrier</w:t>
            </w:r>
          </w:p>
          <w:p w:rsidR="00781BB1" w:rsidRPr="0088799C" w:rsidRDefault="00781BB1" w:rsidP="00781BB1">
            <w:pPr>
              <w:pStyle w:val="BodyTextIndent2"/>
              <w:rPr>
                <w:sz w:val="22"/>
                <w:szCs w:val="22"/>
              </w:rPr>
            </w:pPr>
            <w:r w:rsidRPr="0088799C">
              <w:rPr>
                <w:sz w:val="22"/>
                <w:szCs w:val="22"/>
              </w:rPr>
              <w:t>(2) Traffic Barrier W Beam and Water Filled Barrier</w:t>
            </w:r>
          </w:p>
          <w:p w:rsidR="00781BB1" w:rsidRPr="0088799C" w:rsidRDefault="00781BB1" w:rsidP="00781BB1">
            <w:pPr>
              <w:tabs>
                <w:tab w:val="left" w:pos="720"/>
                <w:tab w:val="left" w:pos="893"/>
                <w:tab w:val="left" w:pos="1267"/>
                <w:tab w:val="left" w:pos="1627"/>
                <w:tab w:val="left" w:pos="1987"/>
              </w:tabs>
              <w:suppressAutoHyphens/>
              <w:spacing w:after="40"/>
              <w:ind w:left="706" w:hanging="634"/>
              <w:rPr>
                <w:sz w:val="22"/>
                <w:szCs w:val="22"/>
              </w:rPr>
            </w:pPr>
            <w:r w:rsidRPr="0088799C">
              <w:rPr>
                <w:sz w:val="22"/>
                <w:szCs w:val="22"/>
              </w:rPr>
              <w:t>(c) Temporary End Treatments</w:t>
            </w:r>
          </w:p>
        </w:tc>
        <w:tc>
          <w:tcPr>
            <w:tcW w:w="9360" w:type="dxa"/>
            <w:tcBorders>
              <w:bottom w:val="single" w:sz="6" w:space="0" w:color="auto"/>
            </w:tcBorders>
            <w:vAlign w:val="center"/>
          </w:tcPr>
          <w:p w:rsidR="00781BB1" w:rsidRPr="0088799C" w:rsidRDefault="00781BB1" w:rsidP="00781BB1">
            <w:pPr>
              <w:tabs>
                <w:tab w:val="left" w:pos="720"/>
                <w:tab w:val="left" w:pos="893"/>
                <w:tab w:val="left" w:pos="1267"/>
                <w:tab w:val="left" w:pos="1627"/>
                <w:tab w:val="left" w:pos="1987"/>
              </w:tabs>
              <w:suppressAutoHyphens/>
              <w:spacing w:before="80" w:after="40"/>
              <w:ind w:right="158"/>
              <w:rPr>
                <w:sz w:val="22"/>
                <w:szCs w:val="22"/>
              </w:rPr>
            </w:pPr>
            <w:r w:rsidRPr="0088799C">
              <w:rPr>
                <w:sz w:val="22"/>
                <w:szCs w:val="22"/>
              </w:rPr>
              <w:t>All devices shall conform to NCHRP Report 350 criteria.</w:t>
            </w:r>
          </w:p>
        </w:tc>
      </w:tr>
      <w:tr w:rsidR="00781BB1" w:rsidRPr="0088799C" w:rsidTr="00781BB1">
        <w:tc>
          <w:tcPr>
            <w:tcW w:w="3600" w:type="dxa"/>
          </w:tcPr>
          <w:p w:rsidR="00781BB1" w:rsidRPr="0088799C" w:rsidRDefault="00781BB1" w:rsidP="00781BB1">
            <w:pPr>
              <w:tabs>
                <w:tab w:val="left" w:pos="522"/>
                <w:tab w:val="left" w:pos="720"/>
                <w:tab w:val="left" w:pos="893"/>
                <w:tab w:val="left" w:pos="1267"/>
                <w:tab w:val="left" w:pos="1627"/>
                <w:tab w:val="left" w:pos="1987"/>
              </w:tabs>
              <w:suppressAutoHyphens/>
              <w:spacing w:before="40"/>
              <w:rPr>
                <w:sz w:val="22"/>
                <w:szCs w:val="22"/>
              </w:rPr>
            </w:pPr>
            <w:r w:rsidRPr="0088799C">
              <w:rPr>
                <w:sz w:val="22"/>
                <w:szCs w:val="22"/>
              </w:rPr>
              <w:t>CATEGORY 4</w:t>
            </w:r>
          </w:p>
          <w:p w:rsidR="00781BB1" w:rsidRPr="0088799C" w:rsidRDefault="00781BB1" w:rsidP="00781BB1">
            <w:pPr>
              <w:tabs>
                <w:tab w:val="left" w:pos="720"/>
                <w:tab w:val="left" w:pos="893"/>
                <w:tab w:val="left" w:pos="1267"/>
                <w:tab w:val="left" w:pos="1627"/>
                <w:tab w:val="left" w:pos="1987"/>
              </w:tabs>
              <w:suppressAutoHyphens/>
              <w:spacing w:after="40"/>
              <w:ind w:left="72" w:right="-14"/>
              <w:rPr>
                <w:sz w:val="22"/>
                <w:szCs w:val="22"/>
              </w:rPr>
            </w:pPr>
            <w:r w:rsidRPr="0088799C">
              <w:rPr>
                <w:sz w:val="22"/>
                <w:szCs w:val="22"/>
              </w:rPr>
              <w:t>Portable trailer mounted devices including area lighting supports, arrow panels, and changeable message signs</w:t>
            </w:r>
          </w:p>
        </w:tc>
        <w:tc>
          <w:tcPr>
            <w:tcW w:w="9360" w:type="dxa"/>
            <w:vAlign w:val="center"/>
          </w:tcPr>
          <w:p w:rsidR="00781BB1" w:rsidRPr="0088799C" w:rsidRDefault="00781BB1" w:rsidP="00781BB1">
            <w:pPr>
              <w:tabs>
                <w:tab w:val="left" w:pos="720"/>
                <w:tab w:val="left" w:pos="893"/>
                <w:tab w:val="left" w:pos="1267"/>
                <w:tab w:val="left" w:pos="1627"/>
                <w:tab w:val="left" w:pos="1987"/>
              </w:tabs>
              <w:suppressAutoHyphens/>
              <w:spacing w:before="80" w:after="40"/>
              <w:ind w:right="158"/>
              <w:rPr>
                <w:sz w:val="22"/>
                <w:szCs w:val="22"/>
              </w:rPr>
            </w:pPr>
            <w:r w:rsidRPr="0088799C">
              <w:rPr>
                <w:sz w:val="22"/>
                <w:szCs w:val="22"/>
              </w:rPr>
              <w:t>The Contractor may use devices that do not conform to NCHRP Report 350 criteria, until compliance dates are established.  Use of these devices shall comply with the provisions of Part 6 of the MUTCD.</w:t>
            </w:r>
          </w:p>
        </w:tc>
      </w:tr>
    </w:tbl>
    <w:p w:rsidR="00781BB1" w:rsidRDefault="00781BB1"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p>
    <w:p w:rsidR="00E61D3A" w:rsidRPr="0088799C" w:rsidRDefault="00E61D3A" w:rsidP="00781BB1">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9</w:t>
      </w:r>
    </w:p>
    <w:p w:rsidR="00E817C4" w:rsidRPr="0088799C" w:rsidRDefault="00E817C4">
      <w:pPr>
        <w:rPr>
          <w:sz w:val="22"/>
          <w:szCs w:val="22"/>
        </w:rPr>
        <w:sectPr w:rsidR="00E817C4" w:rsidRPr="0088799C" w:rsidSect="00DF153A">
          <w:headerReference w:type="default" r:id="rId15"/>
          <w:footerReference w:type="default" r:id="rId16"/>
          <w:pgSz w:w="15840" w:h="12240" w:orient="landscape"/>
          <w:pgMar w:top="1440" w:right="1440" w:bottom="1440" w:left="1440" w:header="720" w:footer="720" w:gutter="0"/>
          <w:cols w:space="720"/>
          <w:docGrid w:linePitch="360"/>
        </w:sectPr>
      </w:pPr>
    </w:p>
    <w:p w:rsidR="002D60E8" w:rsidRPr="0088799C" w:rsidRDefault="002D60E8">
      <w:pPr>
        <w:rPr>
          <w:sz w:val="22"/>
          <w:szCs w:val="22"/>
        </w:rPr>
      </w:pPr>
    </w:p>
    <w:p w:rsidR="00D40E26" w:rsidRPr="0088799C" w:rsidRDefault="00D40E26">
      <w:pPr>
        <w:rPr>
          <w:sz w:val="22"/>
          <w:szCs w:val="22"/>
        </w:rPr>
      </w:pPr>
    </w:p>
    <w:p w:rsidR="00DF153A" w:rsidRPr="0088799C" w:rsidRDefault="00DF153A" w:rsidP="00D40E26">
      <w:pPr>
        <w:rPr>
          <w:sz w:val="22"/>
          <w:szCs w:val="22"/>
        </w:rPr>
        <w:sectPr w:rsidR="00DF153A" w:rsidRPr="0088799C" w:rsidSect="00F53EB2">
          <w:headerReference w:type="default" r:id="rId17"/>
          <w:pgSz w:w="12240" w:h="15840"/>
          <w:pgMar w:top="1440" w:right="1440" w:bottom="1440" w:left="1440" w:header="720" w:footer="720" w:gutter="0"/>
          <w:cols w:num="2" w:space="720"/>
          <w:docGrid w:linePitch="360"/>
        </w:sectPr>
      </w:pPr>
    </w:p>
    <w:p w:rsidR="007B70B0" w:rsidRPr="0088799C" w:rsidRDefault="00D40E26" w:rsidP="00D40E26">
      <w:pPr>
        <w:rPr>
          <w:sz w:val="22"/>
          <w:szCs w:val="22"/>
        </w:rPr>
      </w:pPr>
      <w:r w:rsidRPr="0088799C">
        <w:rPr>
          <w:sz w:val="22"/>
          <w:szCs w:val="22"/>
        </w:rPr>
        <w:lastRenderedPageBreak/>
        <w:t>OC</w:t>
      </w:r>
      <w:r w:rsidR="007B70B0" w:rsidRPr="0088799C">
        <w:rPr>
          <w:sz w:val="22"/>
          <w:szCs w:val="22"/>
        </w:rPr>
        <w:t>CUPYING WETLANDS</w:t>
      </w:r>
    </w:p>
    <w:p w:rsidR="007B70B0" w:rsidRPr="0088799C" w:rsidRDefault="00906371" w:rsidP="007B70B0">
      <w:pPr>
        <w:tabs>
          <w:tab w:val="left" w:pos="180"/>
        </w:tabs>
        <w:suppressAutoHyphens/>
        <w:spacing w:line="240" w:lineRule="exact"/>
        <w:rPr>
          <w:spacing w:val="-3"/>
          <w:sz w:val="22"/>
          <w:szCs w:val="22"/>
        </w:rPr>
      </w:pPr>
      <w:r w:rsidRPr="0088799C">
        <w:rPr>
          <w:spacing w:val="-3"/>
          <w:sz w:val="22"/>
          <w:szCs w:val="22"/>
        </w:rPr>
        <w:fldChar w:fldCharType="begin"/>
      </w:r>
      <w:r w:rsidR="007B70B0" w:rsidRPr="0088799C">
        <w:rPr>
          <w:spacing w:val="-3"/>
          <w:sz w:val="22"/>
          <w:szCs w:val="22"/>
        </w:rPr>
        <w:instrText xml:space="preserve"> TC "CP - Occupying Wetlands" </w:instrText>
      </w:r>
      <w:r w:rsidRPr="0088799C">
        <w:rPr>
          <w:spacing w:val="-3"/>
          <w:sz w:val="22"/>
          <w:szCs w:val="22"/>
        </w:rPr>
        <w:fldChar w:fldCharType="end"/>
      </w:r>
    </w:p>
    <w:p w:rsidR="007B70B0" w:rsidRPr="0088799C" w:rsidRDefault="007B70B0" w:rsidP="007B70B0">
      <w:pPr>
        <w:tabs>
          <w:tab w:val="left" w:pos="180"/>
        </w:tabs>
        <w:suppressAutoHyphens/>
        <w:spacing w:line="240" w:lineRule="exact"/>
        <w:rPr>
          <w:spacing w:val="-3"/>
          <w:sz w:val="22"/>
          <w:szCs w:val="22"/>
        </w:rPr>
      </w:pPr>
      <w:r w:rsidRPr="0088799C">
        <w:rPr>
          <w:spacing w:val="-3"/>
          <w:sz w:val="22"/>
          <w:szCs w:val="22"/>
        </w:rPr>
        <w:t>The Contractor is hereby alerted to the importance of preserving wetland areas.  The Administration, in conjunction with the various environmental agencies, has developed these Contract Documents so as to minimize or eliminate disturbance and damage to existing wetland areas.  In order to accomplish this, the following must be rigidly adhered to:</w:t>
      </w:r>
    </w:p>
    <w:p w:rsidR="007B70B0" w:rsidRPr="0088799C" w:rsidRDefault="007B70B0" w:rsidP="007B70B0">
      <w:pPr>
        <w:tabs>
          <w:tab w:val="left" w:pos="-720"/>
          <w:tab w:val="left" w:pos="180"/>
          <w:tab w:val="left" w:pos="720"/>
        </w:tabs>
        <w:suppressAutoHyphens/>
        <w:spacing w:line="240" w:lineRule="exact"/>
        <w:ind w:left="720" w:hanging="720"/>
        <w:rPr>
          <w:spacing w:val="-3"/>
          <w:sz w:val="22"/>
          <w:szCs w:val="22"/>
        </w:rPr>
      </w:pPr>
    </w:p>
    <w:p w:rsidR="007B70B0" w:rsidRPr="0088799C" w:rsidRDefault="007B70B0" w:rsidP="007B70B0">
      <w:pPr>
        <w:tabs>
          <w:tab w:val="left" w:pos="-720"/>
          <w:tab w:val="left" w:pos="0"/>
          <w:tab w:val="left" w:pos="180"/>
          <w:tab w:val="left" w:pos="540"/>
        </w:tabs>
        <w:suppressAutoHyphens/>
        <w:spacing w:line="240" w:lineRule="exact"/>
        <w:ind w:left="540" w:hanging="540"/>
        <w:rPr>
          <w:spacing w:val="-3"/>
          <w:sz w:val="22"/>
          <w:szCs w:val="22"/>
        </w:rPr>
      </w:pPr>
      <w:r w:rsidRPr="0088799C">
        <w:rPr>
          <w:spacing w:val="-3"/>
          <w:sz w:val="22"/>
          <w:szCs w:val="22"/>
        </w:rPr>
        <w:tab/>
      </w:r>
      <w:r w:rsidRPr="0088799C">
        <w:rPr>
          <w:b/>
          <w:spacing w:val="-3"/>
          <w:sz w:val="22"/>
          <w:szCs w:val="22"/>
        </w:rPr>
        <w:t>(a)</w:t>
      </w:r>
      <w:r w:rsidRPr="0088799C">
        <w:rPr>
          <w:b/>
          <w:spacing w:val="-3"/>
          <w:sz w:val="22"/>
          <w:szCs w:val="22"/>
        </w:rPr>
        <w:tab/>
      </w:r>
      <w:r w:rsidRPr="0088799C">
        <w:rPr>
          <w:spacing w:val="-3"/>
          <w:sz w:val="22"/>
          <w:szCs w:val="22"/>
        </w:rPr>
        <w:t>Prior to performing any work on the project, the areas of wetland will be identified and marked as directed by the Administration.  All personnel of the Contractor or sub-contractors shall be alerted to these designated areas.</w:t>
      </w:r>
    </w:p>
    <w:p w:rsidR="007B70B0" w:rsidRPr="0088799C" w:rsidRDefault="007B70B0" w:rsidP="007B70B0">
      <w:pPr>
        <w:tabs>
          <w:tab w:val="left" w:pos="180"/>
          <w:tab w:val="left" w:pos="720"/>
        </w:tabs>
        <w:suppressAutoHyphens/>
        <w:spacing w:line="240" w:lineRule="exact"/>
        <w:rPr>
          <w:spacing w:val="-3"/>
          <w:sz w:val="22"/>
          <w:szCs w:val="22"/>
        </w:rPr>
      </w:pPr>
    </w:p>
    <w:p w:rsidR="007B70B0" w:rsidRPr="0088799C" w:rsidRDefault="007B70B0" w:rsidP="007B70B0">
      <w:pPr>
        <w:tabs>
          <w:tab w:val="left" w:pos="-720"/>
          <w:tab w:val="left" w:pos="0"/>
          <w:tab w:val="left" w:pos="180"/>
          <w:tab w:val="left" w:pos="540"/>
        </w:tabs>
        <w:spacing w:line="240" w:lineRule="exact"/>
        <w:ind w:left="540" w:hanging="540"/>
        <w:rPr>
          <w:caps/>
          <w:sz w:val="22"/>
          <w:szCs w:val="22"/>
        </w:rPr>
      </w:pPr>
      <w:r w:rsidRPr="0088799C">
        <w:rPr>
          <w:spacing w:val="-3"/>
          <w:sz w:val="22"/>
          <w:szCs w:val="22"/>
        </w:rPr>
        <w:tab/>
      </w:r>
      <w:r w:rsidRPr="0088799C">
        <w:rPr>
          <w:b/>
          <w:spacing w:val="-3"/>
          <w:sz w:val="22"/>
          <w:szCs w:val="22"/>
        </w:rPr>
        <w:t>(b)</w:t>
      </w:r>
      <w:r w:rsidRPr="0088799C">
        <w:rPr>
          <w:spacing w:val="-3"/>
          <w:sz w:val="22"/>
          <w:szCs w:val="22"/>
        </w:rPr>
        <w:tab/>
      </w:r>
      <w:r w:rsidRPr="0088799C">
        <w:rPr>
          <w:sz w:val="22"/>
          <w:szCs w:val="22"/>
        </w:rPr>
        <w:t xml:space="preserve">The Contractor or sub-contractors shall not impact any wetland or waterway, whether it </w:t>
      </w:r>
      <w:r w:rsidR="00C72CFA" w:rsidRPr="0088799C">
        <w:rPr>
          <w:sz w:val="22"/>
          <w:szCs w:val="22"/>
        </w:rPr>
        <w:t>is</w:t>
      </w:r>
      <w:r w:rsidRPr="0088799C">
        <w:rPr>
          <w:sz w:val="22"/>
          <w:szCs w:val="22"/>
        </w:rPr>
        <w:t xml:space="preserve"> permanently or temporarily unless otherwise stipulated in the permit application and approved as an authorized action by the appropriate regulatory agency.  No fill shall be placed in these areas without a permit.</w:t>
      </w:r>
    </w:p>
    <w:p w:rsidR="007B70B0" w:rsidRPr="0088799C" w:rsidRDefault="007B70B0" w:rsidP="007B70B0">
      <w:pPr>
        <w:tabs>
          <w:tab w:val="left" w:pos="180"/>
          <w:tab w:val="left" w:pos="720"/>
        </w:tabs>
        <w:suppressAutoHyphens/>
        <w:spacing w:line="240" w:lineRule="exact"/>
        <w:rPr>
          <w:spacing w:val="-3"/>
          <w:sz w:val="22"/>
          <w:szCs w:val="22"/>
        </w:rPr>
      </w:pPr>
    </w:p>
    <w:p w:rsidR="007B70B0" w:rsidRPr="0088799C" w:rsidRDefault="007B70B0" w:rsidP="007B70B0">
      <w:pPr>
        <w:tabs>
          <w:tab w:val="left" w:pos="-720"/>
          <w:tab w:val="left" w:pos="0"/>
          <w:tab w:val="left" w:pos="180"/>
          <w:tab w:val="left" w:pos="540"/>
        </w:tabs>
        <w:spacing w:line="240" w:lineRule="exact"/>
        <w:ind w:left="540" w:hanging="540"/>
        <w:rPr>
          <w:caps/>
          <w:sz w:val="22"/>
          <w:szCs w:val="22"/>
        </w:rPr>
      </w:pPr>
      <w:r w:rsidRPr="0088799C">
        <w:rPr>
          <w:spacing w:val="-3"/>
          <w:sz w:val="22"/>
          <w:szCs w:val="22"/>
        </w:rPr>
        <w:tab/>
      </w:r>
      <w:r w:rsidRPr="0088799C">
        <w:rPr>
          <w:b/>
          <w:spacing w:val="-3"/>
          <w:sz w:val="22"/>
          <w:szCs w:val="22"/>
        </w:rPr>
        <w:t>(c)</w:t>
      </w:r>
      <w:r w:rsidRPr="0088799C">
        <w:rPr>
          <w:spacing w:val="-3"/>
          <w:sz w:val="22"/>
          <w:szCs w:val="22"/>
        </w:rPr>
        <w:tab/>
      </w:r>
      <w:r w:rsidRPr="0088799C">
        <w:rPr>
          <w:caps/>
          <w:sz w:val="22"/>
          <w:szCs w:val="22"/>
        </w:rPr>
        <w:t>I</w:t>
      </w:r>
      <w:r w:rsidRPr="0088799C">
        <w:rPr>
          <w:sz w:val="22"/>
          <w:szCs w:val="22"/>
        </w:rPr>
        <w:t>f a Contractor or sub-contractor has to impact a wetland or waterway that is not covered by an existing wetland permit, they shall immediately notify the Engineer.  The Engineer will notify the Environmental Programs Division to determine the extent of any permit modification.  At that time the Environmental Programs Division will request a permit modification or submit a permit application.</w:t>
      </w:r>
    </w:p>
    <w:p w:rsidR="007B70B0" w:rsidRPr="0088799C" w:rsidRDefault="007B70B0" w:rsidP="007B70B0">
      <w:pPr>
        <w:tabs>
          <w:tab w:val="left" w:pos="180"/>
          <w:tab w:val="left" w:pos="720"/>
        </w:tabs>
        <w:suppressAutoHyphens/>
        <w:spacing w:line="240" w:lineRule="exact"/>
        <w:rPr>
          <w:spacing w:val="-3"/>
          <w:sz w:val="22"/>
          <w:szCs w:val="22"/>
        </w:rPr>
      </w:pPr>
    </w:p>
    <w:p w:rsidR="007B70B0" w:rsidRPr="0088799C" w:rsidRDefault="007B70B0" w:rsidP="007B70B0">
      <w:pPr>
        <w:tabs>
          <w:tab w:val="left" w:pos="-720"/>
          <w:tab w:val="left" w:pos="0"/>
          <w:tab w:val="left" w:pos="180"/>
          <w:tab w:val="left" w:pos="540"/>
        </w:tabs>
        <w:spacing w:line="240" w:lineRule="exact"/>
        <w:ind w:left="540" w:hanging="540"/>
        <w:rPr>
          <w:caps/>
          <w:sz w:val="22"/>
          <w:szCs w:val="22"/>
        </w:rPr>
      </w:pPr>
      <w:r w:rsidRPr="0088799C">
        <w:rPr>
          <w:spacing w:val="-3"/>
          <w:sz w:val="22"/>
          <w:szCs w:val="22"/>
        </w:rPr>
        <w:tab/>
      </w:r>
      <w:r w:rsidRPr="0088799C">
        <w:rPr>
          <w:b/>
          <w:spacing w:val="-3"/>
          <w:sz w:val="22"/>
          <w:szCs w:val="22"/>
        </w:rPr>
        <w:t>(d)</w:t>
      </w:r>
      <w:r w:rsidRPr="0088799C">
        <w:rPr>
          <w:spacing w:val="-3"/>
          <w:sz w:val="22"/>
          <w:szCs w:val="22"/>
        </w:rPr>
        <w:tab/>
      </w:r>
      <w:r w:rsidRPr="0088799C">
        <w:rPr>
          <w:sz w:val="22"/>
          <w:szCs w:val="22"/>
        </w:rPr>
        <w:t>If the Contractor impacts any wetland or waterway for which they do not have a wetland permit, they shall be responsible for restoring the wetland areas and possibly mitigating the wetland impacts to the full satisfaction of the environmental agencies, which could include monetary compensation.</w:t>
      </w:r>
    </w:p>
    <w:p w:rsidR="007B70B0" w:rsidRPr="0088799C" w:rsidRDefault="007B70B0" w:rsidP="007B70B0">
      <w:pPr>
        <w:tabs>
          <w:tab w:val="left" w:pos="180"/>
          <w:tab w:val="left" w:pos="540"/>
        </w:tabs>
        <w:suppressAutoHyphens/>
        <w:spacing w:line="240" w:lineRule="exact"/>
        <w:ind w:left="540" w:hanging="540"/>
        <w:rPr>
          <w:spacing w:val="-3"/>
          <w:sz w:val="22"/>
          <w:szCs w:val="22"/>
        </w:rPr>
      </w:pPr>
    </w:p>
    <w:p w:rsidR="007B70B0" w:rsidRPr="0088799C" w:rsidRDefault="007B70B0" w:rsidP="007B70B0">
      <w:pPr>
        <w:tabs>
          <w:tab w:val="left" w:pos="-720"/>
          <w:tab w:val="left" w:pos="0"/>
          <w:tab w:val="left" w:pos="180"/>
          <w:tab w:val="left" w:pos="540"/>
        </w:tabs>
        <w:spacing w:line="240" w:lineRule="exact"/>
        <w:ind w:left="540" w:hanging="540"/>
        <w:rPr>
          <w:caps/>
          <w:sz w:val="22"/>
          <w:szCs w:val="22"/>
        </w:rPr>
      </w:pPr>
      <w:r w:rsidRPr="0088799C">
        <w:rPr>
          <w:spacing w:val="-3"/>
          <w:sz w:val="22"/>
          <w:szCs w:val="22"/>
        </w:rPr>
        <w:tab/>
      </w:r>
      <w:r w:rsidRPr="0088799C">
        <w:rPr>
          <w:b/>
          <w:spacing w:val="-3"/>
          <w:sz w:val="22"/>
          <w:szCs w:val="22"/>
        </w:rPr>
        <w:t>(e)</w:t>
      </w:r>
      <w:r w:rsidRPr="0088799C">
        <w:rPr>
          <w:spacing w:val="-3"/>
          <w:sz w:val="22"/>
          <w:szCs w:val="22"/>
        </w:rPr>
        <w:tab/>
      </w:r>
      <w:r w:rsidRPr="0088799C">
        <w:rPr>
          <w:sz w:val="22"/>
          <w:szCs w:val="22"/>
        </w:rPr>
        <w:t>The cost of restoration and mitigation of the impacted areas shall be at no additional cost to the Administration.</w:t>
      </w:r>
    </w:p>
    <w:p w:rsidR="007B70B0" w:rsidRPr="0088799C" w:rsidRDefault="007B70B0" w:rsidP="007B70B0">
      <w:pPr>
        <w:tabs>
          <w:tab w:val="left" w:pos="288"/>
          <w:tab w:val="left" w:pos="720"/>
        </w:tabs>
        <w:suppressAutoHyphens/>
        <w:spacing w:line="240" w:lineRule="exact"/>
        <w:rPr>
          <w:spacing w:val="-3"/>
          <w:sz w:val="22"/>
          <w:szCs w:val="22"/>
        </w:rPr>
      </w:pPr>
    </w:p>
    <w:p w:rsidR="007B70B0" w:rsidRPr="0088799C" w:rsidRDefault="007B70B0" w:rsidP="007B70B0">
      <w:pPr>
        <w:tabs>
          <w:tab w:val="left" w:pos="180"/>
          <w:tab w:val="left" w:pos="720"/>
        </w:tabs>
        <w:suppressAutoHyphens/>
        <w:spacing w:line="240" w:lineRule="exact"/>
        <w:rPr>
          <w:spacing w:val="-3"/>
          <w:sz w:val="22"/>
          <w:szCs w:val="22"/>
        </w:rPr>
      </w:pPr>
      <w:r w:rsidRPr="0088799C">
        <w:rPr>
          <w:spacing w:val="-3"/>
          <w:sz w:val="22"/>
          <w:szCs w:val="22"/>
        </w:rPr>
        <w:t xml:space="preserve">The importance of not abusing the wetland areas cannot be overemphasized.  Abuse of wetland areas could jeopardize the operation of the total Contract and could be cause for a shut-down.  If a shut-down occurs because of the Contractor's failure to secure the required permits </w:t>
      </w:r>
      <w:r w:rsidRPr="0088799C">
        <w:rPr>
          <w:color w:val="000000"/>
          <w:spacing w:val="-3"/>
          <w:sz w:val="22"/>
          <w:szCs w:val="22"/>
        </w:rPr>
        <w:t>(i.e. the Contractor’s method of work includes impacts not approved by previously acquired permits),</w:t>
      </w:r>
      <w:r w:rsidRPr="0088799C">
        <w:rPr>
          <w:spacing w:val="-3"/>
          <w:sz w:val="22"/>
          <w:szCs w:val="22"/>
        </w:rPr>
        <w:t xml:space="preserve"> the Contractor’s negligence or operations, all costs and damages to the Contractor and to the State will </w:t>
      </w:r>
      <w:r w:rsidRPr="0088799C">
        <w:rPr>
          <w:sz w:val="22"/>
          <w:szCs w:val="22"/>
        </w:rPr>
        <w:t>be at no additional cost to the Administration.</w:t>
      </w:r>
      <w:r w:rsidRPr="0088799C">
        <w:rPr>
          <w:spacing w:val="-3"/>
          <w:sz w:val="22"/>
          <w:szCs w:val="22"/>
        </w:rPr>
        <w:t xml:space="preserve">  Noncompliance with these requirements will not be considered for an extension of Contract time.</w:t>
      </w:r>
    </w:p>
    <w:p w:rsidR="007B70B0" w:rsidRPr="0088799C" w:rsidRDefault="007B70B0" w:rsidP="007B70B0">
      <w:pPr>
        <w:tabs>
          <w:tab w:val="left" w:pos="180"/>
          <w:tab w:val="left" w:pos="720"/>
        </w:tabs>
        <w:suppressAutoHyphens/>
        <w:spacing w:line="240" w:lineRule="exact"/>
        <w:rPr>
          <w:sz w:val="22"/>
          <w:szCs w:val="22"/>
        </w:rPr>
      </w:pPr>
    </w:p>
    <w:p w:rsidR="00B6112A" w:rsidRDefault="00B24176" w:rsidP="00677E59">
      <w:pPr>
        <w:rPr>
          <w:sz w:val="22"/>
        </w:rPr>
      </w:pPr>
      <w:r>
        <w:rPr>
          <w:sz w:val="22"/>
        </w:rPr>
        <w:t xml:space="preserve"> </w:t>
      </w:r>
    </w:p>
    <w:p w:rsidR="00E61D3A" w:rsidRDefault="00E61D3A" w:rsidP="00677E59">
      <w:pPr>
        <w:rPr>
          <w:sz w:val="22"/>
        </w:rPr>
      </w:pPr>
    </w:p>
    <w:p w:rsidR="00E61D3A" w:rsidRDefault="00E61D3A" w:rsidP="00677E59">
      <w:pPr>
        <w:rPr>
          <w:sz w:val="22"/>
        </w:rPr>
      </w:pPr>
    </w:p>
    <w:p w:rsidR="00E61D3A" w:rsidRDefault="00E61D3A" w:rsidP="00677E59">
      <w:pPr>
        <w:rPr>
          <w:sz w:val="22"/>
        </w:rPr>
      </w:pPr>
    </w:p>
    <w:p w:rsidR="00E61D3A" w:rsidRDefault="00E61D3A" w:rsidP="00677E59">
      <w:pPr>
        <w:rPr>
          <w:sz w:val="22"/>
        </w:rPr>
      </w:pPr>
    </w:p>
    <w:p w:rsidR="00E61D3A" w:rsidRDefault="00E61D3A" w:rsidP="00677E59">
      <w:pPr>
        <w:rPr>
          <w:sz w:val="22"/>
        </w:rPr>
      </w:pPr>
    </w:p>
    <w:p w:rsidR="00E61D3A" w:rsidRDefault="00E61D3A" w:rsidP="00677E59">
      <w:pPr>
        <w:rPr>
          <w:sz w:val="22"/>
        </w:rPr>
      </w:pPr>
    </w:p>
    <w:p w:rsidR="00E61D3A" w:rsidRDefault="00E61D3A" w:rsidP="00677E59">
      <w:pPr>
        <w:rPr>
          <w:sz w:val="22"/>
        </w:rPr>
      </w:pPr>
    </w:p>
    <w:p w:rsidR="00E61D3A" w:rsidRPr="009C4416" w:rsidRDefault="00E61D3A" w:rsidP="00677E59">
      <w:pPr>
        <w:rPr>
          <w:sz w:val="22"/>
        </w:rPr>
        <w:sectPr w:rsidR="00E61D3A" w:rsidRPr="009C4416" w:rsidSect="00DF153A">
          <w:type w:val="continuous"/>
          <w:pgSz w:w="12240" w:h="15840"/>
          <w:pgMar w:top="1440" w:right="1440" w:bottom="1440" w:left="1440" w:header="720" w:footer="720" w:gutter="0"/>
          <w:cols w:space="720"/>
          <w:docGrid w:linePitch="360"/>
        </w:sect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10</w:t>
      </w:r>
    </w:p>
    <w:p w:rsidR="00781BB1" w:rsidRPr="009C4416" w:rsidRDefault="00781BB1" w:rsidP="00677E59">
      <w:pPr>
        <w:rPr>
          <w:sz w:val="22"/>
        </w:rPr>
      </w:pPr>
    </w:p>
    <w:p w:rsidR="00B6112A" w:rsidRPr="009C4416" w:rsidRDefault="00B6112A" w:rsidP="00B6112A">
      <w:pPr>
        <w:tabs>
          <w:tab w:val="left" w:pos="554"/>
          <w:tab w:val="right" w:leader="dot" w:pos="4752"/>
        </w:tabs>
        <w:rPr>
          <w:sz w:val="10"/>
        </w:rPr>
      </w:pPr>
      <w:r w:rsidRPr="009C4416">
        <w:rPr>
          <w:sz w:val="14"/>
        </w:rPr>
        <w:t xml:space="preserve">   I.</w:t>
      </w:r>
      <w:r w:rsidRPr="009C4416">
        <w:rPr>
          <w:sz w:val="14"/>
        </w:rPr>
        <w:tab/>
      </w:r>
      <w:r w:rsidRPr="009C4416">
        <w:rPr>
          <w:sz w:val="10"/>
        </w:rPr>
        <w:t>General</w:t>
      </w:r>
      <w:r w:rsidRPr="009C4416">
        <w:rPr>
          <w:sz w:val="10"/>
        </w:rPr>
        <w:tab/>
        <w:t xml:space="preserve">   1</w:t>
      </w:r>
    </w:p>
    <w:p w:rsidR="00B6112A" w:rsidRPr="009C4416" w:rsidRDefault="00B6112A" w:rsidP="00B6112A">
      <w:pPr>
        <w:tabs>
          <w:tab w:val="left" w:pos="554"/>
          <w:tab w:val="right" w:leader="dot" w:pos="4752"/>
        </w:tabs>
        <w:rPr>
          <w:sz w:val="10"/>
        </w:rPr>
      </w:pPr>
      <w:r w:rsidRPr="009C4416">
        <w:rPr>
          <w:sz w:val="10"/>
        </w:rPr>
        <w:t xml:space="preserve">  II.</w:t>
      </w:r>
      <w:r w:rsidRPr="009C4416">
        <w:rPr>
          <w:sz w:val="10"/>
        </w:rPr>
        <w:tab/>
        <w:t>Nondiscrimination</w:t>
      </w:r>
      <w:r w:rsidRPr="009C4416">
        <w:rPr>
          <w:sz w:val="10"/>
        </w:rPr>
        <w:tab/>
        <w:t xml:space="preserve">   1</w:t>
      </w:r>
    </w:p>
    <w:p w:rsidR="00B6112A" w:rsidRPr="009C4416" w:rsidRDefault="00B6112A" w:rsidP="00B6112A">
      <w:pPr>
        <w:tabs>
          <w:tab w:val="left" w:pos="554"/>
          <w:tab w:val="right" w:leader="dot" w:pos="4752"/>
        </w:tabs>
        <w:rPr>
          <w:sz w:val="10"/>
        </w:rPr>
      </w:pPr>
      <w:r w:rsidRPr="009C4416">
        <w:rPr>
          <w:sz w:val="10"/>
        </w:rPr>
        <w:t xml:space="preserve"> III.</w:t>
      </w:r>
      <w:r w:rsidRPr="009C4416">
        <w:rPr>
          <w:sz w:val="10"/>
        </w:rPr>
        <w:tab/>
        <w:t>Nonsegregated Facilities</w:t>
      </w:r>
      <w:r w:rsidRPr="009C4416">
        <w:rPr>
          <w:sz w:val="10"/>
        </w:rPr>
        <w:tab/>
        <w:t xml:space="preserve">   3</w:t>
      </w:r>
    </w:p>
    <w:p w:rsidR="00B6112A" w:rsidRPr="009C4416" w:rsidRDefault="00B6112A" w:rsidP="00B6112A">
      <w:pPr>
        <w:tabs>
          <w:tab w:val="left" w:pos="554"/>
          <w:tab w:val="right" w:leader="dot" w:pos="4752"/>
        </w:tabs>
        <w:rPr>
          <w:sz w:val="10"/>
        </w:rPr>
      </w:pPr>
      <w:r w:rsidRPr="009C4416">
        <w:rPr>
          <w:sz w:val="10"/>
        </w:rPr>
        <w:t xml:space="preserve">  IV.</w:t>
      </w:r>
      <w:r w:rsidRPr="009C4416">
        <w:rPr>
          <w:sz w:val="10"/>
        </w:rPr>
        <w:tab/>
        <w:t>Payment of Predetermined Minimum Wage</w:t>
      </w:r>
      <w:r w:rsidRPr="009C4416">
        <w:rPr>
          <w:sz w:val="10"/>
        </w:rPr>
        <w:tab/>
        <w:t xml:space="preserve">   3</w:t>
      </w:r>
    </w:p>
    <w:p w:rsidR="00B6112A" w:rsidRPr="009C4416" w:rsidRDefault="00B6112A" w:rsidP="00B6112A">
      <w:pPr>
        <w:tabs>
          <w:tab w:val="left" w:pos="554"/>
          <w:tab w:val="right" w:leader="dot" w:pos="4752"/>
        </w:tabs>
        <w:rPr>
          <w:sz w:val="10"/>
        </w:rPr>
      </w:pPr>
      <w:r w:rsidRPr="009C4416">
        <w:rPr>
          <w:sz w:val="10"/>
        </w:rPr>
        <w:t xml:space="preserve">   V.</w:t>
      </w:r>
      <w:r w:rsidRPr="009C4416">
        <w:rPr>
          <w:sz w:val="10"/>
        </w:rPr>
        <w:tab/>
        <w:t>Statements and Pay</w:t>
      </w:r>
      <w:r w:rsidRPr="009C4416">
        <w:rPr>
          <w:sz w:val="10"/>
        </w:rPr>
        <w:softHyphen/>
        <w:t>rolls</w:t>
      </w:r>
      <w:r w:rsidRPr="009C4416">
        <w:rPr>
          <w:sz w:val="10"/>
        </w:rPr>
        <w:tab/>
        <w:t xml:space="preserve">   6</w:t>
      </w:r>
    </w:p>
    <w:p w:rsidR="00B6112A" w:rsidRPr="009C4416" w:rsidRDefault="00B6112A" w:rsidP="00B6112A">
      <w:pPr>
        <w:tabs>
          <w:tab w:val="left" w:pos="554"/>
          <w:tab w:val="right" w:leader="dot" w:pos="4752"/>
        </w:tabs>
        <w:rPr>
          <w:sz w:val="10"/>
        </w:rPr>
      </w:pPr>
      <w:r w:rsidRPr="009C4416">
        <w:rPr>
          <w:sz w:val="10"/>
        </w:rPr>
        <w:t xml:space="preserve">  VI.</w:t>
      </w:r>
      <w:r w:rsidRPr="009C4416">
        <w:rPr>
          <w:sz w:val="10"/>
        </w:rPr>
        <w:tab/>
        <w:t>Record of Materials, Supplies, and Labor</w:t>
      </w:r>
      <w:r w:rsidRPr="009C4416">
        <w:rPr>
          <w:sz w:val="10"/>
        </w:rPr>
        <w:tab/>
        <w:t xml:space="preserve">   6</w:t>
      </w:r>
    </w:p>
    <w:p w:rsidR="00B6112A" w:rsidRPr="009C4416" w:rsidRDefault="00B6112A" w:rsidP="00B6112A">
      <w:pPr>
        <w:tabs>
          <w:tab w:val="left" w:pos="554"/>
          <w:tab w:val="right" w:leader="dot" w:pos="4752"/>
        </w:tabs>
        <w:rPr>
          <w:sz w:val="10"/>
        </w:rPr>
      </w:pPr>
      <w:r w:rsidRPr="009C4416">
        <w:rPr>
          <w:sz w:val="10"/>
        </w:rPr>
        <w:t xml:space="preserve"> VII.</w:t>
      </w:r>
      <w:r w:rsidRPr="009C4416">
        <w:rPr>
          <w:sz w:val="10"/>
        </w:rPr>
        <w:tab/>
        <w:t>Subletting or Assigning the Contract</w:t>
      </w:r>
      <w:r w:rsidRPr="009C4416">
        <w:rPr>
          <w:sz w:val="10"/>
        </w:rPr>
        <w:tab/>
        <w:t xml:space="preserve">   7</w:t>
      </w:r>
    </w:p>
    <w:p w:rsidR="00B6112A" w:rsidRPr="009C4416" w:rsidRDefault="00B6112A" w:rsidP="00B6112A">
      <w:pPr>
        <w:tabs>
          <w:tab w:val="left" w:pos="554"/>
          <w:tab w:val="right" w:leader="dot" w:pos="4752"/>
        </w:tabs>
        <w:rPr>
          <w:sz w:val="10"/>
        </w:rPr>
      </w:pPr>
      <w:r w:rsidRPr="009C4416">
        <w:rPr>
          <w:sz w:val="10"/>
        </w:rPr>
        <w:t>VIII.</w:t>
      </w:r>
      <w:r w:rsidRPr="009C4416">
        <w:rPr>
          <w:sz w:val="10"/>
        </w:rPr>
        <w:tab/>
        <w:t>Safety:  Accident Prevention</w:t>
      </w:r>
      <w:r w:rsidRPr="009C4416">
        <w:rPr>
          <w:sz w:val="10"/>
        </w:rPr>
        <w:tab/>
        <w:t xml:space="preserve">   7</w:t>
      </w:r>
    </w:p>
    <w:p w:rsidR="00B6112A" w:rsidRPr="009C4416" w:rsidRDefault="00B6112A" w:rsidP="00B6112A">
      <w:pPr>
        <w:tabs>
          <w:tab w:val="left" w:pos="554"/>
          <w:tab w:val="right" w:leader="dot" w:pos="4752"/>
        </w:tabs>
        <w:rPr>
          <w:sz w:val="10"/>
        </w:rPr>
      </w:pPr>
      <w:r w:rsidRPr="009C4416">
        <w:rPr>
          <w:sz w:val="10"/>
        </w:rPr>
        <w:t xml:space="preserve">  IX.</w:t>
      </w:r>
      <w:r w:rsidRPr="009C4416">
        <w:rPr>
          <w:sz w:val="10"/>
        </w:rPr>
        <w:tab/>
        <w:t>False Statements Concerning Highway Pro</w:t>
      </w:r>
      <w:r w:rsidRPr="009C4416">
        <w:rPr>
          <w:sz w:val="10"/>
        </w:rPr>
        <w:softHyphen/>
        <w:t>jects</w:t>
      </w:r>
      <w:r w:rsidRPr="009C4416">
        <w:rPr>
          <w:sz w:val="10"/>
        </w:rPr>
        <w:tab/>
        <w:t xml:space="preserve">   7</w:t>
      </w:r>
      <w:r w:rsidRPr="009C4416">
        <w:rPr>
          <w:sz w:val="10"/>
        </w:rPr>
        <w:softHyphen/>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z w:val="10"/>
        </w:rPr>
      </w:pPr>
      <w:r w:rsidRPr="009C4416">
        <w:rPr>
          <w:sz w:val="10"/>
        </w:rPr>
        <w:t xml:space="preserve">   X.</w:t>
      </w:r>
      <w:r w:rsidRPr="009C4416">
        <w:rPr>
          <w:sz w:val="10"/>
        </w:rPr>
        <w:tab/>
        <w:t xml:space="preserve">Implementation of Clean Air Act and Federal </w:t>
      </w:r>
    </w:p>
    <w:p w:rsidR="00B6112A" w:rsidRPr="009C4416" w:rsidRDefault="00B6112A" w:rsidP="00B6112A">
      <w:pPr>
        <w:tabs>
          <w:tab w:val="left" w:pos="554"/>
          <w:tab w:val="right" w:leader="dot" w:pos="4752"/>
        </w:tabs>
        <w:rPr>
          <w:sz w:val="10"/>
        </w:rPr>
      </w:pPr>
      <w:r w:rsidRPr="009C4416">
        <w:rPr>
          <w:sz w:val="10"/>
        </w:rPr>
        <w:tab/>
        <w:t>Water Pollution Control Act</w:t>
      </w:r>
      <w:r w:rsidRPr="009C4416">
        <w:rPr>
          <w:sz w:val="10"/>
        </w:rPr>
        <w:tab/>
        <w:t xml:space="preserve">   8</w:t>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z w:val="10"/>
        </w:rPr>
      </w:pPr>
      <w:r w:rsidRPr="009C4416">
        <w:rPr>
          <w:sz w:val="10"/>
        </w:rPr>
        <w:t xml:space="preserve">  XI.</w:t>
      </w:r>
      <w:r w:rsidRPr="009C4416">
        <w:rPr>
          <w:sz w:val="10"/>
        </w:rPr>
        <w:tab/>
        <w:t xml:space="preserve">Certification Regarding Debarment, Suspension, </w:t>
      </w:r>
    </w:p>
    <w:p w:rsidR="00B6112A" w:rsidRPr="009C4416" w:rsidRDefault="00B6112A" w:rsidP="00B6112A">
      <w:pPr>
        <w:tabs>
          <w:tab w:val="left" w:pos="554"/>
          <w:tab w:val="right" w:leader="dot" w:pos="4752"/>
        </w:tabs>
        <w:rPr>
          <w:sz w:val="10"/>
        </w:rPr>
      </w:pPr>
      <w:r w:rsidRPr="009C4416">
        <w:rPr>
          <w:sz w:val="10"/>
        </w:rPr>
        <w:tab/>
        <w:t>Ineligibility, and Voluntary Exclusion</w:t>
      </w:r>
      <w:r w:rsidRPr="009C4416">
        <w:rPr>
          <w:sz w:val="10"/>
        </w:rPr>
        <w:tab/>
        <w:t xml:space="preserve">   8</w:t>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z w:val="10"/>
        </w:rPr>
      </w:pPr>
      <w:r w:rsidRPr="009C4416">
        <w:rPr>
          <w:sz w:val="10"/>
        </w:rPr>
        <w:t xml:space="preserve"> XII.</w:t>
      </w:r>
      <w:r w:rsidRPr="009C4416">
        <w:rPr>
          <w:sz w:val="10"/>
        </w:rPr>
        <w:tab/>
        <w:t>Certification Regarding Use of Contract Funds for</w:t>
      </w:r>
    </w:p>
    <w:p w:rsidR="00B6112A" w:rsidRPr="009C4416" w:rsidRDefault="00B6112A" w:rsidP="00B6112A">
      <w:pPr>
        <w:tabs>
          <w:tab w:val="left" w:pos="554"/>
          <w:tab w:val="right" w:leader="dot" w:pos="4752"/>
        </w:tabs>
        <w:rPr>
          <w:sz w:val="10"/>
        </w:rPr>
      </w:pPr>
      <w:r w:rsidRPr="009C4416">
        <w:rPr>
          <w:sz w:val="10"/>
        </w:rPr>
        <w:tab/>
        <w:t>Lobbying</w:t>
      </w:r>
      <w:r w:rsidRPr="009C4416">
        <w:rPr>
          <w:sz w:val="10"/>
        </w:rPr>
        <w:tab/>
        <w:t xml:space="preserve">  9</w:t>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z w:val="10"/>
        </w:rPr>
      </w:pP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jc w:val="center"/>
        <w:rPr>
          <w:sz w:val="10"/>
        </w:rPr>
      </w:pPr>
      <w:r w:rsidRPr="009C4416">
        <w:rPr>
          <w:sz w:val="10"/>
        </w:rPr>
        <w:t>ATTACHMENTS</w:t>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pacing w:val="-2"/>
          <w:sz w:val="10"/>
        </w:rPr>
      </w:pP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ind w:left="554" w:hanging="554"/>
        <w:rPr>
          <w:spacing w:val="-2"/>
          <w:sz w:val="10"/>
        </w:rPr>
      </w:pPr>
      <w:r w:rsidRPr="009C4416">
        <w:rPr>
          <w:spacing w:val="-2"/>
          <w:sz w:val="10"/>
        </w:rPr>
        <w:t xml:space="preserve">   A.</w:t>
      </w:r>
      <w:r w:rsidRPr="009C4416">
        <w:rPr>
          <w:spacing w:val="-2"/>
          <w:sz w:val="10"/>
        </w:rPr>
        <w:tab/>
        <w:t>Employment Preference for Appalachian Con</w:t>
      </w:r>
      <w:r w:rsidRPr="009C4416">
        <w:rPr>
          <w:spacing w:val="-2"/>
          <w:sz w:val="10"/>
        </w:rPr>
        <w:softHyphen/>
        <w:t xml:space="preserve">tracts </w:t>
      </w:r>
    </w:p>
    <w:p w:rsidR="00B6112A" w:rsidRPr="009C4416" w:rsidRDefault="00B6112A"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spacing w:val="-2"/>
          <w:sz w:val="10"/>
        </w:rPr>
      </w:pPr>
      <w:r w:rsidRPr="009C4416">
        <w:rPr>
          <w:spacing w:val="-2"/>
          <w:sz w:val="10"/>
        </w:rPr>
        <w:tab/>
        <w:t>(included in Appalachian contracts only)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I.  GENERAL</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  These contract provisions shall apply to all work performed on the contract by the contractor's own organization and with the assistance of workers under the contractor's immediate superin</w:t>
      </w:r>
      <w:r w:rsidRPr="009C4416">
        <w:rPr>
          <w:spacing w:val="-2"/>
          <w:sz w:val="10"/>
        </w:rPr>
        <w:softHyphen/>
        <w:t>tendence and to all work performed on the contract by piecework, station work, or by subcontract.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  Except as otherwise provided for in each sec</w:t>
      </w:r>
      <w:r w:rsidRPr="009C4416">
        <w:rPr>
          <w:spacing w:val="-2"/>
          <w:sz w:val="10"/>
        </w:rPr>
        <w:softHyphen/>
        <w:t>tion, the contrac</w:t>
      </w:r>
      <w:r w:rsidRPr="009C4416">
        <w:rPr>
          <w:spacing w:val="-2"/>
          <w:sz w:val="10"/>
        </w:rPr>
        <w:softHyphen/>
        <w:t>tor shall insert in each subcontract all of the stipulations contained in these Required Con</w:t>
      </w:r>
      <w:r w:rsidRPr="009C4416">
        <w:rPr>
          <w:spacing w:val="-2"/>
          <w:sz w:val="10"/>
        </w:rPr>
        <w:softHyphen/>
        <w:t>tract Provisions, and further require their inclusion in any lower tier subcontract or purchase order that may in turn be made.  The Required Contract Provi</w:t>
      </w:r>
      <w:r w:rsidRPr="009C4416">
        <w:rPr>
          <w:spacing w:val="-2"/>
          <w:sz w:val="10"/>
        </w:rPr>
        <w:softHyphen/>
        <w:t>sions shall not be incorporated by reference in any case.  The prime contractor shall be responsible for compli</w:t>
      </w:r>
      <w:r w:rsidRPr="009C4416">
        <w:rPr>
          <w:spacing w:val="-2"/>
          <w:sz w:val="10"/>
        </w:rPr>
        <w:softHyphen/>
        <w:t>ance by any subcontrac</w:t>
      </w:r>
      <w:r w:rsidRPr="009C4416">
        <w:rPr>
          <w:spacing w:val="-2"/>
          <w:sz w:val="10"/>
        </w:rPr>
        <w:softHyphen/>
        <w:t>tor or lower tier subcontractor with these Required Contract Provisions.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3.  A breach of any of the stipulations contained in these Required Contract Provisions shall be sufficient grounds for termination of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4.  A breach of the following clauses of the Required Contract Provisions may also be grounds for debar</w:t>
      </w:r>
      <w:r w:rsidRPr="009C4416">
        <w:rPr>
          <w:spacing w:val="-2"/>
          <w:sz w:val="10"/>
        </w:rPr>
        <w:softHyphen/>
        <w:t>ment as provided in 29 CFR 5.12:</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 xml:space="preserve">   Section I, paragraph 2;</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 xml:space="preserve">   Section IV, paragraphs 1, 2, 3, 4, and 7;</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 xml:space="preserve">   Section V, paragraphs 1 and 2a through 2g.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5.  Disputes arising out of the labor standards provisions of Section IV (except paragraph 5) and Section V of these Required Contract Provisions shall not be subject to the general disputes clause of this contract.  Such disputes shall be resolved in accor</w:t>
      </w:r>
      <w:r w:rsidRPr="009C4416">
        <w:rPr>
          <w:spacing w:val="-2"/>
          <w:sz w:val="10"/>
        </w:rPr>
        <w:softHyphen/>
        <w:t>dance with the procedures of the U.S. Department of Labor (DOL) as set forth in 29 CFR 5, 6, and 7.  Disputes within the meaning of this clause include disputes between the contractor (or any of its subcontractors) and the contracting agency, the DOL, or the contractor's employees or their representatives.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6.  </w:t>
      </w:r>
      <w:r w:rsidRPr="009C4416">
        <w:rPr>
          <w:b/>
          <w:spacing w:val="-2"/>
          <w:sz w:val="10"/>
        </w:rPr>
        <w:t>Selection of Labor:</w:t>
      </w:r>
      <w:r w:rsidRPr="009C4416">
        <w:rPr>
          <w:spacing w:val="-2"/>
          <w:sz w:val="10"/>
        </w:rPr>
        <w:t xml:space="preserve">  During the performance of this con</w:t>
      </w:r>
      <w:r w:rsidRPr="009C4416">
        <w:rPr>
          <w:spacing w:val="-2"/>
          <w:sz w:val="10"/>
        </w:rPr>
        <w:softHyphen/>
        <w:t>tract, the contractor shall not: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discriminate against labor from any other State, posses</w:t>
      </w:r>
      <w:r w:rsidRPr="009C4416">
        <w:rPr>
          <w:spacing w:val="-2"/>
          <w:sz w:val="10"/>
        </w:rPr>
        <w:softHyphen/>
        <w:t xml:space="preserve">sion, or territory of the </w:t>
      </w:r>
      <w:smartTag w:uri="urn:schemas-microsoft-com:office:smarttags" w:element="country-region">
        <w:smartTag w:uri="urn:schemas-microsoft-com:office:smarttags" w:element="place">
          <w:r w:rsidRPr="009C4416">
            <w:rPr>
              <w:spacing w:val="-2"/>
              <w:sz w:val="10"/>
            </w:rPr>
            <w:t>United States</w:t>
          </w:r>
        </w:smartTag>
      </w:smartTag>
      <w:r w:rsidRPr="009C4416">
        <w:rPr>
          <w:spacing w:val="-2"/>
          <w:sz w:val="10"/>
        </w:rPr>
        <w:t xml:space="preserve"> (except for employment preference for Appalachian contracts, when applicable, as specified in Attachment A), or</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employ convict labor for any purpose within the limits of the project unless it is labor performed by convicts who are on parole, supervised release, or probation.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II.   NONDISCRIMINATION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(Applicable to all Federal-aid construction contracts and to all related subcontracts of $10,000 or more.)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1.  </w:t>
      </w:r>
      <w:r w:rsidRPr="009C4416">
        <w:rPr>
          <w:b/>
          <w:spacing w:val="-2"/>
          <w:sz w:val="10"/>
        </w:rPr>
        <w:t>Equal Employment Opportunity:</w:t>
      </w:r>
      <w:r w:rsidRPr="009C4416">
        <w:rPr>
          <w:spacing w:val="-2"/>
          <w:sz w:val="10"/>
        </w:rPr>
        <w:t xml:space="preserve">  Equal employment opportu</w:t>
      </w:r>
      <w:r w:rsidRPr="009C4416">
        <w:rPr>
          <w:spacing w:val="-2"/>
          <w:sz w:val="10"/>
        </w:rPr>
        <w:softHyphen/>
        <w:t>nity (EEO) requirements not to discriminate and to take affirmative action to assure equal opportunity as set forth under laws, execu</w:t>
      </w:r>
      <w:r w:rsidRPr="009C4416">
        <w:rPr>
          <w:spacing w:val="-2"/>
          <w:sz w:val="10"/>
        </w:rPr>
        <w:softHyphen/>
        <w:t xml:space="preserve">tive orders, rules, regulations (28 CFR 35, 29 CFR 1630 and 41 CFR 60) and orders of the Secretary of Labor as modified by the provisions  prescribed herein, and imposed pursuant to 23 U.S.C. 140 shall constitute the EEO and specific affirmative action standards for the contractor's project activities under this contract.  The Equal Opportunity Construction Contract Specifications set forth under 41 CFR 60-4.3 and the provisions of the American Disabilities Act of 1990 (42 U.S.C. 12101 </w:t>
      </w:r>
      <w:r w:rsidRPr="009C4416">
        <w:rPr>
          <w:spacing w:val="-2"/>
          <w:sz w:val="10"/>
          <w:u w:val="single"/>
        </w:rPr>
        <w:t>et</w:t>
      </w:r>
      <w:r w:rsidRPr="009C4416">
        <w:rPr>
          <w:spacing w:val="-2"/>
          <w:sz w:val="10"/>
        </w:rPr>
        <w:t xml:space="preserve"> </w:t>
      </w:r>
      <w:r w:rsidRPr="009C4416">
        <w:rPr>
          <w:spacing w:val="-2"/>
          <w:sz w:val="10"/>
          <w:u w:val="single"/>
        </w:rPr>
        <w:t>seq</w:t>
      </w:r>
      <w:r w:rsidRPr="009C4416">
        <w:rPr>
          <w:spacing w:val="-2"/>
          <w:sz w:val="10"/>
        </w:rPr>
        <w:t>.) set forth under 28 CFR 35 and 29 CFR 1630 are incorporated by reference in this contract.  In the execution of this contract, the contractor agrees to comply with the following minimum specific requirement activities of EEO:</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will work with the State highway agency (SHA) and the Federal Government in carrying out EEO obliga</w:t>
      </w:r>
      <w:r w:rsidRPr="009C4416">
        <w:rPr>
          <w:spacing w:val="-2"/>
          <w:sz w:val="10"/>
        </w:rPr>
        <w:softHyphen/>
        <w:t>tions and in their review of his/her activi</w:t>
      </w:r>
      <w:r w:rsidRPr="009C4416">
        <w:rPr>
          <w:spacing w:val="-2"/>
          <w:sz w:val="10"/>
        </w:rPr>
        <w:softHyphen/>
        <w:t>ties under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contractor will accept as his operating policy the following statement: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ind w:left="173" w:right="173" w:hanging="173"/>
        <w:rPr>
          <w:spacing w:val="-2"/>
          <w:sz w:val="10"/>
        </w:rPr>
      </w:pPr>
      <w:r w:rsidRPr="009C4416">
        <w:rPr>
          <w:spacing w:val="-2"/>
          <w:sz w:val="10"/>
        </w:rPr>
        <w:tab/>
        <w:t>"It is the policy of this Company to assure that applicants are employed, and that employees are treated during employ</w:t>
      </w:r>
      <w:r w:rsidRPr="009C4416">
        <w:rPr>
          <w:spacing w:val="-2"/>
          <w:sz w:val="10"/>
        </w:rPr>
        <w:softHyphen/>
        <w:t>ment, without regard to their race, religion, sex, color, national origin, age or disability.  Such action shall include: employ</w:t>
      </w:r>
      <w:r w:rsidRPr="009C4416">
        <w:rPr>
          <w:spacing w:val="-2"/>
          <w:sz w:val="10"/>
        </w:rPr>
        <w:softHyphen/>
        <w:t>ment, upgrading, demotion, or transfer; recruitment or recruitment advertising; layoff or termination; rates of pay or other forms of compensation; and selection for training, including apprentice</w:t>
      </w:r>
      <w:r w:rsidRPr="009C4416">
        <w:rPr>
          <w:spacing w:val="-2"/>
          <w:sz w:val="10"/>
        </w:rPr>
        <w:softHyphen/>
        <w:t>ship, preapprenticeship, and/or on</w:t>
      </w:r>
      <w:r w:rsidRPr="009C4416">
        <w:rPr>
          <w:spacing w:val="-2"/>
          <w:sz w:val="10"/>
        </w:rPr>
        <w:noBreakHyphen/>
        <w:t>the</w:t>
      </w:r>
      <w:r w:rsidRPr="009C4416">
        <w:rPr>
          <w:spacing w:val="-2"/>
          <w:sz w:val="10"/>
        </w:rPr>
        <w:noBreakHyphen/>
      </w:r>
      <w:r w:rsidRPr="009C4416">
        <w:rPr>
          <w:spacing w:val="-2"/>
          <w:sz w:val="10"/>
        </w:rPr>
        <w:softHyphen/>
        <w:t>job training."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2.  </w:t>
      </w:r>
      <w:r w:rsidRPr="009C4416">
        <w:rPr>
          <w:b/>
          <w:spacing w:val="-2"/>
          <w:sz w:val="10"/>
        </w:rPr>
        <w:t>EEO Officer:</w:t>
      </w:r>
      <w:r w:rsidRPr="009C4416">
        <w:rPr>
          <w:spacing w:val="-2"/>
          <w:sz w:val="10"/>
        </w:rPr>
        <w:t xml:space="preserve">  The contractor will designate and make known to the SHA contracting officers an EEO Officer who will have the responsibility for and must be capable of effectively administering and promoting an active contractor program of EEO and who must be assigned adequate authority and responsibility to do so.</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3.  </w:t>
      </w:r>
      <w:r w:rsidRPr="009C4416">
        <w:rPr>
          <w:b/>
          <w:spacing w:val="-2"/>
          <w:sz w:val="10"/>
        </w:rPr>
        <w:t>Dissemination of Policy:</w:t>
      </w:r>
      <w:r w:rsidRPr="009C4416">
        <w:rPr>
          <w:spacing w:val="-2"/>
          <w:sz w:val="10"/>
        </w:rPr>
        <w:t xml:space="preserve">  All members of the contractor's staff who are authorized to hire, super</w:t>
      </w:r>
      <w:r w:rsidRPr="009C4416">
        <w:rPr>
          <w:spacing w:val="-2"/>
          <w:sz w:val="10"/>
        </w:rPr>
        <w:softHyphen/>
        <w:t>vise, promote, and dis</w:t>
      </w:r>
      <w:r w:rsidRPr="009C4416">
        <w:rPr>
          <w:spacing w:val="-2"/>
          <w:sz w:val="10"/>
        </w:rPr>
        <w:softHyphen/>
        <w:t>charge employees, or who recommend such action, or who are substan</w:t>
      </w:r>
      <w:r w:rsidRPr="009C4416">
        <w:rPr>
          <w:spacing w:val="-2"/>
          <w:sz w:val="10"/>
        </w:rPr>
        <w:softHyphen/>
        <w:t>tial</w:t>
      </w:r>
      <w:r w:rsidRPr="009C4416">
        <w:rPr>
          <w:spacing w:val="-2"/>
          <w:sz w:val="10"/>
        </w:rPr>
        <w:softHyphen/>
        <w:t>ly involved in such action, will be made fully cognizant of, and will implement, the contractor's EEO policy and contrac</w:t>
      </w:r>
      <w:r w:rsidRPr="009C4416">
        <w:rPr>
          <w:spacing w:val="-2"/>
          <w:sz w:val="10"/>
        </w:rPr>
        <w:softHyphen/>
        <w:t>tu</w:t>
      </w:r>
      <w:r w:rsidRPr="009C4416">
        <w:rPr>
          <w:spacing w:val="-2"/>
          <w:sz w:val="10"/>
        </w:rPr>
        <w:softHyphen/>
        <w:t>al responsibil</w:t>
      </w:r>
      <w:r w:rsidRPr="009C4416">
        <w:rPr>
          <w:spacing w:val="-2"/>
          <w:sz w:val="10"/>
        </w:rPr>
        <w:softHyphen/>
        <w:t>i</w:t>
      </w:r>
      <w:r w:rsidRPr="009C4416">
        <w:rPr>
          <w:spacing w:val="-2"/>
          <w:sz w:val="10"/>
        </w:rPr>
        <w:softHyphen/>
        <w:t>ties to provide EEO in each grade and classifica</w:t>
      </w:r>
      <w:r w:rsidRPr="009C4416">
        <w:rPr>
          <w:spacing w:val="-2"/>
          <w:sz w:val="10"/>
        </w:rPr>
        <w:softHyphen/>
        <w:t>tion of employ</w:t>
      </w:r>
      <w:r w:rsidRPr="009C4416">
        <w:rPr>
          <w:spacing w:val="-2"/>
          <w:sz w:val="10"/>
        </w:rPr>
        <w:softHyphen/>
        <w:t>ment.  To ensure that the above agreement will be met, the following actions will be taken as a minimum:</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  Periodic meetings of supervisory and personnel office employees will be conducted before the start of work and then not less often than once every six months, at which time the contract</w:t>
      </w:r>
      <w:r w:rsidRPr="009C4416">
        <w:rPr>
          <w:spacing w:val="-2"/>
          <w:sz w:val="10"/>
        </w:rPr>
        <w:softHyphen/>
        <w:t>or's EEO policy and its implementation will be reviewed and explained.  The meetings will be conducted by the EEO Officer.</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All new supervisory or personnel office employees will be given a thorough indoctrination by the EEO Officer, covering all major aspects of the contract</w:t>
      </w:r>
      <w:r w:rsidRPr="009C4416">
        <w:rPr>
          <w:spacing w:val="-2"/>
          <w:sz w:val="10"/>
        </w:rPr>
        <w:softHyphen/>
        <w:t>or's EEO obligations within thirty days following their reporting for duty with the contractor.</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All personnel who are engaged in direct recruitment for the project will be instructed by the EEO Officer in the contrac</w:t>
      </w:r>
      <w:r w:rsidRPr="009C4416">
        <w:rPr>
          <w:spacing w:val="-2"/>
          <w:sz w:val="10"/>
        </w:rPr>
        <w:softHyphen/>
        <w:t>tor's procedures for locating and hiring minority group employees.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Notices and posters setting forth the contract</w:t>
      </w:r>
      <w:r w:rsidRPr="009C4416">
        <w:rPr>
          <w:spacing w:val="-2"/>
          <w:sz w:val="10"/>
        </w:rPr>
        <w:softHyphen/>
        <w:t>or's EEO policy will be placed in areas readily accessi</w:t>
      </w:r>
      <w:r w:rsidRPr="009C4416">
        <w:rPr>
          <w:spacing w:val="-2"/>
          <w:sz w:val="10"/>
        </w:rPr>
        <w:softHyphen/>
        <w:t>ble to employees, applicants for employment and poten</w:t>
      </w:r>
      <w:r w:rsidRPr="009C4416">
        <w:rPr>
          <w:spacing w:val="-2"/>
          <w:sz w:val="10"/>
        </w:rPr>
        <w:softHyphen/>
        <w:t>tial employees.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e. The contractor's EEO policy and the procedures to implement such policy will be brought to the atten</w:t>
      </w:r>
      <w:r w:rsidRPr="009C4416">
        <w:rPr>
          <w:spacing w:val="-2"/>
          <w:sz w:val="10"/>
        </w:rPr>
        <w:softHyphen/>
        <w:t>tion of employ</w:t>
      </w:r>
      <w:r w:rsidRPr="009C4416">
        <w:rPr>
          <w:spacing w:val="-2"/>
          <w:sz w:val="10"/>
        </w:rPr>
        <w:softHyphen/>
        <w:t>ees by means of meetings, employee handbooks, or other appropriate means.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4.  </w:t>
      </w:r>
      <w:r w:rsidRPr="009C4416">
        <w:rPr>
          <w:b/>
          <w:spacing w:val="-2"/>
          <w:sz w:val="10"/>
        </w:rPr>
        <w:t>Recruitment:</w:t>
      </w:r>
      <w:r w:rsidRPr="009C4416">
        <w:rPr>
          <w:spacing w:val="-2"/>
          <w:sz w:val="10"/>
        </w:rPr>
        <w:t xml:space="preserve">  When advertising for employees, the contrac</w:t>
      </w:r>
      <w:r w:rsidRPr="009C4416">
        <w:rPr>
          <w:spacing w:val="-2"/>
          <w:sz w:val="10"/>
        </w:rPr>
        <w:softHyphen/>
        <w:t>tor will include in all advertisements for employees the notation:  "An Equal Opportunity Employ</w:t>
      </w:r>
      <w:r w:rsidRPr="009C4416">
        <w:rPr>
          <w:spacing w:val="-2"/>
          <w:sz w:val="10"/>
        </w:rPr>
        <w:softHyphen/>
        <w:t>er."  All such advertisements will be placed in publica</w:t>
      </w:r>
      <w:r w:rsidRPr="009C4416">
        <w:rPr>
          <w:spacing w:val="-2"/>
          <w:sz w:val="10"/>
        </w:rPr>
        <w:softHyphen/>
      </w:r>
      <w:r w:rsidRPr="009C4416">
        <w:rPr>
          <w:spacing w:val="-2"/>
          <w:sz w:val="10"/>
        </w:rPr>
        <w:lastRenderedPageBreak/>
        <w:t>tions having a large circulation among minority groups in the area from which the project work force would normally be derived.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will, unless precluded by a valid bargain</w:t>
      </w:r>
      <w:r w:rsidRPr="009C4416">
        <w:rPr>
          <w:spacing w:val="-2"/>
          <w:sz w:val="10"/>
        </w:rPr>
        <w:softHyphen/>
        <w:t>ing agreement, conduct systematic and direct recruitment through public and private employee referral sources likely to yield qualified minority group applicants.  To meet this require</w:t>
      </w:r>
      <w:r w:rsidRPr="009C4416">
        <w:rPr>
          <w:spacing w:val="-2"/>
          <w:sz w:val="10"/>
        </w:rPr>
        <w:softHyphen/>
        <w:t>ment, the contrac</w:t>
      </w:r>
      <w:r w:rsidRPr="009C4416">
        <w:rPr>
          <w:spacing w:val="-2"/>
          <w:sz w:val="10"/>
        </w:rPr>
        <w:softHyphen/>
        <w:t>tor will identify sources of potential minority group employees, and establish with such identified sources procedures whereby minority group applicants may be referred to the contractor for employment consider</w:t>
      </w:r>
      <w:r w:rsidRPr="009C4416">
        <w:rPr>
          <w:spacing w:val="-2"/>
          <w:sz w:val="10"/>
        </w:rPr>
        <w:softHyphen/>
        <w:t>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In the event the contractor has a valid bargaining agree</w:t>
      </w:r>
      <w:r w:rsidRPr="009C4416">
        <w:rPr>
          <w:spacing w:val="-2"/>
          <w:sz w:val="10"/>
        </w:rPr>
        <w:softHyphen/>
        <w:t>ment providing for exclusive hiring hall referrals, he is expected to observe the provisions of that agreement to the extent that the system permits the contractor's compliance with EEO contract provisions.  (The DOL has held that where implementa</w:t>
      </w:r>
      <w:r w:rsidRPr="009C4416">
        <w:rPr>
          <w:spacing w:val="-2"/>
          <w:sz w:val="10"/>
        </w:rPr>
        <w:softHyphen/>
        <w:t>tion of such agreements have the effect of discriminating against minorities or women, or obligates the contractor to do the same, such imple</w:t>
      </w:r>
      <w:r w:rsidRPr="009C4416">
        <w:rPr>
          <w:spacing w:val="-2"/>
          <w:sz w:val="10"/>
        </w:rPr>
        <w:softHyphen/>
        <w:t>men</w:t>
      </w:r>
      <w:r w:rsidRPr="009C4416">
        <w:rPr>
          <w:spacing w:val="-2"/>
          <w:sz w:val="10"/>
        </w:rPr>
        <w:softHyphen/>
        <w:t>tation violates Executive Order 11246, as amend</w:t>
      </w:r>
      <w:r w:rsidRPr="009C4416">
        <w:rPr>
          <w:spacing w:val="-2"/>
          <w:sz w:val="10"/>
        </w:rPr>
        <w:softHyphen/>
        <w:t xml:space="preserve">ed.)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will encourage his present employees to refer minority group applicants for employment.  Information and procedures with regard to referring minority group applicants will be discussed with employees.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5.  </w:t>
      </w:r>
      <w:r w:rsidRPr="009C4416">
        <w:rPr>
          <w:b/>
          <w:spacing w:val="-2"/>
          <w:sz w:val="10"/>
        </w:rPr>
        <w:t>Personnel Actions:</w:t>
      </w:r>
      <w:r w:rsidRPr="009C4416">
        <w:rPr>
          <w:spacing w:val="-2"/>
          <w:sz w:val="10"/>
        </w:rPr>
        <w:t xml:space="preserve">  Wages, working conditions, and employ</w:t>
      </w:r>
      <w:r w:rsidRPr="009C4416">
        <w:rPr>
          <w:spacing w:val="-2"/>
          <w:sz w:val="10"/>
        </w:rPr>
        <w:softHyphen/>
        <w:t>ee benefits shall be established and administered, and personnel actions of every type, including hiring, upgrading, promotion, transfer, demotion, layoff, and termination, shall be taken without regard to race, color, religion, sex, national origin, age or disabili</w:t>
      </w:r>
      <w:r w:rsidRPr="009C4416">
        <w:rPr>
          <w:spacing w:val="-2"/>
          <w:sz w:val="10"/>
        </w:rPr>
        <w:softHyphen/>
        <w:t xml:space="preserve">ty.  The following procedures shall be followed: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will conduct periodic inspec</w:t>
      </w:r>
      <w:r w:rsidRPr="009C4416">
        <w:rPr>
          <w:spacing w:val="-2"/>
          <w:sz w:val="10"/>
        </w:rPr>
        <w:softHyphen/>
        <w:t>tions of project sites to insure that working conditions and employee facilities do not indicate discriminatory treatment of project site personnel.</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contractor will periodically evaluate the spread of wages paid within each classification to determine any evidence of discriminatory wage practices.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will periodically review selected person</w:t>
      </w:r>
      <w:r w:rsidRPr="009C4416">
        <w:rPr>
          <w:spacing w:val="-2"/>
          <w:sz w:val="10"/>
        </w:rPr>
        <w:softHyphen/>
        <w:t>nel actions in depth to determine whether there is evidence of discrimi</w:t>
      </w:r>
      <w:r w:rsidRPr="009C4416">
        <w:rPr>
          <w:spacing w:val="-2"/>
          <w:sz w:val="10"/>
        </w:rPr>
        <w:softHyphen/>
        <w:t>nation.  Where evidence is found, the contractor will promptly take corrective action.  If the review indicates that the discrimination may extend beyond the actions reviewed, such corrective action shall include all affected persons.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The contractor will promptly investigate all complaints of alleged discrimination made to the contractor in connection with his obligations under this contract, will attempt to resolve such com</w:t>
      </w:r>
      <w:r w:rsidRPr="009C4416">
        <w:rPr>
          <w:spacing w:val="-2"/>
          <w:sz w:val="10"/>
        </w:rPr>
        <w:softHyphen/>
        <w:t>plaints, and will take appropriate corrective action within a reason</w:t>
      </w:r>
      <w:r w:rsidRPr="009C4416">
        <w:rPr>
          <w:spacing w:val="-2"/>
          <w:sz w:val="10"/>
        </w:rPr>
        <w:softHyphen/>
        <w:t>able time.  If the investigation indicates that the discrimina</w:t>
      </w:r>
      <w:r w:rsidRPr="009C4416">
        <w:rPr>
          <w:spacing w:val="-2"/>
          <w:sz w:val="10"/>
        </w:rPr>
        <w:softHyphen/>
        <w:t>tion may affect persons other than the complainant, such correc</w:t>
      </w:r>
      <w:r w:rsidRPr="009C4416">
        <w:rPr>
          <w:spacing w:val="-2"/>
          <w:sz w:val="10"/>
        </w:rPr>
        <w:softHyphen/>
        <w:t>tive action shall include such other persons.  Upon completion of each investigation, the contractor will inform every complainant of all of his avenues of appeal.</w:t>
      </w:r>
      <w:r w:rsidR="00EE512A" w:rsidRPr="009C4416">
        <w:rPr>
          <w:spacing w:val="-2"/>
          <w:sz w:val="10"/>
        </w:rPr>
        <w:t xml:space="preserve">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6.  </w:t>
      </w:r>
      <w:r w:rsidRPr="009C4416">
        <w:rPr>
          <w:b/>
          <w:spacing w:val="-2"/>
          <w:sz w:val="10"/>
        </w:rPr>
        <w:t>Training and Promotion: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will assist in locating, qualifying, and increasing the skills of minority group and women employees, and applicants for employment.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Consistent with the contractor's work force require</w:t>
      </w:r>
      <w:r w:rsidRPr="009C4416">
        <w:rPr>
          <w:spacing w:val="-2"/>
          <w:sz w:val="10"/>
        </w:rPr>
        <w:softHyphen/>
        <w:t>ments and as permissible under Federal and State regulations, the contractor shall make full use of training programs, i.e., appren</w:t>
      </w:r>
      <w:r w:rsidRPr="009C4416">
        <w:rPr>
          <w:spacing w:val="-2"/>
          <w:sz w:val="10"/>
        </w:rPr>
        <w:softHyphen/>
        <w:t>ticeship, and on</w:t>
      </w:r>
      <w:r w:rsidRPr="009C4416">
        <w:rPr>
          <w:spacing w:val="-2"/>
          <w:sz w:val="10"/>
        </w:rPr>
        <w:noBreakHyphen/>
        <w:t>the</w:t>
      </w:r>
      <w:r w:rsidRPr="009C4416">
        <w:rPr>
          <w:spacing w:val="-2"/>
          <w:sz w:val="10"/>
        </w:rPr>
        <w:noBreakHyphen/>
        <w:t>job training programs for the geographical area of contract performance.  Where feasible, 25 percent of apprentices or trainees in each occupation shall be in their first year of appren</w:t>
      </w:r>
      <w:r w:rsidRPr="009C4416">
        <w:rPr>
          <w:spacing w:val="-2"/>
          <w:sz w:val="10"/>
        </w:rPr>
        <w:softHyphen/>
        <w:t>ticeship or training.  In the event a special provi</w:t>
      </w:r>
      <w:r w:rsidRPr="009C4416">
        <w:rPr>
          <w:spacing w:val="-2"/>
          <w:sz w:val="10"/>
        </w:rPr>
        <w:softHyphen/>
        <w:t>sion for training is provided under this contract, this subpara</w:t>
      </w:r>
      <w:r w:rsidRPr="009C4416">
        <w:rPr>
          <w:spacing w:val="-2"/>
          <w:sz w:val="10"/>
        </w:rPr>
        <w:softHyphen/>
        <w:t>graph will be superseded as indicated in the special provision.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will advise employees and applicants for employment of available training programs and entrance require</w:t>
      </w:r>
      <w:r w:rsidRPr="009C4416">
        <w:rPr>
          <w:spacing w:val="-2"/>
          <w:sz w:val="10"/>
        </w:rPr>
        <w:softHyphen/>
        <w:t>ments for each.</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The contractor will periodically review the training and promotion potential of minority group and women employees and will encourage eligible employees to apply for such training and promotion.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7.  </w:t>
      </w:r>
      <w:r w:rsidRPr="009C4416">
        <w:rPr>
          <w:b/>
          <w:spacing w:val="-2"/>
          <w:sz w:val="10"/>
        </w:rPr>
        <w:t>Unions:</w:t>
      </w:r>
      <w:r w:rsidRPr="009C4416">
        <w:rPr>
          <w:spacing w:val="-2"/>
          <w:sz w:val="10"/>
        </w:rPr>
        <w:t xml:space="preserve">  If the contractor relies in whole or in part upon unions as a source of employees, the contrac</w:t>
      </w:r>
      <w:r w:rsidRPr="009C4416">
        <w:rPr>
          <w:spacing w:val="-2"/>
          <w:sz w:val="10"/>
        </w:rPr>
        <w:softHyphen/>
        <w:t>tor will use his/her best efforts to obtain the coopera</w:t>
      </w:r>
      <w:r w:rsidRPr="009C4416">
        <w:rPr>
          <w:spacing w:val="-2"/>
          <w:sz w:val="10"/>
        </w:rPr>
        <w:softHyphen/>
        <w:t>tion of such unions to increase opportunities for minority groups and women within the unions, and to effect referrals by such unions of minority and female employ</w:t>
      </w:r>
      <w:r w:rsidRPr="009C4416">
        <w:rPr>
          <w:spacing w:val="-2"/>
          <w:sz w:val="10"/>
        </w:rPr>
        <w:softHyphen/>
        <w:t>ees.  Actions by the contractor either directly or through a contractor's association acting as agent will include the proce</w:t>
      </w:r>
      <w:r w:rsidRPr="009C4416">
        <w:rPr>
          <w:spacing w:val="-2"/>
          <w:sz w:val="10"/>
        </w:rPr>
        <w:softHyphen/>
        <w:t xml:space="preserve">dures set forth below: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will use best efforts to develop, in coopera</w:t>
      </w:r>
      <w:r w:rsidRPr="009C4416">
        <w:rPr>
          <w:spacing w:val="-2"/>
          <w:sz w:val="10"/>
        </w:rPr>
        <w:softHyphen/>
        <w:t>tion with the unions, joint training programs aimed toward qualify</w:t>
      </w:r>
      <w:r w:rsidRPr="009C4416">
        <w:rPr>
          <w:spacing w:val="-2"/>
          <w:sz w:val="10"/>
        </w:rPr>
        <w:softHyphen/>
        <w:t>ing more minority group members and women for member</w:t>
      </w:r>
      <w:r w:rsidRPr="009C4416">
        <w:rPr>
          <w:spacing w:val="-2"/>
          <w:sz w:val="10"/>
        </w:rPr>
        <w:softHyphen/>
        <w:t>ship in the unions and increasing the skills of minority group employees and women so that they may qualify for higher paying employ</w:t>
      </w:r>
      <w:r w:rsidRPr="009C4416">
        <w:rPr>
          <w:spacing w:val="-2"/>
          <w:sz w:val="10"/>
        </w:rPr>
        <w:softHyphen/>
        <w:t>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contractor will use best efforts to incorporate an EEO clause into each union agreement to the end that such union will be contractually bound to refer applicants without regard to their race, color, religion, sex, national origin, age or disability.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is to obtain information as to the referral practices and policies of the labor union except that to the extent such information is within the exclusive possession of the labor union and such labor union refuses to furnish such information to the contractor, the contractor shall so certify to the SHA and shall set forth what efforts have been made to obtain such information.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In the event the union is unable to provide the contrac</w:t>
      </w:r>
      <w:r w:rsidRPr="009C4416">
        <w:rPr>
          <w:spacing w:val="-2"/>
          <w:sz w:val="10"/>
        </w:rPr>
        <w:softHyphen/>
        <w:t>tor with a reasonable flow of minority and women referrals within the time limit set forth in the collective bargaining agreement, the contractor will, through independent recruitment efforts, fill the employment vacancies without regard to race, color, religion, sex, national origin, age or disability; making full efforts to obtain qualified and/or qualifi</w:t>
      </w:r>
      <w:r w:rsidRPr="009C4416">
        <w:rPr>
          <w:spacing w:val="-2"/>
          <w:sz w:val="10"/>
        </w:rPr>
        <w:softHyphen/>
        <w:t>able minority group persons and women.  (The DOL has held that it shall be no excuse that the union with which the contractor has a collective bargaining agreement provid</w:t>
      </w:r>
      <w:r w:rsidRPr="009C4416">
        <w:rPr>
          <w:spacing w:val="-2"/>
          <w:sz w:val="10"/>
        </w:rPr>
        <w:softHyphen/>
        <w:t>ing for exclusive referral failed to refer minority employees.)  In the event the union referral practice prevents the contractor from meeting the obligations pursuant to Executive Order 11246, as amended, and these special provisions, such contractor shall immediately notify the SHA.</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8.  </w:t>
      </w:r>
      <w:r w:rsidRPr="009C4416">
        <w:rPr>
          <w:b/>
          <w:spacing w:val="-2"/>
          <w:sz w:val="10"/>
        </w:rPr>
        <w:t>Selection of Subcontractors, Procurement of Materials and Leasing of Equipment:</w:t>
      </w:r>
      <w:r w:rsidRPr="009C4416">
        <w:rPr>
          <w:spacing w:val="-2"/>
          <w:sz w:val="10"/>
        </w:rPr>
        <w:t xml:space="preserve">  The contractor shall not discriminate on the grounds of race, color, religion, sex, national origin, age or disability in the selection and retention of subcontractors, includ</w:t>
      </w:r>
      <w:r w:rsidRPr="009C4416">
        <w:rPr>
          <w:spacing w:val="-2"/>
          <w:sz w:val="10"/>
        </w:rPr>
        <w:softHyphen/>
        <w:t>ing procure</w:t>
      </w:r>
      <w:r w:rsidRPr="009C4416">
        <w:rPr>
          <w:spacing w:val="-2"/>
          <w:sz w:val="10"/>
        </w:rPr>
        <w:softHyphen/>
        <w:t>ment of materials and leases of equipment.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contractor shall notify all potential subcontractors and suppliers of his/her EEO obligations under this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Disadvantaged business enterprises (DBE), as defined in 49 CFR 23, shall have equal opportunity to compete for and perform subcontracts which the contrac</w:t>
      </w:r>
      <w:r w:rsidRPr="009C4416">
        <w:rPr>
          <w:spacing w:val="-2"/>
          <w:sz w:val="10"/>
        </w:rPr>
        <w:softHyphen/>
        <w:t>tor enters into pursuant to this contract.  The contrac</w:t>
      </w:r>
      <w:r w:rsidRPr="009C4416">
        <w:rPr>
          <w:spacing w:val="-2"/>
          <w:sz w:val="10"/>
        </w:rPr>
        <w:softHyphen/>
        <w:t>tor will use his best efforts to solicit bids from and to utilize DBE subcontractors or subcontractors with meaningful minority group and female representation among their employees.  Contractors shall obtain lists of DBE construc</w:t>
      </w:r>
      <w:r w:rsidRPr="009C4416">
        <w:rPr>
          <w:spacing w:val="-2"/>
          <w:sz w:val="10"/>
        </w:rPr>
        <w:softHyphen/>
        <w:t>tion firms from SHA personnel.</w:t>
      </w: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Pr="00AE6096" w:rsidRDefault="00AE6096" w:rsidP="00B6112A">
      <w:pPr>
        <w:tabs>
          <w:tab w:val="left" w:pos="-720"/>
          <w:tab w:val="left" w:pos="0"/>
          <w:tab w:val="left" w:pos="173"/>
          <w:tab w:val="left" w:pos="432"/>
          <w:tab w:val="left" w:pos="720"/>
          <w:tab w:val="left" w:pos="840"/>
          <w:tab w:val="left" w:pos="1440"/>
        </w:tabs>
        <w:rPr>
          <w:spacing w:val="-2"/>
          <w:sz w:val="22"/>
          <w:szCs w:val="22"/>
        </w:r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sz w:val="22"/>
          <w:szCs w:val="22"/>
        </w:rPr>
        <w:t>11</w:t>
      </w:r>
    </w:p>
    <w:p w:rsidR="0034072C" w:rsidRDefault="0034072C" w:rsidP="00B6112A">
      <w:pPr>
        <w:tabs>
          <w:tab w:val="left" w:pos="-720"/>
          <w:tab w:val="left" w:pos="0"/>
          <w:tab w:val="left" w:pos="173"/>
          <w:tab w:val="left" w:pos="432"/>
          <w:tab w:val="left" w:pos="720"/>
          <w:tab w:val="left" w:pos="840"/>
          <w:tab w:val="left" w:pos="1440"/>
        </w:tabs>
        <w:rPr>
          <w:spacing w:val="-2"/>
          <w:sz w:val="10"/>
        </w:rPr>
        <w:sectPr w:rsidR="0034072C" w:rsidSect="00F53EB2">
          <w:headerReference w:type="default" r:id="rId18"/>
          <w:endnotePr>
            <w:numFmt w:val="decimal"/>
          </w:endnotePr>
          <w:pgSz w:w="12240" w:h="15840"/>
          <w:pgMar w:top="869" w:right="1440" w:bottom="432" w:left="1440" w:header="720" w:footer="432" w:gutter="0"/>
          <w:pgNumType w:chapStyle="1"/>
          <w:cols w:num="2" w:space="720" w:equalWidth="0">
            <w:col w:w="4320" w:space="720"/>
            <w:col w:w="4320"/>
          </w:cols>
          <w:noEndnote/>
          <w:docGrid w:linePitch="326"/>
        </w:sect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will use his best efforts to ensure subcon</w:t>
      </w:r>
      <w:r w:rsidRPr="009C4416">
        <w:rPr>
          <w:spacing w:val="-2"/>
          <w:sz w:val="10"/>
        </w:rPr>
        <w:softHyphen/>
        <w:t>tractor compliance with their EEO obliga</w:t>
      </w:r>
      <w:r w:rsidRPr="009C4416">
        <w:rPr>
          <w:spacing w:val="-2"/>
          <w:sz w:val="10"/>
        </w:rPr>
        <w:softHyphen/>
        <w:t>tions.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9.  </w:t>
      </w:r>
      <w:r w:rsidRPr="009C4416">
        <w:rPr>
          <w:b/>
          <w:spacing w:val="-2"/>
          <w:sz w:val="10"/>
        </w:rPr>
        <w:t>Records and Reports:</w:t>
      </w:r>
      <w:r w:rsidRPr="009C4416">
        <w:rPr>
          <w:spacing w:val="-2"/>
          <w:sz w:val="10"/>
        </w:rPr>
        <w:t xml:space="preserve">  The contractor shall keep such records as necessary to document compliance with the EEO requirements.  Such records shall be retained for a period of three years following completion of the contract work and shall be available at reason</w:t>
      </w:r>
      <w:r w:rsidRPr="009C4416">
        <w:rPr>
          <w:spacing w:val="-2"/>
          <w:sz w:val="10"/>
        </w:rPr>
        <w:softHyphen/>
        <w:t>able times and places for inspection by authorized representatives of the SHA and the FHWA.</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records kept by the contractor shall document the following: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(1)  The number of minority and non-minority group members and women employed in each work classifi</w:t>
      </w:r>
      <w:r w:rsidRPr="009C4416">
        <w:rPr>
          <w:spacing w:val="-2"/>
          <w:sz w:val="10"/>
        </w:rPr>
        <w:softHyphen/>
        <w:t>cation on the project;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(2)  The progress and efforts being made in cooperation with unions, when applicable, to increase employment opportuni</w:t>
      </w:r>
      <w:r w:rsidRPr="009C4416">
        <w:rPr>
          <w:spacing w:val="-2"/>
          <w:sz w:val="10"/>
        </w:rPr>
        <w:softHyphen/>
        <w:t>ties for minorities and women;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 xml:space="preserve">(3)  The progress and efforts being made in locating, hiring, training, qualifying, and upgrading minority and female employees; and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(4)  The progress and efforts being made in securing the services of DBE subcontractors or subcon</w:t>
      </w:r>
      <w:r w:rsidRPr="009C4416">
        <w:rPr>
          <w:spacing w:val="-2"/>
          <w:sz w:val="10"/>
        </w:rPr>
        <w:softHyphen/>
        <w:t>tractors with meaning</w:t>
      </w:r>
      <w:r w:rsidRPr="009C4416">
        <w:rPr>
          <w:spacing w:val="-2"/>
          <w:sz w:val="10"/>
        </w:rPr>
        <w:softHyphen/>
        <w:t>ful minority and female representa</w:t>
      </w:r>
      <w:r w:rsidRPr="009C4416">
        <w:rPr>
          <w:spacing w:val="-2"/>
          <w:sz w:val="10"/>
        </w:rPr>
        <w:softHyphen/>
        <w:t>tion among their employees.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contractors will submit an annual report to the SHA each July for the duration of the project, indicating the number of minority, women, and non</w:t>
      </w:r>
      <w:r w:rsidRPr="009C4416">
        <w:rPr>
          <w:spacing w:val="-2"/>
          <w:sz w:val="10"/>
        </w:rPr>
        <w:noBreakHyphen/>
        <w:t>minor</w:t>
      </w:r>
      <w:r w:rsidRPr="009C4416">
        <w:rPr>
          <w:spacing w:val="-2"/>
          <w:sz w:val="10"/>
        </w:rPr>
        <w:softHyphen/>
        <w:t>ity group employees currently engaged in each work classification required by the contract work.  This information is to be reported on Form FHWA-1391.  If on</w:t>
      </w:r>
      <w:r w:rsidRPr="009C4416">
        <w:rPr>
          <w:spacing w:val="-2"/>
          <w:sz w:val="10"/>
        </w:rPr>
        <w:noBreakHyphen/>
        <w:t>the</w:t>
      </w:r>
      <w:r w:rsidRPr="009C4416">
        <w:rPr>
          <w:spacing w:val="-2"/>
          <w:sz w:val="10"/>
        </w:rPr>
        <w:softHyphen/>
        <w:t>job training is being required by special provision, the contractor will be required to collect and report training data.</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III.  NONSEGREGATED FACILITIES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(Applicable to all Federal-aid construction contracts and to all related subcontracts of $10,000 or more.)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  By submission of this bid, the execution of this contract or subcontract, or the consummation of this material supply agree</w:t>
      </w:r>
      <w:r w:rsidRPr="009C4416">
        <w:rPr>
          <w:spacing w:val="-2"/>
          <w:sz w:val="10"/>
        </w:rPr>
        <w:softHyphen/>
        <w:t>ment or purchase order, as appro</w:t>
      </w:r>
      <w:r w:rsidRPr="009C4416">
        <w:rPr>
          <w:spacing w:val="-2"/>
          <w:sz w:val="10"/>
        </w:rPr>
        <w:softHyphen/>
        <w:t>priate, the bidder, Federal-aid construc</w:t>
      </w:r>
      <w:r w:rsidRPr="009C4416">
        <w:rPr>
          <w:spacing w:val="-2"/>
          <w:sz w:val="10"/>
        </w:rPr>
        <w:softHyphen/>
        <w:t>tion contractor, subcontractor, material supplier, or vendor, as appro</w:t>
      </w:r>
      <w:r w:rsidRPr="009C4416">
        <w:rPr>
          <w:spacing w:val="-2"/>
          <w:sz w:val="10"/>
        </w:rPr>
        <w:softHyphen/>
        <w:t>priate, certifies that the firm does not maintain or provide for its employees any segregated facilities at any of its establish</w:t>
      </w:r>
      <w:r w:rsidRPr="009C4416">
        <w:rPr>
          <w:spacing w:val="-2"/>
          <w:sz w:val="10"/>
        </w:rPr>
        <w:softHyphen/>
        <w:t>ments, and that the firm does not permit its employees to perform their services at any location, under its control, where segregated facilities are maintained.  The firm agrees that a breach of this certification is a violation of the EEO provisions of this contract.  The firm further certifies that no employee will be denied access to adequate facilities on the basis of sex or disability.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As used in this certification, the term "segregated facilities" means any waiting rooms, work areas, restrooms and washrooms, restaurants and other eating areas, timeclocks, locker rooms, and other storage or dressing areas, parking lots, drinking fountains, recreation or entertainment areas, transpor</w:t>
      </w:r>
      <w:r w:rsidRPr="009C4416">
        <w:rPr>
          <w:spacing w:val="-2"/>
          <w:sz w:val="10"/>
        </w:rPr>
        <w:softHyphen/>
        <w:t>tation, and housing facilities provided for employees which are segregated by explicit directive, or are, in fact, segregated on the basis of race, color, religion, national origin, age or disability, because of habit, local custom, or otherwise.  The only exception will be for the disabled when the demands for accessibility override (e.g. disabled parking).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contractor agrees that it has obtained or will obtain identical certification from proposed subcontractors or material suppliers prior to award of subcontracts or consummation of material supply agree</w:t>
      </w:r>
      <w:r w:rsidRPr="009C4416">
        <w:rPr>
          <w:spacing w:val="-2"/>
          <w:sz w:val="10"/>
        </w:rPr>
        <w:softHyphen/>
        <w:t>ments of $10,000 or more and that it will retain such certifications in its files.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IV. PAYMENT OF PREDETERMINED MINIMUM WAGE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 (Applicable to all Federal-aid construction contracts exceeding $2,000 and to all related subcontracts, except for projects located on roadways classified as local roads or rural minor collectors, which are exempt.)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1.  </w:t>
      </w:r>
      <w:r w:rsidRPr="009C4416">
        <w:rPr>
          <w:b/>
          <w:spacing w:val="-2"/>
          <w:sz w:val="10"/>
        </w:rPr>
        <w:t>General:</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All mechanics and laborers employed or working upon the site of the work will be paid unconditionally and not less often than once a week and without subse</w:t>
      </w:r>
      <w:r w:rsidRPr="009C4416">
        <w:rPr>
          <w:spacing w:val="-2"/>
          <w:sz w:val="10"/>
        </w:rPr>
        <w:softHyphen/>
        <w:t>quent deduction or rebate on any account [except such payroll deductions as are permitted by regulations (29 CFR 3) issued by the Secretary of Labor under the Copeland Act (40 U.S.C. 276c)] the full amounts of wages and bona fide fringe benefits (or cash equivalents thereof) due at time of payment.  The payment shall be computed at wage rates not less than those contained in the wage determi</w:t>
      </w:r>
      <w:r w:rsidRPr="009C4416">
        <w:rPr>
          <w:spacing w:val="-2"/>
          <w:sz w:val="10"/>
        </w:rPr>
        <w:softHyphen/>
        <w:t>nation of the Secretary of Labor (hereinafter "the wage determi</w:t>
      </w:r>
      <w:r w:rsidRPr="009C4416">
        <w:rPr>
          <w:spacing w:val="-2"/>
          <w:sz w:val="10"/>
        </w:rPr>
        <w:softHyphen/>
        <w:t>nation") which is attached hereto and made a part hereof, regardless of any contractual relationship which may be alleged to exist between the contractor or its subcontractors and such laborers and mechanics.  The wage determination (includ</w:t>
      </w:r>
      <w:r w:rsidRPr="009C4416">
        <w:rPr>
          <w:spacing w:val="-2"/>
          <w:sz w:val="10"/>
        </w:rPr>
        <w:softHyphen/>
        <w:t>ing any additional classifications and wage rates conformed under paragraph 2 of this Section IV and the DOL poster (WH-1321) or Form FHWA-1495) shall be posted at all times by the contractor and its subcontractors at the site of the work in a prominent and accessi</w:t>
      </w:r>
      <w:r w:rsidRPr="009C4416">
        <w:rPr>
          <w:spacing w:val="-2"/>
          <w:sz w:val="10"/>
        </w:rPr>
        <w:softHyphen/>
        <w:t>ble place where it can be easily seen by the workers.  For the purpose of this Section, contributions made or costs reason</w:t>
      </w:r>
      <w:r w:rsidRPr="009C4416">
        <w:rPr>
          <w:spacing w:val="-2"/>
          <w:sz w:val="10"/>
        </w:rPr>
        <w:softHyphen/>
        <w:t>ably anticipated for bona fide fringe benefits under Section 1(b)(2) of the Davis-Bacon Act (40 U.S.C. 276a) on behalf of laborers or mechanics are considered wages paid to such laborers or mechanics, subject to the provi</w:t>
      </w:r>
      <w:r w:rsidRPr="009C4416">
        <w:rPr>
          <w:spacing w:val="-2"/>
          <w:sz w:val="10"/>
        </w:rPr>
        <w:softHyphen/>
        <w:t>sions of Section IV, paragraph 3b, hereof.  Also, for the purpose of this Section,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w:t>
      </w:r>
      <w:r w:rsidRPr="009C4416">
        <w:rPr>
          <w:spacing w:val="-2"/>
          <w:sz w:val="10"/>
        </w:rPr>
        <w:softHyphen/>
        <w:t>ics shall be paid the appropriate wage rate and fringe benefits on the wage determina</w:t>
      </w:r>
      <w:r w:rsidRPr="009C4416">
        <w:rPr>
          <w:spacing w:val="-2"/>
          <w:sz w:val="10"/>
        </w:rPr>
        <w:softHyphen/>
        <w:t>tion for the classification of work actually per</w:t>
      </w:r>
      <w:r w:rsidRPr="009C4416">
        <w:rPr>
          <w:spacing w:val="-2"/>
          <w:sz w:val="10"/>
        </w:rPr>
        <w:softHyphen/>
        <w:t>formed, without regard to skill, except as provided in paragraphs 4 and 5 of this Section IV.</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   b.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All rulings and interpretations of the Davis-Bacon Act and related acts contained in 29 CFR 1, 3, and 5 are herein incorpo</w:t>
      </w:r>
      <w:r w:rsidRPr="009C4416">
        <w:rPr>
          <w:spacing w:val="-2"/>
          <w:sz w:val="10"/>
        </w:rPr>
        <w:softHyphen/>
        <w:t>rated by reference in this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2.  </w:t>
      </w:r>
      <w:r w:rsidRPr="009C4416">
        <w:rPr>
          <w:b/>
          <w:spacing w:val="-2"/>
          <w:sz w:val="10"/>
        </w:rPr>
        <w:t>Classification: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The SHA contracting officer shall require that any class of laborers or mechanics employed under the contract, which is not listed in the wage determination, shall be classified in confor</w:t>
      </w:r>
      <w:r w:rsidRPr="009C4416">
        <w:rPr>
          <w:spacing w:val="-2"/>
          <w:sz w:val="10"/>
        </w:rPr>
        <w:softHyphen/>
        <w:t>mance with the wage determination.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contracting officer shall approve an additional classification, wage rate and fringe benefits only when the following criteria have been met: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(1)  the work to be performed by the additional classifi</w:t>
      </w:r>
      <w:r w:rsidRPr="009C4416">
        <w:rPr>
          <w:spacing w:val="-2"/>
          <w:sz w:val="10"/>
        </w:rPr>
        <w:softHyphen/>
        <w:t>cation requested is not performed by a classifi</w:t>
      </w:r>
      <w:r w:rsidRPr="009C4416">
        <w:rPr>
          <w:spacing w:val="-2"/>
          <w:sz w:val="10"/>
        </w:rPr>
        <w:softHyphen/>
        <w:t>cation in the wage determination;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 xml:space="preserve">(2)  the additional classification is utilized in the area by the construction industry;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(3)  the proposed wage rate, including any bona fide fringe benefits, bears a reasonable relationship to the wage rates contained in the wage determination; and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(4)  with respect to helpers as defined in Section IV.4(c), when such a classification prevails in the area in which the work is performed.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If the contractor or subcontractors, as appropriate, the laborers and mechanics (if known) to be employed in the addition</w:t>
      </w:r>
      <w:r w:rsidRPr="009C4416">
        <w:rPr>
          <w:spacing w:val="-2"/>
          <w:sz w:val="10"/>
        </w:rPr>
        <w:softHyphen/>
        <w:t>al classification or their representatives, and the contract</w:t>
      </w:r>
      <w:r w:rsidRPr="009C4416">
        <w:rPr>
          <w:spacing w:val="-2"/>
          <w:sz w:val="10"/>
        </w:rPr>
        <w:softHyphen/>
        <w:t>ing officer agree on the classification and wage rate (including the amount designated for fringe benefits where appropriate), a report of the action taken shall be sent by the con</w:t>
      </w:r>
      <w:r w:rsidRPr="009C4416">
        <w:rPr>
          <w:spacing w:val="-2"/>
          <w:sz w:val="10"/>
        </w:rPr>
        <w:softHyphen/>
        <w:t>tracting officer to the DOL, Administrator of the Wage and Hour Division, Employment Stan</w:t>
      </w:r>
      <w:r w:rsidRPr="009C4416">
        <w:rPr>
          <w:spacing w:val="-2"/>
          <w:sz w:val="10"/>
        </w:rPr>
        <w:softHyphen/>
        <w:t>dards Administration, Washington, D.C. 20210.  The Wage and Hour Administra</w:t>
      </w:r>
      <w:r w:rsidRPr="009C4416">
        <w:rPr>
          <w:spacing w:val="-2"/>
          <w:sz w:val="10"/>
        </w:rPr>
        <w:softHyphen/>
        <w:t>tor, or an authorized representa</w:t>
      </w:r>
      <w:r w:rsidRPr="009C4416">
        <w:rPr>
          <w:spacing w:val="-2"/>
          <w:sz w:val="10"/>
        </w:rPr>
        <w:softHyphen/>
        <w:t>tive, will approve, modify, or disapprove every additional classification action within 30 days of receipt and so advise the contracting officer or will notify the contracting officer within the 30-day period that additional time is necessary.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lastRenderedPageBreak/>
        <w:tab/>
      </w:r>
      <w:r w:rsidRPr="009C4416">
        <w:rPr>
          <w:spacing w:val="-2"/>
          <w:sz w:val="10"/>
        </w:rPr>
        <w:tab/>
        <w:t>d.  In the event the contractor or subcontractors, as appro</w:t>
      </w:r>
      <w:r w:rsidRPr="009C4416">
        <w:rPr>
          <w:spacing w:val="-2"/>
          <w:sz w:val="10"/>
        </w:rPr>
        <w:softHyphen/>
        <w:t>priate, the laborers or mechanics to be employed in the additional classification or their representa</w:t>
      </w:r>
      <w:r w:rsidRPr="009C4416">
        <w:rPr>
          <w:spacing w:val="-2"/>
          <w:sz w:val="10"/>
        </w:rPr>
        <w:softHyphen/>
        <w:t>tives, and the contracting officer do not agree on the proposed classification and wage rate (including the amount designated for fringe benefits, where appropri</w:t>
      </w:r>
      <w:r w:rsidRPr="009C4416">
        <w:rPr>
          <w:spacing w:val="-2"/>
          <w:sz w:val="10"/>
        </w:rPr>
        <w:softHyphen/>
        <w:t>ate), the contracting officer shall refer the questions, including the views of all interested parties and the recommenda</w:t>
      </w:r>
      <w:r w:rsidRPr="009C4416">
        <w:rPr>
          <w:spacing w:val="-2"/>
          <w:sz w:val="10"/>
        </w:rPr>
        <w:softHyphen/>
        <w:t>tion of the contracting officer, to the Wage and Hour Administra</w:t>
      </w:r>
      <w:r w:rsidRPr="009C4416">
        <w:rPr>
          <w:spacing w:val="-2"/>
          <w:sz w:val="10"/>
        </w:rPr>
        <w:softHyphen/>
        <w:t>tor for determination.  Said Adminis</w:t>
      </w:r>
      <w:r w:rsidRPr="009C4416">
        <w:rPr>
          <w:spacing w:val="-2"/>
          <w:sz w:val="10"/>
        </w:rPr>
        <w:softHyphen/>
        <w:t>trator, or an authorized represen</w:t>
      </w:r>
      <w:r w:rsidRPr="009C4416">
        <w:rPr>
          <w:spacing w:val="-2"/>
          <w:sz w:val="10"/>
        </w:rPr>
        <w:softHyphen/>
        <w:t>tative, will issue a determi</w:t>
      </w:r>
      <w:r w:rsidRPr="009C4416">
        <w:rPr>
          <w:spacing w:val="-2"/>
          <w:sz w:val="10"/>
        </w:rPr>
        <w:softHyphen/>
        <w:t>nation within 30 days of receipt and so advise the contract</w:t>
      </w:r>
      <w:r w:rsidRPr="009C4416">
        <w:rPr>
          <w:spacing w:val="-2"/>
          <w:sz w:val="10"/>
        </w:rPr>
        <w:softHyphen/>
        <w:t>ing officer or will notify the contracting officer within the 30-day period that additional time is necessary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e.  The wage rate (including fringe benefits where appropri</w:t>
      </w:r>
      <w:r w:rsidRPr="009C4416">
        <w:rPr>
          <w:spacing w:val="-2"/>
          <w:sz w:val="10"/>
        </w:rPr>
        <w:softHyphen/>
        <w:t>ate) determined pursuant to paragraph 2c or 2d of this Section IV shall be paid to all workers perform</w:t>
      </w:r>
      <w:r w:rsidRPr="009C4416">
        <w:rPr>
          <w:spacing w:val="-2"/>
          <w:sz w:val="10"/>
        </w:rPr>
        <w:softHyphen/>
        <w:t>ing work in the additional classification from the first day on which work is performed in the classification.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3.  </w:t>
      </w:r>
      <w:r w:rsidRPr="009C4416">
        <w:rPr>
          <w:b/>
          <w:spacing w:val="-2"/>
          <w:sz w:val="10"/>
        </w:rPr>
        <w:t>Payment of Fringe Benefits: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Whenever the minimum wage rate prescribed in the contract for a  class of laborers or mechanics includes a fringe benefit which is not expressed as an hourly rate, the contractor or subcontractors, as appropriate, shall either pay the benefit as stated in the wage determination or shall pay another bona fide fringe benefit or an hourly case equivalent thereof.</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If the contractor or subcontractor, as appro</w:t>
      </w:r>
      <w:r w:rsidRPr="009C4416">
        <w:rPr>
          <w:spacing w:val="-2"/>
          <w:sz w:val="10"/>
        </w:rPr>
        <w:softHyphen/>
        <w:t>priate, does not make payments to a trustee or other third person, he/she may consider as a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w:t>
      </w:r>
      <w:r w:rsidRPr="009C4416">
        <w:rPr>
          <w:spacing w:val="-2"/>
          <w:sz w:val="10"/>
        </w:rPr>
        <w:softHyphen/>
        <w:t>tor to set aside in a separate account assets for the meeting of obligations under the plan or program.</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ind w:left="432" w:hanging="432"/>
        <w:rPr>
          <w:spacing w:val="-2"/>
          <w:sz w:val="10"/>
        </w:rPr>
      </w:pPr>
      <w:r w:rsidRPr="009C4416">
        <w:rPr>
          <w:spacing w:val="-2"/>
          <w:sz w:val="10"/>
        </w:rPr>
        <w:tab/>
        <w:t>4.</w:t>
      </w:r>
      <w:r w:rsidRPr="009C4416">
        <w:rPr>
          <w:b/>
          <w:spacing w:val="-2"/>
          <w:sz w:val="10"/>
        </w:rPr>
        <w:tab/>
        <w:t xml:space="preserve">Apprentices and Trainees (Programs of the </w:t>
      </w:r>
      <w:smartTag w:uri="urn:schemas-microsoft-com:office:smarttags" w:element="country-region">
        <w:smartTag w:uri="urn:schemas-microsoft-com:office:smarttags" w:element="place">
          <w:r w:rsidRPr="009C4416">
            <w:rPr>
              <w:b/>
              <w:spacing w:val="-2"/>
              <w:sz w:val="10"/>
            </w:rPr>
            <w:t>U.S.</w:t>
          </w:r>
        </w:smartTag>
      </w:smartTag>
      <w:r w:rsidRPr="009C4416">
        <w:rPr>
          <w:b/>
          <w:spacing w:val="-2"/>
          <w:sz w:val="10"/>
        </w:rPr>
        <w:t xml:space="preserve"> DOL) and Helpers: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Apprentices: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(1)  Apprentices will be permitted to work at less than the predetermined rate for the work they performed when they are employed pursuant to and individually registered in a bona fide apprenticeship program registered with the DOL, Employ</w:t>
      </w:r>
      <w:r w:rsidRPr="009C4416">
        <w:rPr>
          <w:spacing w:val="-2"/>
          <w:sz w:val="10"/>
        </w:rPr>
        <w:softHyphen/>
        <w:t>ment and Training Administration, Bureau of Apprenticeship and Training, or with a State apprenticeship agency recognized by the Bureau, or if a person is  employed in his/her first 90 days of probationary employment as an apprentice in such an apprentice</w:t>
      </w:r>
      <w:r w:rsidRPr="009C4416">
        <w:rPr>
          <w:spacing w:val="-2"/>
          <w:sz w:val="10"/>
        </w:rPr>
        <w:softHyphen/>
        <w:t>ship program, who is not individually registered in the program, but who has been certified by the Bureau of Apprenticeship and Training or a State apprenticeship agency (where appropriate) to be eligible for probationary employment as an apprentice.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(2)  The allowable ratio of apprentices to journeyman-level employees on the job site in any craft classification shall not be greater than the ratio permitted to the contractor as to the entire work force under the registered program.  Any employee listed on a payroll at an apprentice wage rate, who is not regis</w:t>
      </w:r>
      <w:r w:rsidRPr="009C4416">
        <w:rPr>
          <w:spacing w:val="-2"/>
          <w:sz w:val="10"/>
        </w:rPr>
        <w:softHyphen/>
        <w:t>tered or otherwise employed as stated above, shall be paid not less than the applicable wage rate listed in the wage determina</w:t>
      </w:r>
      <w:r w:rsidRPr="009C4416">
        <w:rPr>
          <w:spacing w:val="-2"/>
          <w:sz w:val="10"/>
        </w:rPr>
        <w:softHyphen/>
        <w:t>tion for the classification of work actually performed.  In addition, any appren</w:t>
      </w:r>
      <w:r w:rsidRPr="009C4416">
        <w:rPr>
          <w:spacing w:val="-2"/>
          <w:sz w:val="10"/>
        </w:rPr>
        <w:softHyphen/>
        <w:t>tice performing work on the job site in excess of the ratio permitted under the registered program shall be paid not less than the applicable wage rate on the wage determi</w:t>
      </w:r>
      <w:r w:rsidRPr="009C4416">
        <w:rPr>
          <w:spacing w:val="-2"/>
          <w:sz w:val="10"/>
        </w:rPr>
        <w:softHyphen/>
        <w:t>nation for the work</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actually performed.  Where a contractor or subcontractor is perform</w:t>
      </w:r>
      <w:r w:rsidRPr="009C4416">
        <w:rPr>
          <w:spacing w:val="-2"/>
          <w:sz w:val="10"/>
        </w:rPr>
        <w:softHyphen/>
        <w:t>ing construction on a project in a locality other than that in which its program is registered, the ratios and wage rates (ex</w:t>
      </w:r>
      <w:r w:rsidRPr="009C4416">
        <w:rPr>
          <w:spacing w:val="-2"/>
          <w:sz w:val="10"/>
        </w:rPr>
        <w:softHyphen/>
        <w:t>pressed in percentages of the journeyman-level hourly rate) specified in the contractor's or subcontractor's registered program shall be ob</w:t>
      </w:r>
      <w:r w:rsidRPr="009C4416">
        <w:rPr>
          <w:spacing w:val="-2"/>
          <w:sz w:val="10"/>
        </w:rPr>
        <w:softHyphen/>
        <w:t>served.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(3)  Every apprentice must be paid at not less than the rate specified in the registered program for the apprentice's level of progress, expressed as a percentage of the journeyman-level hourly rate specified in the applicable wage determination.  Apprentices shall be paid fringe benefits in accordance with the provi</w:t>
      </w:r>
      <w:r w:rsidRPr="009C4416">
        <w:rPr>
          <w:spacing w:val="-2"/>
          <w:sz w:val="10"/>
        </w:rPr>
        <w:softHyphen/>
        <w:t>sions of the apprenticeship program.  If the apprentice</w:t>
      </w:r>
      <w:r w:rsidRPr="009C4416">
        <w:rPr>
          <w:spacing w:val="-2"/>
          <w:sz w:val="10"/>
        </w:rPr>
        <w:softHyphen/>
        <w:t>ship program does not specify fringe benefits, appren</w:t>
      </w:r>
      <w:r w:rsidRPr="009C4416">
        <w:rPr>
          <w:spacing w:val="-2"/>
          <w:sz w:val="10"/>
        </w:rPr>
        <w:softHyphen/>
        <w:t>tices must be paid the full amount of fringe benefits listed on the wage determi</w:t>
      </w:r>
      <w:r w:rsidRPr="009C4416">
        <w:rPr>
          <w:spacing w:val="-2"/>
          <w:sz w:val="10"/>
        </w:rPr>
        <w:softHyphen/>
        <w:t>nation for the applicable classification.  If the Administrator for the Wage and Hour Division determines that a different practice prevails for the applicable apprentice classification, fringes shall be paid in accordance with that determina</w:t>
      </w:r>
      <w:r w:rsidRPr="009C4416">
        <w:rPr>
          <w:spacing w:val="-2"/>
          <w:sz w:val="10"/>
        </w:rPr>
        <w:softHyphen/>
        <w:t>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(4)  In the event the Bureau of Apprenticeship and Training, or a State apprenticeship agency recog</w:t>
      </w:r>
      <w:r w:rsidRPr="009C4416">
        <w:rPr>
          <w:spacing w:val="-2"/>
          <w:sz w:val="10"/>
        </w:rPr>
        <w:softHyphen/>
        <w:t>nized by the Bureau, withdraws approval of an appren</w:t>
      </w:r>
      <w:r w:rsidRPr="009C4416">
        <w:rPr>
          <w:spacing w:val="-2"/>
          <w:sz w:val="10"/>
        </w:rPr>
        <w:softHyphen/>
        <w:t>ticeship program, the contractor or subcontractor will no longer be permitted to utilize apprentices at less than the applicable predetermined rate for the compara</w:t>
      </w:r>
      <w:r w:rsidRPr="009C4416">
        <w:rPr>
          <w:spacing w:val="-2"/>
          <w:sz w:val="10"/>
        </w:rPr>
        <w:softHyphen/>
        <w:t>ble work performed by regular employees until an accept</w:t>
      </w:r>
      <w:r w:rsidRPr="009C4416">
        <w:rPr>
          <w:spacing w:val="-2"/>
          <w:sz w:val="10"/>
        </w:rPr>
        <w:softHyphen/>
        <w:t>able program is approved.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Trainees: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(1)  Except as provided in 29 CFR 5.16, train</w:t>
      </w:r>
      <w:r w:rsidRPr="009C4416">
        <w:rPr>
          <w:spacing w:val="-2"/>
          <w:sz w:val="10"/>
        </w:rPr>
        <w:softHyphen/>
        <w:t>ees will not be permitted to work at less than the predetermined rate for the work performed unless they are employed pursuant to and individually registered in a program which has received prior approval, evi</w:t>
      </w:r>
      <w:r w:rsidRPr="009C4416">
        <w:rPr>
          <w:spacing w:val="-2"/>
          <w:sz w:val="10"/>
        </w:rPr>
        <w:softHyphen/>
        <w:t>denced by formal certification by the DOL, Employ</w:t>
      </w:r>
      <w:r w:rsidRPr="009C4416">
        <w:rPr>
          <w:spacing w:val="-2"/>
          <w:sz w:val="10"/>
        </w:rPr>
        <w:softHyphen/>
        <w:t>ment and Training Administration.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(2)  The ratio of trainees to journeyman-level employees on the job site shall not be greater than permitted under the plan approved by the Employment and Training Administration.  Any employee listed on the payroll at a trainee rate who is not regis</w:t>
      </w:r>
      <w:r w:rsidRPr="009C4416">
        <w:rPr>
          <w:spacing w:val="-2"/>
          <w:sz w:val="10"/>
        </w:rPr>
        <w:softHyphen/>
        <w:t>tered and participating in a training plan approved by the Employ</w:t>
      </w:r>
      <w:r w:rsidRPr="009C4416">
        <w:rPr>
          <w:spacing w:val="-2"/>
          <w:sz w:val="10"/>
        </w:rPr>
        <w:softHyphen/>
        <w:t>ment and Training Administration shall be paid not less than the applica</w:t>
      </w:r>
      <w:r w:rsidRPr="009C4416">
        <w:rPr>
          <w:spacing w:val="-2"/>
          <w:sz w:val="10"/>
        </w:rPr>
        <w:softHyphen/>
        <w:t>ble wage rate on the wage determi</w:t>
      </w:r>
      <w:r w:rsidRPr="009C4416">
        <w:rPr>
          <w:spacing w:val="-2"/>
          <w:sz w:val="10"/>
        </w:rPr>
        <w:softHyphen/>
        <w:t>nation for the classifica</w:t>
      </w:r>
      <w:r w:rsidRPr="009C4416">
        <w:rPr>
          <w:spacing w:val="-2"/>
          <w:sz w:val="10"/>
        </w:rPr>
        <w:softHyphen/>
        <w:t>tion of work actually per</w:t>
      </w:r>
      <w:r w:rsidRPr="009C4416">
        <w:rPr>
          <w:spacing w:val="-2"/>
          <w:sz w:val="10"/>
        </w:rPr>
        <w:softHyphen/>
        <w:t>formed.  In addition, any trainee perform</w:t>
      </w:r>
      <w:r w:rsidRPr="009C4416">
        <w:rPr>
          <w:spacing w:val="-2"/>
          <w:sz w:val="10"/>
        </w:rPr>
        <w:softHyphen/>
        <w:t>ing work on the job site in excess of the ratio permitted under the registered program shall be paid not less than the applicable wage rate on the wage determination for the work actually performed.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(3)  Every trainee must be paid at not less than the rate specified in the approved program for his/her level of progress, expressed as a percentage of the journeyman-level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w:t>
      </w:r>
      <w:r w:rsidRPr="009C4416">
        <w:rPr>
          <w:spacing w:val="-2"/>
          <w:sz w:val="10"/>
        </w:rPr>
        <w:softHyphen/>
        <w:t>tion unless the Administrator of the Wage and Hour Division determines that there is an apprentice</w:t>
      </w:r>
      <w:r w:rsidRPr="009C4416">
        <w:rPr>
          <w:spacing w:val="-2"/>
          <w:sz w:val="10"/>
        </w:rPr>
        <w:softHyphen/>
        <w:t>ship program associated with the corresponding journeyman-level wage rate on the wage determination which provides for less than full fringe benefits for apprentices, in which case such trainees shall receive the same fringe benefits as apprentices.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(4)  In the event the Employment and Training Adminis</w:t>
      </w:r>
      <w:r w:rsidRPr="009C4416">
        <w:rPr>
          <w:spacing w:val="-2"/>
          <w:sz w:val="10"/>
        </w:rPr>
        <w:softHyphen/>
        <w:t>tration withdraws approval of a training program, the contractor or subcontractor will no longer be permitted to utilize trainees at less than the applica</w:t>
      </w:r>
      <w:r w:rsidRPr="009C4416">
        <w:rPr>
          <w:spacing w:val="-2"/>
          <w:sz w:val="10"/>
        </w:rPr>
        <w:softHyphen/>
        <w:t>ble predetermined rate for the work per</w:t>
      </w:r>
      <w:r w:rsidRPr="009C4416">
        <w:rPr>
          <w:spacing w:val="-2"/>
          <w:sz w:val="10"/>
        </w:rPr>
        <w:softHyphen/>
        <w:t>formed until an acceptable program is approved.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Helpers: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Helpers will be permitted to work on a project if the helper classification is specified on an applicable wage determina</w:t>
      </w:r>
      <w:r w:rsidRPr="009C4416">
        <w:rPr>
          <w:spacing w:val="-2"/>
          <w:sz w:val="10"/>
        </w:rPr>
        <w:softHyphen/>
        <w:t>tion or is approved pursuant to the conformance procedure set forth in Section IV.2.  Any worker listed on a payroll at a helper wage rate, shall be paid not less than the applicable wage rate on the wage determi</w:t>
      </w:r>
      <w:r w:rsidRPr="009C4416">
        <w:rPr>
          <w:spacing w:val="-2"/>
          <w:sz w:val="10"/>
        </w:rPr>
        <w:softHyphen/>
        <w:t>nation for the classification of work actually per</w:t>
      </w:r>
      <w:r w:rsidRPr="009C4416">
        <w:rPr>
          <w:spacing w:val="-2"/>
          <w:sz w:val="10"/>
        </w:rPr>
        <w:softHyphen/>
        <w:t>formed.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34072C"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5.  </w:t>
      </w:r>
      <w:r w:rsidRPr="00AF3E2B">
        <w:rPr>
          <w:spacing w:val="-2"/>
          <w:sz w:val="10"/>
        </w:rPr>
        <w:t>Apprentices and Trainees (Programs of the U.S. DOT):</w:t>
      </w: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Default="00AE6096" w:rsidP="00B6112A">
      <w:pPr>
        <w:tabs>
          <w:tab w:val="left" w:pos="-720"/>
          <w:tab w:val="left" w:pos="0"/>
          <w:tab w:val="left" w:pos="173"/>
          <w:tab w:val="left" w:pos="432"/>
          <w:tab w:val="left" w:pos="720"/>
          <w:tab w:val="left" w:pos="840"/>
          <w:tab w:val="left" w:pos="1440"/>
        </w:tabs>
        <w:rPr>
          <w:spacing w:val="-2"/>
          <w:sz w:val="10"/>
        </w:rPr>
      </w:pPr>
    </w:p>
    <w:p w:rsidR="00AE6096" w:rsidRPr="00AE6096" w:rsidRDefault="00AE6096" w:rsidP="00B6112A">
      <w:pPr>
        <w:tabs>
          <w:tab w:val="left" w:pos="-720"/>
          <w:tab w:val="left" w:pos="0"/>
          <w:tab w:val="left" w:pos="173"/>
          <w:tab w:val="left" w:pos="432"/>
          <w:tab w:val="left" w:pos="720"/>
          <w:tab w:val="left" w:pos="840"/>
          <w:tab w:val="left" w:pos="1440"/>
        </w:tabs>
        <w:rPr>
          <w:spacing w:val="-2"/>
          <w:sz w:val="22"/>
          <w:szCs w:val="22"/>
        </w:rPr>
        <w:sectPr w:rsidR="00AE6096" w:rsidRPr="00AE6096" w:rsidSect="0034072C">
          <w:headerReference w:type="default" r:id="rId19"/>
          <w:endnotePr>
            <w:numFmt w:val="decimal"/>
          </w:endnotePr>
          <w:pgSz w:w="12240" w:h="15840"/>
          <w:pgMar w:top="869" w:right="1440" w:bottom="432" w:left="1440" w:header="720" w:footer="432" w:gutter="0"/>
          <w:pgNumType w:chapStyle="1"/>
          <w:cols w:num="2" w:space="720" w:equalWidth="0">
            <w:col w:w="4320" w:space="720"/>
            <w:col w:w="4320"/>
          </w:cols>
          <w:noEndnote/>
          <w:docGrid w:linePitch="326"/>
        </w:sect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22"/>
          <w:szCs w:val="22"/>
        </w:rPr>
        <w:t>12</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    Apprentices and trainees working under apprentice</w:t>
      </w:r>
      <w:r w:rsidRPr="009C4416">
        <w:rPr>
          <w:spacing w:val="-2"/>
          <w:sz w:val="10"/>
        </w:rPr>
        <w:softHyphen/>
        <w:t>ship and skill training programs which have been certified by the Secretary of Transportation as promot</w:t>
      </w:r>
      <w:r w:rsidRPr="009C4416">
        <w:rPr>
          <w:spacing w:val="-2"/>
          <w:sz w:val="10"/>
        </w:rPr>
        <w:softHyphen/>
        <w:t>ing EEO in connection with Federal-aid highway construc</w:t>
      </w:r>
      <w:r w:rsidRPr="009C4416">
        <w:rPr>
          <w:spacing w:val="-2"/>
          <w:sz w:val="10"/>
        </w:rPr>
        <w:softHyphen/>
        <w:t>tion programs are not subject to the require</w:t>
      </w:r>
      <w:r w:rsidRPr="009C4416">
        <w:rPr>
          <w:spacing w:val="-2"/>
          <w:sz w:val="10"/>
        </w:rPr>
        <w:softHyphen/>
        <w:t>ments of paragraph 4 of this Section IV.  The straight time hourly wage rates for apprentices and trainees under such programs will be established by the particular programs.  The ratio of apprentic</w:t>
      </w:r>
      <w:r w:rsidRPr="009C4416">
        <w:rPr>
          <w:spacing w:val="-2"/>
          <w:sz w:val="10"/>
        </w:rPr>
        <w:softHyphen/>
        <w:t>es and trainees to journeymen shall not be greater than permitted by the terms of the particular program.</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6.  </w:t>
      </w:r>
      <w:r w:rsidRPr="009C4416">
        <w:rPr>
          <w:b/>
          <w:spacing w:val="-2"/>
          <w:sz w:val="10"/>
        </w:rPr>
        <w:t>Withholding: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 xml:space="preserve">   The SHA shall upon its own action or upon written request of an authorized representative of the DOL withhold, or cause to be withheld, from the contrac</w:t>
      </w:r>
      <w:r w:rsidRPr="009C4416">
        <w:rPr>
          <w:spacing w:val="-2"/>
          <w:sz w:val="10"/>
        </w:rPr>
        <w:softHyphen/>
        <w:t>tor or subcontractor under this contract or any other Federal contract with the same prime contractor, or any other Federally-assisted contract subject to Davis-Bacon prevailing wage requirements which is held by the same prime contractor, as much of the accrued payments or advances as may be considered necessary to pay laborers and mechanics, including apprentices, trainees, and helpers, em</w:t>
      </w:r>
      <w:r w:rsidRPr="009C4416">
        <w:rPr>
          <w:spacing w:val="-2"/>
          <w:sz w:val="10"/>
        </w:rPr>
        <w:softHyphen/>
        <w:t>ployed by the contractor or any subcon</w:t>
      </w:r>
      <w:r w:rsidRPr="009C4416">
        <w:rPr>
          <w:spacing w:val="-2"/>
          <w:sz w:val="10"/>
        </w:rPr>
        <w:softHyphen/>
        <w:t>tractor the full amount of wages required by the contract.  In the event of failure to pay any laborer or mechanic, including any apprentice, trainee, or helper, em</w:t>
      </w:r>
      <w:r w:rsidRPr="009C4416">
        <w:rPr>
          <w:spacing w:val="-2"/>
          <w:sz w:val="10"/>
        </w:rPr>
        <w:softHyphen/>
        <w:t>ployed or working on the site of the work, all or part of the wages required by the contract, the SHA contracting officer may, after written notice to the contractor, take such action as may be necessary to cause the suspension of any further payment, advance, or guarantee of funds until such violations have ceased.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7.  </w:t>
      </w:r>
      <w:r w:rsidRPr="009C4416">
        <w:rPr>
          <w:b/>
          <w:spacing w:val="-2"/>
          <w:sz w:val="10"/>
        </w:rPr>
        <w:t>Overtime Requirements: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 xml:space="preserve">   No contractor or subcontractor contracting for any part of the contract work which may require or involve the employ</w:t>
      </w:r>
      <w:r w:rsidRPr="009C4416">
        <w:rPr>
          <w:spacing w:val="-2"/>
          <w:sz w:val="10"/>
        </w:rPr>
        <w:softHyphen/>
        <w:t>ment of laborers, mechanics, watchmen, or guards (including apprentic</w:t>
      </w:r>
      <w:r w:rsidRPr="009C4416">
        <w:rPr>
          <w:spacing w:val="-2"/>
          <w:sz w:val="10"/>
        </w:rPr>
        <w:softHyphen/>
        <w:t>es, trainees, and helpers described in paragraphs 4 and 5 above) shall require or permit any laborer, mechanic, watch</w:t>
      </w:r>
      <w:r w:rsidRPr="009C4416">
        <w:rPr>
          <w:spacing w:val="-2"/>
          <w:sz w:val="10"/>
        </w:rPr>
        <w:softHyphen/>
        <w:t>man, or guard in any workweek in which he/she is employed on such work, to work in excess of 40 hours in such workweek unless such laborer, mechan</w:t>
      </w:r>
      <w:r w:rsidRPr="009C4416">
        <w:rPr>
          <w:spacing w:val="-2"/>
          <w:sz w:val="10"/>
        </w:rPr>
        <w:softHyphen/>
        <w:t>ic, watchman, or guard receives compensa</w:t>
      </w:r>
      <w:r w:rsidRPr="009C4416">
        <w:rPr>
          <w:spacing w:val="-2"/>
          <w:sz w:val="10"/>
        </w:rPr>
        <w:softHyphen/>
        <w:t>tion at a rate not less than one-and-one-half times his/her basic rate of pay for all hours worked in excess of 40 hours in such workweek.</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8.  </w:t>
      </w:r>
      <w:r w:rsidRPr="009C4416">
        <w:rPr>
          <w:b/>
          <w:spacing w:val="-2"/>
          <w:sz w:val="10"/>
        </w:rPr>
        <w:t>Violation: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215AC">
      <w:pPr>
        <w:rPr>
          <w:spacing w:val="-2"/>
          <w:sz w:val="10"/>
        </w:rPr>
      </w:pPr>
      <w:r w:rsidRPr="009C4416">
        <w:rPr>
          <w:spacing w:val="-2"/>
          <w:sz w:val="10"/>
        </w:rPr>
        <w:tab/>
        <w:t xml:space="preserve">    Liability for Unpaid Wages; Liquidated Damages:  In the event of any violation of the clause set forth in paragraph 7 above, the contractor and any subcontractor responsible thereof shall be liable to the affected employee for his/her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mechanic, watchman, or guard employed in violation of the clause set forth in paragraph 7, in the sum of $10 for each calendar day on which</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such employee was required or permitted to work in excess of the standard work week of 40 hours without payment of the overtime wages required by the clause set forth in paragraph 7.</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9.  </w:t>
      </w:r>
      <w:r w:rsidRPr="009C4416">
        <w:rPr>
          <w:b/>
          <w:spacing w:val="-2"/>
          <w:sz w:val="10"/>
        </w:rPr>
        <w:t>Withholding for Unpaid Wages and Liquidated Damages: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The SHA shall upon its own action or upon written request of any authorized representative of the DOL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w:t>
      </w:r>
      <w:r w:rsidRPr="009C4416">
        <w:rPr>
          <w:spacing w:val="-2"/>
          <w:sz w:val="10"/>
        </w:rPr>
        <w:softHyphen/>
        <w:t>graph 8 above.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V.  STATEMENTS AND PAYROLLS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(Applicable to all Federal-aid construction contracts exceeding $2,000 and to all related subcontracts, except for projects located on roadways classified as local roads or rural collectors, which are exempt.)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 xml:space="preserve">1.  </w:t>
      </w:r>
      <w:r w:rsidRPr="009C4416">
        <w:rPr>
          <w:b/>
          <w:spacing w:val="-2"/>
          <w:sz w:val="10"/>
        </w:rPr>
        <w:t>Compliance with Copeland Regulations (29 CFR 3):</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The contractor shall comply with the Copeland Regula</w:t>
      </w:r>
      <w:r w:rsidRPr="009C4416">
        <w:rPr>
          <w:spacing w:val="-2"/>
          <w:sz w:val="10"/>
        </w:rPr>
        <w:softHyphen/>
        <w:t>tions of the Secretary of Labor which are herein incorporated by refer</w:t>
      </w:r>
      <w:r w:rsidRPr="009C4416">
        <w:rPr>
          <w:spacing w:val="-2"/>
          <w:sz w:val="10"/>
        </w:rPr>
        <w:softHyphen/>
        <w:t>ence.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w:t>
      </w:r>
      <w:r w:rsidRPr="009C4416">
        <w:rPr>
          <w:b/>
          <w:spacing w:val="-2"/>
          <w:sz w:val="10"/>
        </w:rPr>
        <w:t xml:space="preserve">  Payrolls and Payroll Records: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w:t>
      </w:r>
      <w:r w:rsidRPr="009C4416">
        <w:rPr>
          <w:spacing w:val="-2"/>
          <w:sz w:val="10"/>
        </w:rPr>
        <w:tab/>
        <w:t>Payrolls and basic records relating thereto shall be maintained by the contractor and each subcon</w:t>
      </w:r>
      <w:r w:rsidRPr="009C4416">
        <w:rPr>
          <w:spacing w:val="-2"/>
          <w:sz w:val="10"/>
        </w:rPr>
        <w:softHyphen/>
        <w:t>tractor during the course of the work and preserved for a period of 3 years from the date of completion of the contract for all laborers, mechanics, apprentices, trainees, watchmen, helpers, and guards working at the site of the work.</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w:t>
      </w:r>
      <w:r w:rsidRPr="009C4416">
        <w:rPr>
          <w:spacing w:val="-2"/>
          <w:sz w:val="10"/>
        </w:rPr>
        <w:tab/>
        <w:t>The payroll records shall contain the name, social security number, and address of each such employee; his or her correct classification; hourly rates of wages paid (including rates of contributions or costs anticipated for bona fide fringe benefits or cash equivalent thereof the types described in Section 1(b)(2)(B) of the Davis Bacon Act); daily and weekly number of hours worked; deductions made; and actual wages paid.  In addition, for Appala</w:t>
      </w:r>
      <w:r w:rsidRPr="009C4416">
        <w:rPr>
          <w:spacing w:val="-2"/>
          <w:sz w:val="10"/>
        </w:rPr>
        <w:softHyphen/>
        <w:t>chian contracts, the payroll records shall contain a notation indicat</w:t>
      </w:r>
      <w:r w:rsidRPr="009C4416">
        <w:rPr>
          <w:spacing w:val="-2"/>
          <w:sz w:val="10"/>
        </w:rPr>
        <w:softHyphen/>
        <w:t>ing whether the employee does, or does not, normally reside in the labor area as defined in Attachment A, paragraph 1.  Whenever the Secretary of Labor, pursuant to Section IV, para</w:t>
      </w:r>
      <w:r w:rsidRPr="009C4416">
        <w:rPr>
          <w:spacing w:val="-2"/>
          <w:sz w:val="10"/>
        </w:rPr>
        <w:softHyphen/>
        <w:t>graph 3b, has found that the wages of any laborer or mechanic include the amount of any costs reasonably anticipat</w:t>
      </w:r>
      <w:r w:rsidRPr="009C4416">
        <w:rPr>
          <w:spacing w:val="-2"/>
          <w:sz w:val="10"/>
        </w:rPr>
        <w:softHyphen/>
        <w:t>ed in provid</w:t>
      </w:r>
      <w:r w:rsidRPr="009C4416">
        <w:rPr>
          <w:spacing w:val="-2"/>
          <w:sz w:val="10"/>
        </w:rPr>
        <w:softHyphen/>
        <w:t>ing benefits under a plan or program de</w:t>
      </w:r>
      <w:r w:rsidRPr="009C4416">
        <w:rPr>
          <w:spacing w:val="-2"/>
          <w:sz w:val="10"/>
        </w:rPr>
        <w:softHyphen/>
        <w:t>scribed in Section 1(b)(2)</w:t>
      </w:r>
      <w:r w:rsidRPr="009C4416">
        <w:rPr>
          <w:spacing w:val="-2"/>
          <w:sz w:val="10"/>
        </w:rPr>
        <w:softHyphen/>
        <w:t>(B) of the Davis Bacon Act, the contrac</w:t>
      </w:r>
      <w:r w:rsidRPr="009C4416">
        <w:rPr>
          <w:spacing w:val="-2"/>
          <w:sz w:val="10"/>
        </w:rPr>
        <w:softHyphen/>
        <w:t>tor and each subcontractor shall maintain records which show that the commit</w:t>
      </w:r>
      <w:r w:rsidRPr="009C4416">
        <w:rPr>
          <w:spacing w:val="-2"/>
          <w:sz w:val="10"/>
        </w:rPr>
        <w:softHyphen/>
        <w:t>ment to provide such benefits is enforceable, that the plan or program is financially responsible, that the plan or program has been communicated in writing to the laborers or mechanics affected, and show the cost anticipated or the actual cost incurred in providing benefits.  Contrac</w:t>
      </w:r>
      <w:r w:rsidRPr="009C4416">
        <w:rPr>
          <w:spacing w:val="-2"/>
          <w:sz w:val="10"/>
        </w:rPr>
        <w:softHyphen/>
        <w:t>tors or subcontrac</w:t>
      </w:r>
      <w:r w:rsidRPr="009C4416">
        <w:rPr>
          <w:spacing w:val="-2"/>
          <w:sz w:val="10"/>
        </w:rPr>
        <w:softHyphen/>
        <w:t>tors employing apprentices or trainees under approved programs shall maintain written evidence of the registration of apprentices and trainees, and ratios and wage rates prescribed in the applicable programs.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Each contractor and subcontractor shall furnish, each week in which any contract work is performed, to the SHA resident engineer a payroll of wages paid each of its employees (including apprentic</w:t>
      </w:r>
      <w:r w:rsidRPr="009C4416">
        <w:rPr>
          <w:spacing w:val="-2"/>
          <w:sz w:val="10"/>
        </w:rPr>
        <w:softHyphen/>
        <w:t>es, trainees, and helpers, described in Section IV, para</w:t>
      </w:r>
      <w:r w:rsidRPr="009C4416">
        <w:rPr>
          <w:spacing w:val="-2"/>
          <w:sz w:val="10"/>
        </w:rPr>
        <w:softHyphen/>
        <w:t>graphs 4 and 5, and watchmen and guards engaged on work during the preceding weekly payroll period).  The payroll submit</w:t>
      </w:r>
      <w:r w:rsidRPr="009C4416">
        <w:rPr>
          <w:spacing w:val="-2"/>
          <w:sz w:val="10"/>
        </w:rPr>
        <w:softHyphen/>
        <w:t>ted shall set out accurately and complete</w:t>
      </w:r>
      <w:r w:rsidRPr="009C4416">
        <w:rPr>
          <w:spacing w:val="-2"/>
          <w:sz w:val="10"/>
        </w:rPr>
        <w:softHyphen/>
        <w:t>ly all of the information required to be maintained under paragraph 2b of this Section V.  This informa</w:t>
      </w:r>
      <w:r w:rsidRPr="009C4416">
        <w:rPr>
          <w:spacing w:val="-2"/>
          <w:sz w:val="10"/>
        </w:rPr>
        <w:softHyphen/>
        <w:t xml:space="preserve">tion may be submitted in any form desired.  Optional Form WH-347 is available for this purpose and may be purchased from the Superintendent of Documents (Federal stock number 029-005-0014-1), U.S. Government Printing Office, </w:t>
      </w:r>
      <w:smartTag w:uri="urn:schemas-microsoft-com:office:smarttags" w:element="place">
        <w:r w:rsidRPr="009C4416">
          <w:rPr>
            <w:spacing w:val="-2"/>
            <w:sz w:val="10"/>
          </w:rPr>
          <w:t xml:space="preserve">Washington, </w:t>
        </w:r>
        <w:smartTag w:uri="urn:schemas-microsoft-com:office:smarttags" w:element="State">
          <w:r w:rsidRPr="009C4416">
            <w:rPr>
              <w:spacing w:val="-2"/>
              <w:sz w:val="10"/>
            </w:rPr>
            <w:t>D.C.</w:t>
          </w:r>
        </w:smartTag>
        <w:r w:rsidRPr="009C4416">
          <w:rPr>
            <w:spacing w:val="-2"/>
            <w:sz w:val="10"/>
          </w:rPr>
          <w:t xml:space="preserve"> </w:t>
        </w:r>
        <w:smartTag w:uri="urn:schemas-microsoft-com:office:smarttags" w:element="PostalCode">
          <w:r w:rsidRPr="009C4416">
            <w:rPr>
              <w:spacing w:val="-2"/>
              <w:sz w:val="10"/>
            </w:rPr>
            <w:t>20402</w:t>
          </w:r>
        </w:smartTag>
      </w:smartTag>
      <w:r w:rsidRPr="009C4416">
        <w:rPr>
          <w:spacing w:val="-2"/>
          <w:sz w:val="10"/>
        </w:rPr>
        <w:t>.  The prime contractor is responsible for the submis</w:t>
      </w:r>
      <w:r w:rsidRPr="009C4416">
        <w:rPr>
          <w:spacing w:val="-2"/>
          <w:sz w:val="10"/>
        </w:rPr>
        <w:softHyphen/>
        <w:t>sion of copies of payrolls by all subcontractors.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Each payroll submitted shall be accompanied by a "Statement of Compliance," signed by the contractor or subcon</w:t>
      </w:r>
      <w:r w:rsidRPr="009C4416">
        <w:rPr>
          <w:spacing w:val="-2"/>
          <w:sz w:val="10"/>
        </w:rPr>
        <w:softHyphen/>
        <w:t>tractor or his/her agent who pays or supervises the payment of the persons employed under the contract and shall certify the follow</w:t>
      </w:r>
      <w:r w:rsidRPr="009C4416">
        <w:rPr>
          <w:spacing w:val="-2"/>
          <w:sz w:val="10"/>
        </w:rPr>
        <w:softHyphen/>
        <w:t>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(1) that the payroll for the payroll period contains the information required to be maintained under paragraph 2b of this Section V and that such informa</w:t>
      </w:r>
      <w:r w:rsidRPr="009C4416">
        <w:rPr>
          <w:spacing w:val="-2"/>
          <w:sz w:val="10"/>
        </w:rPr>
        <w:softHyphen/>
        <w:t>tion is correct and complete;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(2) that such laborer or mechanic (including each helper, apprentice, and trainee) employed on the contract during the payroll period has been paid the full weekly wages earned, without rebate, either directly or indirectly, and that no deduc</w:t>
      </w:r>
      <w:r w:rsidRPr="009C4416">
        <w:rPr>
          <w:spacing w:val="-2"/>
          <w:sz w:val="10"/>
        </w:rPr>
        <w:softHyphen/>
        <w:t>tions have been made either directly or indirectly from the full wages earned, other than permissible deductions as set forth in the Regulations, 29 CFR 3;</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r>
      <w:r w:rsidRPr="009C4416">
        <w:rPr>
          <w:spacing w:val="-2"/>
          <w:sz w:val="10"/>
        </w:rPr>
        <w:tab/>
        <w:t>(3) that each laborer or mechanic has been paid not less that the applicable wage rate and fringe benefits or cash equiva</w:t>
      </w:r>
      <w:r w:rsidRPr="009C4416">
        <w:rPr>
          <w:spacing w:val="-2"/>
          <w:sz w:val="10"/>
        </w:rPr>
        <w:softHyphen/>
        <w:t>lent for the classification of worked performed, as specified in the applicable wage determination incorporated into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e.  The weekly submission of a properly executed certifica</w:t>
      </w:r>
      <w:r w:rsidRPr="009C4416">
        <w:rPr>
          <w:spacing w:val="-2"/>
          <w:sz w:val="10"/>
        </w:rPr>
        <w:softHyphen/>
        <w:t>tion set forth on the reverse side of Optional Form WH-347 shall satisfy the requirement for submission of the "Statement of Compliance" required by paragraph 2d of this Section V.</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f.  The falsification of any of the above certifi</w:t>
      </w:r>
      <w:r w:rsidRPr="009C4416">
        <w:rPr>
          <w:spacing w:val="-2"/>
          <w:sz w:val="10"/>
        </w:rPr>
        <w:softHyphen/>
        <w:t>cations may subject the contractor to civil or criminal prosecution under 18 U.S.C. 1001 and 31 U.S.C. 231.</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g.  The contractor or subcontractor shall make the records required under paragraph 2b of this Section V available for inspec</w:t>
      </w:r>
      <w:r w:rsidRPr="009C4416">
        <w:rPr>
          <w:spacing w:val="-2"/>
          <w:sz w:val="10"/>
        </w:rPr>
        <w:softHyphen/>
        <w:t>tion, copying, or transcription by authorized representatives of the SHA, the FHWA, or the DOL, and shall permit such repre</w:t>
      </w:r>
      <w:r w:rsidRPr="009C4416">
        <w:rPr>
          <w:spacing w:val="-2"/>
          <w:sz w:val="10"/>
        </w:rPr>
        <w:softHyphen/>
        <w:t>senta</w:t>
      </w:r>
      <w:r w:rsidRPr="009C4416">
        <w:rPr>
          <w:spacing w:val="-2"/>
          <w:sz w:val="10"/>
        </w:rPr>
        <w:softHyphen/>
        <w:t>tives to interview employees during working hours on the job.  If the contractor or subcontractor fails to submit the required records or to make them available, the SHA, the FHWA, the DOL, or all may, after written notice to the contractor, sponsor, appli</w:t>
      </w:r>
      <w:r w:rsidRPr="009C4416">
        <w:rPr>
          <w:spacing w:val="-2"/>
          <w:sz w:val="10"/>
        </w:rPr>
        <w:softHyphen/>
        <w:t>cant, or owner, take such actions as may be necessary to cause the suspension of any further payment, advance, or guarantee of funds.  Furthermore, failure to submit the required records upon request or to make such records available may be grounds for debarment action pursuant to 29 CFR 5.12.</w:t>
      </w:r>
    </w:p>
    <w:p w:rsidR="00B6112A" w:rsidRPr="009C4416" w:rsidRDefault="00B6112A" w:rsidP="00B6112A">
      <w:pPr>
        <w:tabs>
          <w:tab w:val="left" w:pos="-720"/>
          <w:tab w:val="left" w:pos="0"/>
          <w:tab w:val="left" w:pos="173"/>
          <w:tab w:val="left" w:pos="432"/>
          <w:tab w:val="left" w:pos="720"/>
          <w:tab w:val="left" w:pos="840"/>
          <w:tab w:val="left" w:pos="1440"/>
        </w:tabs>
        <w:rPr>
          <w:b/>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VI.  RECORD OF MATERIALS, SUPPLIES, AND LABOR</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w:t>
      </w:r>
      <w:r w:rsidRPr="009C4416">
        <w:rPr>
          <w:spacing w:val="-2"/>
          <w:sz w:val="10"/>
        </w:rPr>
        <w:tab/>
        <w:t>On all Federal-aid contracts on the National Highway System, except those which provide solely for the installation of protective devices at railroad grade crossings, those which are constructed on a force account or direct labor basis, highway beautification contracts, and contracts for which the total final construction cost for roadway and bridge is less than $1,000,</w:t>
      </w:r>
      <w:r w:rsidRPr="009C4416">
        <w:rPr>
          <w:spacing w:val="-2"/>
          <w:sz w:val="10"/>
        </w:rPr>
        <w:softHyphen/>
        <w:t>000 (23 CFR 635) the contractor shall:</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w:t>
      </w:r>
      <w:r w:rsidRPr="009C4416">
        <w:rPr>
          <w:spacing w:val="-2"/>
          <w:sz w:val="10"/>
        </w:rPr>
        <w:tab/>
        <w:t>Become familiar with the list of specific materials and supplies contained in Form FHWA-47, "Statement of Materials and Labor Used by Contractor of Highway Construction Involving Federal Funds," prior to the commencement of work under this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w:t>
      </w:r>
      <w:r w:rsidRPr="009C4416">
        <w:rPr>
          <w:spacing w:val="-2"/>
          <w:sz w:val="10"/>
        </w:rPr>
        <w:tab/>
        <w:t>Maintain a record of the total cost of all materials and supplies purchased for and incorporated in the work, and also of the quantities of those specific materials and supplies listed on Form FHWA-47, and in the units shown on Form FHWA-47.</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w:t>
      </w:r>
      <w:r w:rsidRPr="009C4416">
        <w:rPr>
          <w:spacing w:val="-2"/>
          <w:sz w:val="10"/>
        </w:rPr>
        <w:tab/>
        <w:t>Furnish, upon the completion of the contract, to the SHA resident engineer on Form FHWA-47 together with the data required in paragraph 1b relative to materials and supplies, a final labor summary of all contract work indicating the total hours worked and the total amount earned.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  At the prime contractor's option, either a single report covering all contract work or separate reports for the contractor and for each subcontract shall be submitted.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VII.  SUBLETTING OR ASSIGNING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  The contractor shall perform with its own organi</w:t>
      </w:r>
      <w:r w:rsidRPr="009C4416">
        <w:rPr>
          <w:spacing w:val="-2"/>
          <w:sz w:val="10"/>
        </w:rPr>
        <w:softHyphen/>
        <w:t>zation contract work amounting to not less than 30 percent (or a greater percentage if specified elsewhere in the contract) of the total original contract price, excluding any specialty items designated by the State.  Specialty items may be performed by subcontract and the amount of any such specialty items per</w:t>
      </w:r>
      <w:r w:rsidRPr="009C4416">
        <w:rPr>
          <w:spacing w:val="-2"/>
          <w:sz w:val="10"/>
        </w:rPr>
        <w:softHyphen/>
        <w:t>formed may be deducted from the total original contract price before computing the amount of work required to be performed by the contractor's own organization (23 CFR 635).</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w:t>
      </w:r>
      <w:r w:rsidRPr="009C4416">
        <w:rPr>
          <w:spacing w:val="-2"/>
          <w:sz w:val="10"/>
        </w:rPr>
        <w:tab/>
        <w:t>"Its own organization" shall be construed to include only workers employed and paid directly by the prime contractor and equipment owned or rented by the prime contractor, with or without operators.  Such term does not include employees or equipment of a subcontrac</w:t>
      </w:r>
      <w:r w:rsidRPr="009C4416">
        <w:rPr>
          <w:spacing w:val="-2"/>
          <w:sz w:val="10"/>
        </w:rPr>
        <w:softHyphen/>
        <w:t>tor, assignee, or agent of the prime contractor.</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w:t>
      </w:r>
      <w:r w:rsidRPr="009C4416">
        <w:rPr>
          <w:spacing w:val="-2"/>
          <w:sz w:val="10"/>
        </w:rPr>
        <w:tab/>
        <w:t>"Specialty Items" shall be construed to be limited to work that requires highly specialized knowledge, abilities, or equipment not ordinarily available in the type of contracting organizations qualified and expected to bid on the contract as a whole and in general are to be limited to minor components of the overall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  The contract amount upon which the requirements set forth in paragraph 1 of Section VII is computed includes the cost of material and manufactured products which are to be purchased or produced by the contractor under the contract provisions.</w:t>
      </w:r>
    </w:p>
    <w:p w:rsidR="00B32CA3" w:rsidRDefault="00B32CA3">
      <w:pPr>
        <w:rPr>
          <w:spacing w:val="-2"/>
          <w:sz w:val="10"/>
        </w:r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p>
    <w:p w:rsidR="00B32CA3" w:rsidRDefault="00B32CA3">
      <w:pPr>
        <w:rPr>
          <w:spacing w:val="-2"/>
          <w:sz w:val="10"/>
        </w:r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22"/>
          <w:szCs w:val="22"/>
        </w:rPr>
        <w:t>13</w:t>
      </w:r>
      <w:r>
        <w:rPr>
          <w:spacing w:val="-2"/>
          <w:sz w:val="10"/>
        </w:rPr>
        <w:br w:type="page"/>
      </w:r>
      <w:r>
        <w:rPr>
          <w:spacing w:val="-2"/>
          <w:sz w:val="10"/>
        </w:rPr>
        <w:lastRenderedPageBreak/>
        <w:tab/>
      </w:r>
      <w:r>
        <w:rPr>
          <w:spacing w:val="-2"/>
          <w:sz w:val="10"/>
        </w:rPr>
        <w:tab/>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3.  The contractor shall furnish (a) a competent superintendent or supervisor who is employed by the firm, has full authority to direct performance of the work in accordance with the contract require</w:t>
      </w:r>
      <w:r w:rsidRPr="009C4416">
        <w:rPr>
          <w:spacing w:val="-2"/>
          <w:sz w:val="10"/>
        </w:rPr>
        <w:softHyphen/>
        <w:t>ments, and is in charge of all construction operations (regardless of who performs the work) and (b) such other of its own organizational resources (supervision, management, and engineer</w:t>
      </w:r>
      <w:r w:rsidRPr="009C4416">
        <w:rPr>
          <w:spacing w:val="-2"/>
          <w:sz w:val="10"/>
        </w:rPr>
        <w:softHyphen/>
        <w:t>ing services) as the SHA contracting officer determines is necessary to assure the performance of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4.  No portion of the contract shall be sublet, assigned or otherwise disposed of except with the written consent of the SHA contracting officer, or authorized representative, and such consent when given shall not be construed to relieve the contractor of any responsibility for the fulfillment of the contract.  Written consent will be given only after the SHA has assured that each subcontract is evidenced in writing and that it contains all pertinent provisions and requirements of the prime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b/>
          <w:spacing w:val="-2"/>
          <w:sz w:val="10"/>
        </w:rPr>
        <w:t>VIII.  SAFETY: ACCIDENT PREVENTION</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  In the performance of this contract the contractor shall comply with all applicable Federal, State, and local laws govern</w:t>
      </w:r>
      <w:r w:rsidRPr="009C4416">
        <w:rPr>
          <w:spacing w:val="-2"/>
          <w:sz w:val="10"/>
        </w:rPr>
        <w:softHyphen/>
        <w:t>ing safety, health, and sanitation (23 CFR 635).  The contractor shall provide all safeguards, safety devices and protective equipment and take any other needed actions as it determines, or as the SHA contracting officer may determine, to be reason</w:t>
      </w:r>
      <w:r w:rsidRPr="009C4416">
        <w:rPr>
          <w:spacing w:val="-2"/>
          <w:sz w:val="10"/>
        </w:rPr>
        <w:softHyphen/>
        <w:t>ably necessary to protect the life and health of employees on the job and the safety of the public and to protect property in connection with the performance of the work covered by the contract.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EE512A">
      <w:pPr>
        <w:tabs>
          <w:tab w:val="left" w:pos="-720"/>
          <w:tab w:val="left" w:pos="0"/>
          <w:tab w:val="left" w:pos="173"/>
          <w:tab w:val="left" w:pos="432"/>
          <w:tab w:val="left" w:pos="720"/>
          <w:tab w:val="left" w:pos="840"/>
          <w:tab w:val="left" w:pos="1440"/>
        </w:tabs>
        <w:rPr>
          <w:sz w:val="10"/>
        </w:rPr>
      </w:pPr>
      <w:r w:rsidRPr="009C4416">
        <w:rPr>
          <w:spacing w:val="-2"/>
          <w:sz w:val="10"/>
        </w:rPr>
        <w:tab/>
        <w:t>2.  It is a condition of this contract, and shall be made a condition of each subcontract, which the contrac</w:t>
      </w:r>
      <w:r w:rsidRPr="009C4416">
        <w:rPr>
          <w:spacing w:val="-2"/>
          <w:sz w:val="10"/>
        </w:rPr>
        <w:softHyphen/>
        <w:t>tor enters into pursuant to this contract, that the contractor and any subcontrac</w:t>
      </w:r>
      <w:r w:rsidRPr="009C4416">
        <w:rPr>
          <w:spacing w:val="-2"/>
          <w:sz w:val="10"/>
        </w:rPr>
        <w:softHyphen/>
        <w:t>tor shall not permit any employee, in performance of the con</w:t>
      </w:r>
      <w:r w:rsidRPr="009C4416">
        <w:rPr>
          <w:spacing w:val="-2"/>
          <w:sz w:val="10"/>
        </w:rPr>
        <w:softHyphen/>
        <w:t>tract, to work in surround</w:t>
      </w:r>
      <w:r w:rsidRPr="009C4416">
        <w:rPr>
          <w:spacing w:val="-2"/>
          <w:sz w:val="10"/>
        </w:rPr>
        <w:softHyphen/>
        <w:t>ings or under conditions which are unsanitary, hazardous or dangerous to his/her health or safety, as determined under construction safety and h</w:t>
      </w:r>
      <w:r w:rsidR="00EE512A" w:rsidRPr="009C4416">
        <w:rPr>
          <w:spacing w:val="-2"/>
          <w:sz w:val="10"/>
        </w:rPr>
        <w:t>ealth stan</w:t>
      </w:r>
      <w:r w:rsidR="00EE512A" w:rsidRPr="009C4416">
        <w:rPr>
          <w:spacing w:val="-2"/>
          <w:sz w:val="10"/>
        </w:rPr>
        <w:softHyphen/>
        <w:t xml:space="preserve">dards  </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ind w:left="432" w:hanging="432"/>
        <w:rPr>
          <w:b/>
          <w:spacing w:val="-2"/>
          <w:sz w:val="10"/>
        </w:rPr>
      </w:pPr>
      <w:r w:rsidRPr="009C4416">
        <w:rPr>
          <w:spacing w:val="-2"/>
          <w:sz w:val="10"/>
        </w:rPr>
        <w:tab/>
        <w:t>2.</w:t>
      </w:r>
      <w:r w:rsidRPr="009C4416">
        <w:rPr>
          <w:b/>
          <w:spacing w:val="-2"/>
          <w:sz w:val="10"/>
        </w:rPr>
        <w:tab/>
        <w:t>Instructions for Certification - Lower Tier Covered</w:t>
      </w:r>
    </w:p>
    <w:p w:rsidR="00B6112A" w:rsidRPr="009C4416" w:rsidRDefault="00B6112A" w:rsidP="00B6112A">
      <w:pPr>
        <w:tabs>
          <w:tab w:val="left" w:pos="-720"/>
          <w:tab w:val="left" w:pos="0"/>
          <w:tab w:val="left" w:pos="173"/>
          <w:tab w:val="left" w:pos="432"/>
          <w:tab w:val="left" w:pos="720"/>
          <w:tab w:val="left" w:pos="840"/>
          <w:tab w:val="left" w:pos="1440"/>
        </w:tabs>
        <w:ind w:left="432" w:hanging="432"/>
        <w:rPr>
          <w:spacing w:val="-2"/>
          <w:sz w:val="10"/>
        </w:rPr>
      </w:pPr>
      <w:r w:rsidRPr="009C4416">
        <w:rPr>
          <w:b/>
          <w:spacing w:val="-2"/>
          <w:sz w:val="10"/>
        </w:rPr>
        <w:tab/>
      </w:r>
      <w:r w:rsidRPr="009C4416">
        <w:rPr>
          <w:b/>
          <w:spacing w:val="-2"/>
          <w:sz w:val="10"/>
        </w:rPr>
        <w:tab/>
        <w:t>Transac</w:t>
      </w:r>
      <w:r w:rsidRPr="009C4416">
        <w:rPr>
          <w:b/>
          <w:spacing w:val="-2"/>
          <w:sz w:val="10"/>
        </w:rPr>
        <w:softHyphen/>
        <w:t>tions: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(Applicable to all subcontracts, purchase orders and other lower tier transactions of $25,000 or more - 49 CFR 29)</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By signing and submitting this proposal, the prospective lower tier is providing the certification set out below.</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The certification in this clause is a material representa</w:t>
      </w:r>
      <w:r w:rsidRPr="009C4416">
        <w:rPr>
          <w:spacing w:val="-2"/>
          <w:sz w:val="10"/>
        </w:rPr>
        <w:softHyphen/>
        <w:t>tion of fact upon which reliance was placed when this transac</w:t>
      </w:r>
      <w:r w:rsidRPr="009C4416">
        <w:rPr>
          <w:spacing w:val="-2"/>
          <w:sz w:val="10"/>
        </w:rPr>
        <w:softHyphen/>
        <w:t>tion was entered into.  If it is later determined that the prospec</w:t>
      </w:r>
      <w:r w:rsidRPr="009C4416">
        <w:rPr>
          <w:spacing w:val="-2"/>
          <w:sz w:val="10"/>
        </w:rPr>
        <w:softHyphen/>
        <w:t>tive lower tier participant knowingly rendered an erroneous certification, in addition to other remedies available to the Federal Government, the depart</w:t>
      </w:r>
      <w:r w:rsidRPr="009C4416">
        <w:rPr>
          <w:spacing w:val="-2"/>
          <w:sz w:val="10"/>
        </w:rPr>
        <w:softHyphen/>
        <w:t>ment, or agency with which this transac</w:t>
      </w:r>
      <w:r w:rsidRPr="009C4416">
        <w:rPr>
          <w:spacing w:val="-2"/>
          <w:sz w:val="10"/>
        </w:rPr>
        <w:softHyphen/>
        <w:t>tion originated may pursue available remedies, including suspen</w:t>
      </w:r>
      <w:r w:rsidRPr="009C4416">
        <w:rPr>
          <w:spacing w:val="-2"/>
          <w:sz w:val="10"/>
        </w:rPr>
        <w:softHyphen/>
        <w:t>sion and/or debar</w:t>
      </w:r>
      <w:r w:rsidRPr="009C4416">
        <w:rPr>
          <w:spacing w:val="-2"/>
          <w:sz w:val="10"/>
        </w:rPr>
        <w:softHyphen/>
        <w:t>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c.  The prospective lower tier participant shall provide immediate written notice to the person to which this proposal is submitted if at any time the prospec</w:t>
      </w:r>
      <w:r w:rsidRPr="009C4416">
        <w:rPr>
          <w:spacing w:val="-2"/>
          <w:sz w:val="10"/>
        </w:rPr>
        <w:softHyphen/>
        <w:t>tive lower tier participant learns that its certifica</w:t>
      </w:r>
      <w:r w:rsidRPr="009C4416">
        <w:rPr>
          <w:spacing w:val="-2"/>
          <w:sz w:val="10"/>
        </w:rPr>
        <w:softHyphen/>
        <w:t>tion was erroneous by reason of changed circum</w:t>
      </w:r>
      <w:r w:rsidRPr="009C4416">
        <w:rPr>
          <w:spacing w:val="-2"/>
          <w:sz w:val="10"/>
        </w:rPr>
        <w:softHyphen/>
        <w:t>stances.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d.  The terms "covered transaction," "debarred," "suspend</w:t>
      </w:r>
      <w:r w:rsidRPr="009C4416">
        <w:rPr>
          <w:spacing w:val="-2"/>
          <w:sz w:val="10"/>
        </w:rPr>
        <w:softHyphen/>
        <w:t>ed," "ineligible," "primary covered transac</w:t>
      </w:r>
      <w:r w:rsidRPr="009C4416">
        <w:rPr>
          <w:spacing w:val="-2"/>
          <w:sz w:val="10"/>
        </w:rPr>
        <w:softHyphen/>
        <w:t>tion," "participant," "person," "principal," "proposal," and "voluntarily excluded," as used in this clause, have the meanings set out in the Definitions and Coverage sections of rules implementing Executive Order 12549.  You may contact the person to which this proposal is submitted for assis</w:t>
      </w:r>
      <w:r w:rsidRPr="009C4416">
        <w:rPr>
          <w:spacing w:val="-2"/>
          <w:sz w:val="10"/>
        </w:rPr>
        <w:softHyphen/>
        <w:t>tance in obtaining a copy of those regulations.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e.  The prospective lower tier participant agrees by submit</w:t>
      </w:r>
      <w:r w:rsidRPr="009C4416">
        <w:rPr>
          <w:spacing w:val="-2"/>
          <w:sz w:val="10"/>
        </w:rPr>
        <w:softHyphen/>
        <w:t>ting this proposal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f.  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lower tier covered transactions.</w:t>
      </w:r>
    </w:p>
    <w:p w:rsidR="0034072C" w:rsidRDefault="0034072C"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C34BD6" w:rsidP="00B6112A">
      <w:pPr>
        <w:tabs>
          <w:tab w:val="left" w:pos="-720"/>
          <w:tab w:val="left" w:pos="0"/>
          <w:tab w:val="left" w:pos="173"/>
          <w:tab w:val="left" w:pos="432"/>
          <w:tab w:val="left" w:pos="720"/>
          <w:tab w:val="left" w:pos="840"/>
          <w:tab w:val="left" w:pos="1440"/>
        </w:tabs>
        <w:rPr>
          <w:spacing w:val="-2"/>
          <w:sz w:val="10"/>
        </w:rPr>
      </w:pPr>
      <w:r>
        <w:rPr>
          <w:spacing w:val="-2"/>
          <w:sz w:val="10"/>
        </w:rPr>
        <w:tab/>
      </w:r>
      <w:r>
        <w:rPr>
          <w:spacing w:val="-2"/>
          <w:sz w:val="10"/>
        </w:rPr>
        <w:tab/>
      </w:r>
      <w:r>
        <w:rPr>
          <w:spacing w:val="-2"/>
          <w:sz w:val="10"/>
        </w:rPr>
        <w:tab/>
      </w:r>
      <w:r>
        <w:rPr>
          <w:spacing w:val="-2"/>
          <w:sz w:val="10"/>
        </w:rPr>
        <w:tab/>
      </w:r>
      <w:r>
        <w:rPr>
          <w:spacing w:val="-2"/>
          <w:sz w:val="10"/>
        </w:rPr>
        <w:tab/>
      </w:r>
      <w:r w:rsidR="00A84FD8">
        <w:rPr>
          <w:spacing w:val="-2"/>
          <w:sz w:val="10"/>
        </w:rPr>
        <w:tab/>
      </w:r>
      <w:r w:rsidR="00A84FD8">
        <w:rPr>
          <w:spacing w:val="-2"/>
          <w:sz w:val="10"/>
        </w:rPr>
        <w:tab/>
      </w:r>
      <w:r w:rsidR="00A84FD8">
        <w:rPr>
          <w:spacing w:val="-2"/>
          <w:sz w:val="10"/>
        </w:rPr>
        <w:tab/>
      </w:r>
      <w:r w:rsidR="00A84FD8">
        <w:rPr>
          <w:spacing w:val="-2"/>
          <w:sz w:val="10"/>
        </w:rPr>
        <w:tab/>
      </w:r>
      <w:r w:rsidR="00A84FD8">
        <w:rPr>
          <w:spacing w:val="-2"/>
          <w:sz w:val="10"/>
        </w:rPr>
        <w:tab/>
      </w:r>
      <w:r w:rsidR="00A84FD8">
        <w:rPr>
          <w:spacing w:val="-2"/>
          <w:sz w:val="10"/>
        </w:rPr>
        <w:tab/>
      </w:r>
      <w:r w:rsidR="00A84FD8">
        <w:rPr>
          <w:spacing w:val="-2"/>
          <w:sz w:val="10"/>
        </w:rPr>
        <w:tab/>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g.  A participant in a covered transaction may rely upon a certification of a prospective participant in a lower tier covered transaction that is not de</w:t>
      </w:r>
      <w:r w:rsidRPr="009C4416">
        <w:rPr>
          <w:spacing w:val="-2"/>
          <w:sz w:val="10"/>
        </w:rPr>
        <w:softHyphen/>
        <w:t>barred, suspended, ineligible, or volun</w:t>
      </w:r>
      <w:r w:rsidRPr="009C4416">
        <w:rPr>
          <w:spacing w:val="-2"/>
          <w:sz w:val="10"/>
        </w:rPr>
        <w:softHyphen/>
        <w:t>tarily excluded from the covered transaction, unless it knows that the certification is erroneous.  A participant may decide the method and frequency by which it determines the eligibility of its principals.  Each participant may, but is not required to, check the Non</w:t>
      </w:r>
      <w:r w:rsidR="00AF3E2B">
        <w:rPr>
          <w:spacing w:val="-2"/>
          <w:sz w:val="10"/>
        </w:rPr>
        <w:t>-</w:t>
      </w:r>
      <w:r w:rsidRPr="009C4416">
        <w:rPr>
          <w:spacing w:val="-2"/>
          <w:sz w:val="10"/>
        </w:rPr>
        <w:softHyphen/>
        <w:t>procure</w:t>
      </w:r>
      <w:r w:rsidRPr="009C4416">
        <w:rPr>
          <w:spacing w:val="-2"/>
          <w:sz w:val="10"/>
        </w:rPr>
        <w:softHyphen/>
        <w:t>ment List.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h.  Nothing contained in the foregoing shall be construed to require establishment of a system of records in order to render in good faith the certifica</w:t>
      </w:r>
      <w:r w:rsidRPr="009C4416">
        <w:rPr>
          <w:spacing w:val="-2"/>
          <w:sz w:val="10"/>
        </w:rPr>
        <w:softHyphen/>
        <w:t>tion required by this clause.  The knowl</w:t>
      </w:r>
      <w:r w:rsidRPr="009C4416">
        <w:rPr>
          <w:spacing w:val="-2"/>
          <w:sz w:val="10"/>
        </w:rPr>
        <w:softHyphen/>
        <w:t>edge and information of participant is not required to exceed that which is normally possessed by a prudent person in the ordinary course of business dealings.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i.  Except for transactions authorized under paragraph e of these instructions, if a participant in a covered transaction knowing</w:t>
      </w:r>
      <w:r w:rsidRPr="009C4416">
        <w:rPr>
          <w:spacing w:val="-2"/>
          <w:sz w:val="10"/>
        </w:rPr>
        <w:softHyphen/>
        <w:t>ly enters into a lower tier covered transaction with a person who is suspended, debarred, ineligible, or voluntarily excluded from participation in this transaction, in addition to other remedies available to the Federal Government, the depart</w:t>
      </w:r>
      <w:r w:rsidRPr="009C4416">
        <w:rPr>
          <w:spacing w:val="-2"/>
          <w:sz w:val="10"/>
        </w:rPr>
        <w:softHyphen/>
        <w:t>ment or agency with which this transaction originated may pursue available remedies, including suspension and/or debar</w:t>
      </w:r>
      <w:r w:rsidRPr="009C4416">
        <w:rPr>
          <w:spacing w:val="-2"/>
          <w:sz w:val="10"/>
        </w:rPr>
        <w:softHyphen/>
        <w:t>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jc w:val="center"/>
        <w:rPr>
          <w:sz w:val="10"/>
        </w:rPr>
      </w:pPr>
      <w:r w:rsidRPr="009C4416">
        <w:rPr>
          <w:sz w:val="10"/>
        </w:rPr>
        <w:t>* * * * *</w:t>
      </w:r>
    </w:p>
    <w:p w:rsidR="00B6112A" w:rsidRPr="009C4416" w:rsidRDefault="00B6112A" w:rsidP="00B6112A">
      <w:pPr>
        <w:tabs>
          <w:tab w:val="left" w:pos="-720"/>
          <w:tab w:val="left" w:pos="0"/>
          <w:tab w:val="left" w:pos="173"/>
          <w:tab w:val="left" w:pos="432"/>
          <w:tab w:val="left" w:pos="720"/>
          <w:tab w:val="left" w:pos="840"/>
          <w:tab w:val="left" w:pos="1440"/>
        </w:tabs>
        <w:jc w:val="center"/>
        <w:rPr>
          <w:sz w:val="10"/>
        </w:rPr>
      </w:pPr>
    </w:p>
    <w:p w:rsidR="00B6112A" w:rsidRPr="009C4416" w:rsidRDefault="00B6112A" w:rsidP="00B6112A">
      <w:pPr>
        <w:tabs>
          <w:tab w:val="left" w:pos="-720"/>
          <w:tab w:val="left" w:pos="0"/>
          <w:tab w:val="left" w:pos="173"/>
          <w:tab w:val="left" w:pos="432"/>
          <w:tab w:val="left" w:pos="720"/>
          <w:tab w:val="left" w:pos="840"/>
          <w:tab w:val="left" w:pos="1440"/>
        </w:tabs>
        <w:jc w:val="center"/>
        <w:rPr>
          <w:b/>
          <w:sz w:val="10"/>
        </w:rPr>
      </w:pPr>
      <w:r w:rsidRPr="009C4416">
        <w:rPr>
          <w:b/>
          <w:sz w:val="10"/>
        </w:rPr>
        <w:t>Certification Regarding Debarment, Suspension, Ineligibility and Voluntary Exclusion--Lower Tier Covered Transactions: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  The prospective lower tier participant certifies, by submis</w:t>
      </w:r>
      <w:r w:rsidRPr="009C4416">
        <w:rPr>
          <w:spacing w:val="-2"/>
          <w:sz w:val="10"/>
        </w:rPr>
        <w:softHyphen/>
        <w:t>sion of this proposal, that neither it nor its principals is presently debarred, suspended, proposed for debarment, declared ineligi</w:t>
      </w:r>
      <w:r w:rsidRPr="009C4416">
        <w:rPr>
          <w:spacing w:val="-2"/>
          <w:sz w:val="10"/>
        </w:rPr>
        <w:softHyphen/>
        <w:t>ble, or voluntarily excluded from participation in this transaction by any Federal department or agency.</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  Where the prospective lower tier participant is unable to certify to any of the statements in this certification, such prospec</w:t>
      </w:r>
      <w:r w:rsidRPr="009C4416">
        <w:rPr>
          <w:spacing w:val="-2"/>
          <w:sz w:val="10"/>
        </w:rPr>
        <w:softHyphen/>
        <w:t>tive participant shall attach an explanation to this proposal.</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jc w:val="center"/>
        <w:rPr>
          <w:sz w:val="10"/>
        </w:rPr>
      </w:pPr>
      <w:r w:rsidRPr="009C4416">
        <w:rPr>
          <w:sz w:val="10"/>
        </w:rPr>
        <w:t>* * * * *</w:t>
      </w:r>
    </w:p>
    <w:p w:rsidR="00B6112A" w:rsidRPr="009C4416" w:rsidRDefault="00B6112A" w:rsidP="00B6112A">
      <w:pPr>
        <w:tabs>
          <w:tab w:val="left" w:pos="-720"/>
          <w:tab w:val="left" w:pos="0"/>
          <w:tab w:val="left" w:pos="173"/>
          <w:tab w:val="left" w:pos="432"/>
          <w:tab w:val="left" w:pos="720"/>
          <w:tab w:val="left" w:pos="840"/>
          <w:tab w:val="left" w:pos="1440"/>
        </w:tabs>
        <w:rPr>
          <w:b/>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b/>
          <w:spacing w:val="-2"/>
          <w:sz w:val="10"/>
        </w:rPr>
      </w:pPr>
      <w:r w:rsidRPr="009C4416">
        <w:rPr>
          <w:b/>
          <w:spacing w:val="-2"/>
          <w:sz w:val="10"/>
        </w:rPr>
        <w:t>XII.  CERTIFICATION REGARDING USE OF CONTRACT</w:t>
      </w:r>
    </w:p>
    <w:p w:rsidR="00B6112A" w:rsidRPr="009C4416" w:rsidRDefault="00B6112A" w:rsidP="00B6112A">
      <w:pPr>
        <w:tabs>
          <w:tab w:val="left" w:pos="-720"/>
          <w:tab w:val="left" w:pos="0"/>
          <w:tab w:val="left" w:pos="173"/>
          <w:tab w:val="left" w:pos="432"/>
          <w:tab w:val="left" w:pos="720"/>
          <w:tab w:val="left" w:pos="840"/>
          <w:tab w:val="left" w:pos="1440"/>
        </w:tabs>
        <w:ind w:left="432" w:hanging="432"/>
        <w:rPr>
          <w:spacing w:val="-2"/>
          <w:sz w:val="10"/>
        </w:rPr>
      </w:pPr>
      <w:r w:rsidRPr="009C4416">
        <w:rPr>
          <w:b/>
          <w:spacing w:val="-2"/>
          <w:sz w:val="10"/>
        </w:rPr>
        <w:tab/>
      </w:r>
      <w:r w:rsidRPr="009C4416">
        <w:rPr>
          <w:b/>
          <w:spacing w:val="-2"/>
          <w:sz w:val="10"/>
        </w:rPr>
        <w:tab/>
        <w:t>FUNDS FOR LOBBYING</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(Applicable to all Federal-aid construction contracts and to all related subcontracts which exceed $100,000 - 49 CFR 20)</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1.  The prospective participant certifies, by signing and submit</w:t>
      </w:r>
      <w:r w:rsidRPr="009C4416">
        <w:rPr>
          <w:spacing w:val="-2"/>
          <w:sz w:val="10"/>
        </w:rPr>
        <w:softHyphen/>
        <w:t>ting this bid or proposal, to the best of his or her knowledge and belief, that: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a.  No Federal appropriated funds have been paid or will be paid, by or on behalf of the undersigned, to any person for influenc</w:t>
      </w:r>
      <w:r w:rsidRPr="009C4416">
        <w:rPr>
          <w:spacing w:val="-2"/>
          <w:sz w:val="10"/>
        </w:rPr>
        <w:softHyphen/>
        <w:t>ing or attempting to influence an officer or employee of any Federal agency, a Member of Congress, an officer or employ</w:t>
      </w:r>
      <w:r w:rsidRPr="009C4416">
        <w:rPr>
          <w:spacing w:val="-2"/>
          <w:sz w:val="10"/>
        </w:rPr>
        <w:softHyphen/>
        <w:t>ee of Congress, or an employee of a Member of Congress in connection with the awarding of any Federal contract, the making of any Federal grant, the making of any Federal loan, the entering into of any cooperative agreement, and the extension, continua</w:t>
      </w:r>
      <w:r w:rsidRPr="009C4416">
        <w:rPr>
          <w:spacing w:val="-2"/>
          <w:sz w:val="10"/>
        </w:rPr>
        <w:softHyphen/>
        <w:t>tion, renewal, amendment, or modifi</w:t>
      </w:r>
      <w:r w:rsidRPr="009C4416">
        <w:rPr>
          <w:spacing w:val="-2"/>
          <w:sz w:val="10"/>
        </w:rPr>
        <w:softHyphen/>
        <w:t>cation of any Federal contract, grant, loan, or coopera</w:t>
      </w:r>
      <w:r w:rsidRPr="009C4416">
        <w:rPr>
          <w:spacing w:val="-2"/>
          <w:sz w:val="10"/>
        </w:rPr>
        <w:softHyphen/>
        <w:t>tive agreement.</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r>
      <w:r w:rsidRPr="009C4416">
        <w:rPr>
          <w:spacing w:val="-2"/>
          <w:sz w:val="10"/>
        </w:rPr>
        <w:tab/>
        <w:t>b.  If any funds other than Federal appropriated funds have been paid or will be paid to any person for influencing or attempt</w:t>
      </w:r>
      <w:r w:rsidRPr="009C4416">
        <w:rPr>
          <w:spacing w:val="-2"/>
          <w:sz w:val="10"/>
        </w:rPr>
        <w:softHyphen/>
        <w:t>ing to influence an officer or employee of any Federal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2.  This certification is a material representation of fact upon which reliance was placed when this transac</w:t>
      </w:r>
      <w:r w:rsidRPr="009C4416">
        <w:rPr>
          <w:spacing w:val="-2"/>
          <w:sz w:val="10"/>
        </w:rPr>
        <w:softHyphen/>
        <w:t>tion was made or entered into.  Submission of this certification is a prerequisite for making or entering into this transaction imposed by 31 U.S.C. 1352.  Any person who fails to file the required certification shall be subject to a civil penalty of not less than $10,000 and not more than $100,000 for each such failure.</w:t>
      </w:r>
    </w:p>
    <w:p w:rsidR="00B6112A" w:rsidRPr="009C4416" w:rsidRDefault="00B6112A" w:rsidP="00B6112A">
      <w:pPr>
        <w:tabs>
          <w:tab w:val="left" w:pos="-720"/>
          <w:tab w:val="left" w:pos="0"/>
          <w:tab w:val="left" w:pos="173"/>
          <w:tab w:val="left" w:pos="432"/>
          <w:tab w:val="left" w:pos="720"/>
          <w:tab w:val="left" w:pos="840"/>
          <w:tab w:val="left" w:pos="1440"/>
        </w:tabs>
        <w:rPr>
          <w:spacing w:val="-2"/>
          <w:sz w:val="10"/>
        </w:rPr>
      </w:pPr>
    </w:p>
    <w:p w:rsidR="00B6112A" w:rsidRDefault="00B6112A" w:rsidP="00B6112A">
      <w:pPr>
        <w:tabs>
          <w:tab w:val="left" w:pos="-720"/>
          <w:tab w:val="left" w:pos="0"/>
          <w:tab w:val="left" w:pos="173"/>
          <w:tab w:val="left" w:pos="432"/>
          <w:tab w:val="left" w:pos="720"/>
          <w:tab w:val="left" w:pos="840"/>
          <w:tab w:val="left" w:pos="1440"/>
        </w:tabs>
        <w:rPr>
          <w:spacing w:val="-2"/>
          <w:sz w:val="10"/>
        </w:rPr>
      </w:pPr>
      <w:r w:rsidRPr="009C4416">
        <w:rPr>
          <w:spacing w:val="-2"/>
          <w:sz w:val="10"/>
        </w:rPr>
        <w:tab/>
        <w:t>3.  The prospective participant also agrees by submitting his or her bid or proposal that he or she shall require that the language of this certification be included in all lower tier subcontracts, which exceed $100,000 and that all such recipients shall certify and disclose accordingly.</w:t>
      </w:r>
      <w:r w:rsidR="009236AA" w:rsidRPr="009C4416">
        <w:rPr>
          <w:spacing w:val="-2"/>
          <w:sz w:val="10"/>
        </w:rPr>
        <w:t xml:space="preserve"> </w:t>
      </w: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Default="00B32CA3" w:rsidP="00B6112A">
      <w:pPr>
        <w:tabs>
          <w:tab w:val="left" w:pos="-720"/>
          <w:tab w:val="left" w:pos="0"/>
          <w:tab w:val="left" w:pos="173"/>
          <w:tab w:val="left" w:pos="432"/>
          <w:tab w:val="left" w:pos="720"/>
          <w:tab w:val="left" w:pos="840"/>
          <w:tab w:val="left" w:pos="1440"/>
        </w:tabs>
        <w:rPr>
          <w:spacing w:val="-2"/>
          <w:sz w:val="10"/>
        </w:rPr>
      </w:pPr>
    </w:p>
    <w:p w:rsidR="00B32CA3" w:rsidRPr="00B32CA3" w:rsidRDefault="00B32CA3" w:rsidP="00B6112A">
      <w:pPr>
        <w:tabs>
          <w:tab w:val="left" w:pos="-720"/>
          <w:tab w:val="left" w:pos="0"/>
          <w:tab w:val="left" w:pos="173"/>
          <w:tab w:val="left" w:pos="432"/>
          <w:tab w:val="left" w:pos="720"/>
          <w:tab w:val="left" w:pos="840"/>
          <w:tab w:val="left" w:pos="1440"/>
        </w:tabs>
        <w:rPr>
          <w:spacing w:val="-2"/>
          <w:sz w:val="22"/>
          <w:szCs w:val="22"/>
        </w:r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22"/>
          <w:szCs w:val="22"/>
        </w:rPr>
        <w:t>14</w:t>
      </w: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r>
        <w:rPr>
          <w:spacing w:val="-2"/>
          <w:sz w:val="10"/>
        </w:rPr>
        <w:tab/>
      </w: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847B9C" w:rsidRDefault="00847B9C" w:rsidP="00B6112A">
      <w:pPr>
        <w:tabs>
          <w:tab w:val="left" w:pos="-720"/>
          <w:tab w:val="left" w:pos="0"/>
          <w:tab w:val="left" w:pos="173"/>
          <w:tab w:val="left" w:pos="432"/>
          <w:tab w:val="left" w:pos="720"/>
          <w:tab w:val="left" w:pos="840"/>
          <w:tab w:val="left" w:pos="1440"/>
        </w:tabs>
        <w:rPr>
          <w:spacing w:val="-2"/>
          <w:sz w:val="10"/>
        </w:rPr>
      </w:pPr>
    </w:p>
    <w:p w:rsidR="00A81771" w:rsidRPr="0088799C" w:rsidRDefault="009D3BB3" w:rsidP="002B2580">
      <w:pPr>
        <w:tabs>
          <w:tab w:val="left" w:pos="-720"/>
          <w:tab w:val="left" w:pos="0"/>
          <w:tab w:val="left" w:pos="173"/>
          <w:tab w:val="left" w:pos="432"/>
          <w:tab w:val="left" w:pos="720"/>
          <w:tab w:val="left" w:pos="840"/>
          <w:tab w:val="left" w:pos="1440"/>
        </w:tabs>
        <w:jc w:val="center"/>
        <w:rPr>
          <w:b/>
          <w:sz w:val="22"/>
          <w:szCs w:val="22"/>
        </w:rPr>
      </w:pPr>
      <w:r>
        <w:rPr>
          <w:b/>
          <w:sz w:val="22"/>
          <w:szCs w:val="22"/>
        </w:rPr>
        <w:lastRenderedPageBreak/>
        <w:t>A</w:t>
      </w:r>
      <w:r w:rsidR="00A81771" w:rsidRPr="0088799C">
        <w:rPr>
          <w:b/>
          <w:sz w:val="22"/>
          <w:szCs w:val="22"/>
        </w:rPr>
        <w:t>FFIRMATIVE ACTION REQUIREMENTS</w:t>
      </w:r>
    </w:p>
    <w:p w:rsidR="00A81771" w:rsidRPr="0088799C" w:rsidRDefault="00A81771" w:rsidP="00A81771">
      <w:pPr>
        <w:spacing w:line="240" w:lineRule="exact"/>
        <w:jc w:val="center"/>
        <w:rPr>
          <w:b/>
          <w:sz w:val="22"/>
          <w:szCs w:val="22"/>
        </w:rPr>
      </w:pPr>
      <w:r w:rsidRPr="0088799C">
        <w:rPr>
          <w:b/>
          <w:sz w:val="22"/>
          <w:szCs w:val="22"/>
        </w:rPr>
        <w:t>UTILIZATION OF DISADVANTAGED BUSINESS ENTERPRISES</w:t>
      </w:r>
    </w:p>
    <w:p w:rsidR="00A81771" w:rsidRPr="0088799C" w:rsidRDefault="00A81771" w:rsidP="00A81771">
      <w:pPr>
        <w:spacing w:line="240" w:lineRule="exact"/>
        <w:jc w:val="center"/>
        <w:rPr>
          <w:b/>
          <w:sz w:val="22"/>
          <w:szCs w:val="22"/>
        </w:rPr>
      </w:pPr>
      <w:r w:rsidRPr="0088799C">
        <w:rPr>
          <w:b/>
          <w:sz w:val="22"/>
          <w:szCs w:val="22"/>
        </w:rPr>
        <w:t>FOR FEDERAL-AID CONTRACTS</w:t>
      </w:r>
    </w:p>
    <w:p w:rsidR="00A81771" w:rsidRPr="0088799C" w:rsidRDefault="00A81771" w:rsidP="00A81771">
      <w:pPr>
        <w:spacing w:line="240" w:lineRule="exact"/>
        <w:jc w:val="center"/>
        <w:rPr>
          <w:b/>
          <w:sz w:val="22"/>
          <w:szCs w:val="22"/>
        </w:rPr>
      </w:pPr>
    </w:p>
    <w:p w:rsidR="00A81771" w:rsidRPr="0088799C" w:rsidRDefault="00A81771" w:rsidP="00A81771">
      <w:pPr>
        <w:spacing w:line="240" w:lineRule="exact"/>
        <w:jc w:val="center"/>
        <w:rPr>
          <w:b/>
          <w:sz w:val="22"/>
          <w:szCs w:val="22"/>
        </w:rPr>
      </w:pPr>
      <w:r w:rsidRPr="0088799C">
        <w:rPr>
          <w:b/>
          <w:sz w:val="22"/>
          <w:szCs w:val="22"/>
        </w:rPr>
        <w:t>CONTRACT GOALS</w:t>
      </w:r>
    </w:p>
    <w:p w:rsidR="00F22612" w:rsidRDefault="00F22612" w:rsidP="00A81771">
      <w:pPr>
        <w:pStyle w:val="BodyText"/>
        <w:rPr>
          <w:sz w:val="22"/>
          <w:szCs w:val="22"/>
        </w:rPr>
      </w:pPr>
    </w:p>
    <w:p w:rsidR="00A81771" w:rsidRPr="0088799C" w:rsidRDefault="00A81771" w:rsidP="00A81771">
      <w:pPr>
        <w:pStyle w:val="BodyText"/>
        <w:rPr>
          <w:sz w:val="22"/>
          <w:szCs w:val="22"/>
        </w:rPr>
      </w:pPr>
      <w:r w:rsidRPr="0088799C">
        <w:rPr>
          <w:sz w:val="22"/>
          <w:szCs w:val="22"/>
        </w:rPr>
        <w:t>FOR THE PURPOSE OF THIS CONTRACT, A GOAL OF</w:t>
      </w:r>
      <w:r w:rsidR="006A58FC" w:rsidRPr="0088799C">
        <w:rPr>
          <w:sz w:val="22"/>
          <w:szCs w:val="22"/>
        </w:rPr>
        <w:t xml:space="preserve"> </w:t>
      </w:r>
      <w:r w:rsidR="00134E7C" w:rsidRPr="0088799C">
        <w:rPr>
          <w:sz w:val="22"/>
          <w:szCs w:val="22"/>
        </w:rPr>
        <w:t>5%</w:t>
      </w:r>
      <w:r w:rsidR="002B2D55" w:rsidRPr="0088799C">
        <w:rPr>
          <w:sz w:val="22"/>
          <w:szCs w:val="22"/>
        </w:rPr>
        <w:t xml:space="preserve"> </w:t>
      </w:r>
      <w:r w:rsidRPr="0088799C">
        <w:rPr>
          <w:sz w:val="22"/>
          <w:szCs w:val="22"/>
        </w:rPr>
        <w:t xml:space="preserve">PERCENT </w:t>
      </w:r>
      <w:smartTag w:uri="urn:schemas-microsoft-com:office:smarttags" w:element="stockticker">
        <w:r w:rsidRPr="0088799C">
          <w:rPr>
            <w:sz w:val="22"/>
            <w:szCs w:val="22"/>
          </w:rPr>
          <w:t>HAS</w:t>
        </w:r>
      </w:smartTag>
      <w:r w:rsidRPr="0088799C">
        <w:rPr>
          <w:sz w:val="22"/>
          <w:szCs w:val="22"/>
        </w:rPr>
        <w:t xml:space="preserve"> BEEN ESTABLISHED FOR SOCIALLY </w:t>
      </w:r>
      <w:smartTag w:uri="urn:schemas-microsoft-com:office:smarttags" w:element="stockticker">
        <w:r w:rsidRPr="0088799C">
          <w:rPr>
            <w:sz w:val="22"/>
            <w:szCs w:val="22"/>
          </w:rPr>
          <w:t>AND</w:t>
        </w:r>
      </w:smartTag>
      <w:r w:rsidRPr="0088799C">
        <w:rPr>
          <w:sz w:val="22"/>
          <w:szCs w:val="22"/>
        </w:rPr>
        <w:t xml:space="preserve"> ECONOMICALLY DISADVANTAGED BUSINESSES THAT </w:t>
      </w:r>
      <w:smartTag w:uri="urn:schemas-microsoft-com:office:smarttags" w:element="stockticker">
        <w:r w:rsidRPr="0088799C">
          <w:rPr>
            <w:sz w:val="22"/>
            <w:szCs w:val="22"/>
          </w:rPr>
          <w:t>ARE</w:t>
        </w:r>
      </w:smartTag>
      <w:r w:rsidRPr="0088799C">
        <w:rPr>
          <w:sz w:val="22"/>
          <w:szCs w:val="22"/>
        </w:rPr>
        <w:t xml:space="preserve"> OWNED </w:t>
      </w:r>
      <w:smartTag w:uri="urn:schemas-microsoft-com:office:smarttags" w:element="stockticker">
        <w:r w:rsidRPr="0088799C">
          <w:rPr>
            <w:sz w:val="22"/>
            <w:szCs w:val="22"/>
          </w:rPr>
          <w:t>AND</w:t>
        </w:r>
      </w:smartTag>
      <w:r w:rsidRPr="0088799C">
        <w:rPr>
          <w:sz w:val="22"/>
          <w:szCs w:val="22"/>
        </w:rPr>
        <w:t xml:space="preserve"> CONTROLLED BY – THOSE INDIVIDUALS WHO </w:t>
      </w:r>
      <w:smartTag w:uri="urn:schemas-microsoft-com:office:smarttags" w:element="stockticker">
        <w:r w:rsidRPr="0088799C">
          <w:rPr>
            <w:sz w:val="22"/>
            <w:szCs w:val="22"/>
          </w:rPr>
          <w:t>ARE</w:t>
        </w:r>
      </w:smartTag>
      <w:r w:rsidRPr="0088799C">
        <w:rPr>
          <w:sz w:val="22"/>
          <w:szCs w:val="22"/>
        </w:rPr>
        <w:t xml:space="preserve"> BLACK AMERICANS, HISPANIC AMERICANS, ASIAN-PACIFIC AMERICANS, SUBCONTINENT ASIAN AMERICANS, NATIVE AMERICANS, OR WOMEN PURSUANT TO THE MARYLAND DEPARTMENT OF TRANSPORTATION (MDOT) MINORITY BUSINESS ENTERPRISE PROGRAM:</w:t>
      </w:r>
    </w:p>
    <w:p w:rsidR="00A81771" w:rsidRPr="0088799C" w:rsidRDefault="00A81771" w:rsidP="00A81771">
      <w:pPr>
        <w:pStyle w:val="BodyText"/>
        <w:rPr>
          <w:sz w:val="22"/>
          <w:szCs w:val="22"/>
        </w:rPr>
      </w:pPr>
    </w:p>
    <w:p w:rsidR="00A81771" w:rsidRPr="0088799C" w:rsidRDefault="00A81771" w:rsidP="00A81771">
      <w:pPr>
        <w:pStyle w:val="BodyText"/>
        <w:rPr>
          <w:sz w:val="22"/>
          <w:szCs w:val="22"/>
        </w:rPr>
      </w:pPr>
      <w:r w:rsidRPr="0088799C">
        <w:rPr>
          <w:sz w:val="22"/>
          <w:szCs w:val="22"/>
        </w:rPr>
        <w:t>It is the policy of the Maryland Department of Transportation that disadvantaged business enterprises as defined in 49 </w:t>
      </w:r>
      <w:smartTag w:uri="urn:schemas-microsoft-com:office:smarttags" w:element="stockticker">
        <w:r w:rsidRPr="0088799C">
          <w:rPr>
            <w:sz w:val="22"/>
            <w:szCs w:val="22"/>
          </w:rPr>
          <w:t>CFR</w:t>
        </w:r>
      </w:smartTag>
      <w:r w:rsidRPr="0088799C">
        <w:rPr>
          <w:sz w:val="22"/>
          <w:szCs w:val="22"/>
        </w:rPr>
        <w:t xml:space="preserve"> Part 26 and the Safe, Accountable, Flexible, Efficient Transportation Equity Act: A Legacy for Users (SAFETEA</w:t>
      </w:r>
      <w:r w:rsidRPr="0088799C">
        <w:rPr>
          <w:sz w:val="22"/>
          <w:szCs w:val="22"/>
        </w:rPr>
        <w:noBreakHyphen/>
        <w:t>LU) shall have an equal opportunity to participate in the performance of the contracts financed in whole or in part with Federal funds under these agreements.  Consequently, the disadvantaged business enterprise requirements of 49 </w:t>
      </w:r>
      <w:smartTag w:uri="urn:schemas-microsoft-com:office:smarttags" w:element="stockticker">
        <w:r w:rsidRPr="0088799C">
          <w:rPr>
            <w:sz w:val="22"/>
            <w:szCs w:val="22"/>
          </w:rPr>
          <w:t>CFR</w:t>
        </w:r>
      </w:smartTag>
      <w:r w:rsidRPr="0088799C">
        <w:rPr>
          <w:sz w:val="22"/>
          <w:szCs w:val="22"/>
        </w:rPr>
        <w:t xml:space="preserve"> Part 26 and SAFETEA</w:t>
      </w:r>
      <w:r w:rsidRPr="0088799C">
        <w:rPr>
          <w:sz w:val="22"/>
          <w:szCs w:val="22"/>
        </w:rPr>
        <w:noBreakHyphen/>
        <w:t>LU apply to this agreement.</w:t>
      </w:r>
    </w:p>
    <w:p w:rsidR="00A81771" w:rsidRPr="0088799C" w:rsidRDefault="00A81771" w:rsidP="00A81771">
      <w:pPr>
        <w:pStyle w:val="BodyText"/>
        <w:rPr>
          <w:sz w:val="22"/>
          <w:szCs w:val="22"/>
        </w:rPr>
      </w:pPr>
    </w:p>
    <w:p w:rsidR="00A81771" w:rsidRPr="0088799C" w:rsidRDefault="00A81771" w:rsidP="00A81771">
      <w:pPr>
        <w:pStyle w:val="BodyText"/>
        <w:rPr>
          <w:sz w:val="22"/>
          <w:szCs w:val="22"/>
        </w:rPr>
      </w:pPr>
      <w:r w:rsidRPr="0088799C">
        <w:rPr>
          <w:sz w:val="22"/>
          <w:szCs w:val="22"/>
        </w:rPr>
        <w:t>The bidder agrees to ensure that disadvantaged business enterprises as defined in 49 </w:t>
      </w:r>
      <w:smartTag w:uri="urn:schemas-microsoft-com:office:smarttags" w:element="stockticker">
        <w:r w:rsidRPr="0088799C">
          <w:rPr>
            <w:sz w:val="22"/>
            <w:szCs w:val="22"/>
          </w:rPr>
          <w:t>CFR</w:t>
        </w:r>
      </w:smartTag>
      <w:r w:rsidRPr="0088799C">
        <w:rPr>
          <w:sz w:val="22"/>
          <w:szCs w:val="22"/>
        </w:rPr>
        <w:t xml:space="preserve"> Part 26 and SAFETEA</w:t>
      </w:r>
      <w:r w:rsidRPr="0088799C">
        <w:rPr>
          <w:sz w:val="22"/>
          <w:szCs w:val="22"/>
        </w:rPr>
        <w:noBreakHyphen/>
        <w:t>LU have an equal opportunity to participate in the performance of contracts and subcontracts financed in whole or in part with Federal funds provided under this agreement.  In this regard, all bidders shall take all necessary and reasonable steps in accordance with 49 </w:t>
      </w:r>
      <w:smartTag w:uri="urn:schemas-microsoft-com:office:smarttags" w:element="stockticker">
        <w:r w:rsidRPr="0088799C">
          <w:rPr>
            <w:sz w:val="22"/>
            <w:szCs w:val="22"/>
          </w:rPr>
          <w:t>CFR</w:t>
        </w:r>
      </w:smartTag>
      <w:r w:rsidRPr="0088799C">
        <w:rPr>
          <w:sz w:val="22"/>
          <w:szCs w:val="22"/>
        </w:rPr>
        <w:t xml:space="preserve"> Part 26 and SAFETEA</w:t>
      </w:r>
      <w:r w:rsidRPr="0088799C">
        <w:rPr>
          <w:sz w:val="22"/>
          <w:szCs w:val="22"/>
        </w:rPr>
        <w:noBreakHyphen/>
        <w:t>LU to ensure that disadvantaged business enterprises have an equal opportunity to compete for and perform on Federally funded contracts.  The Maryland Department of Transportation and their bidders shall not discriminate on the basis of race, color, national origin, or sex in the award and performance of this Contract.</w:t>
      </w:r>
    </w:p>
    <w:p w:rsidR="00A81771" w:rsidRPr="0088799C" w:rsidRDefault="00A81771" w:rsidP="00A81771">
      <w:pPr>
        <w:pStyle w:val="BodyText"/>
        <w:rPr>
          <w:sz w:val="22"/>
          <w:szCs w:val="22"/>
        </w:rPr>
      </w:pPr>
    </w:p>
    <w:p w:rsidR="00A81771" w:rsidRPr="0088799C" w:rsidRDefault="00A81771" w:rsidP="00A81771">
      <w:pPr>
        <w:pStyle w:val="BodyText"/>
        <w:numPr>
          <w:ilvl w:val="0"/>
          <w:numId w:val="33"/>
        </w:numPr>
        <w:tabs>
          <w:tab w:val="clear" w:pos="-1440"/>
          <w:tab w:val="clear" w:pos="-720"/>
          <w:tab w:val="clear" w:pos="0"/>
          <w:tab w:val="clear" w:pos="180"/>
          <w:tab w:val="clear" w:pos="720"/>
          <w:tab w:val="clear" w:pos="1048"/>
          <w:tab w:val="clear" w:pos="1260"/>
          <w:tab w:val="clear" w:pos="1620"/>
          <w:tab w:val="clear" w:pos="1656"/>
          <w:tab w:val="clear" w:pos="2160"/>
          <w:tab w:val="num" w:pos="360"/>
        </w:tabs>
        <w:suppressAutoHyphens w:val="0"/>
        <w:ind w:hanging="720"/>
        <w:rPr>
          <w:b/>
          <w:sz w:val="22"/>
          <w:szCs w:val="22"/>
        </w:rPr>
      </w:pPr>
      <w:r w:rsidRPr="0088799C">
        <w:rPr>
          <w:b/>
          <w:sz w:val="22"/>
          <w:szCs w:val="22"/>
        </w:rPr>
        <w:t>GENERAL</w:t>
      </w:r>
    </w:p>
    <w:p w:rsidR="00A81771" w:rsidRPr="0088799C" w:rsidRDefault="00A81771" w:rsidP="00A81771">
      <w:pPr>
        <w:pStyle w:val="BodyText"/>
        <w:rPr>
          <w:b/>
          <w:sz w:val="22"/>
          <w:szCs w:val="22"/>
        </w:rPr>
      </w:pPr>
    </w:p>
    <w:p w:rsidR="00A81771" w:rsidRPr="0088799C" w:rsidRDefault="00A81771" w:rsidP="00A81771">
      <w:pPr>
        <w:pStyle w:val="BodyText"/>
        <w:tabs>
          <w:tab w:val="left" w:pos="360"/>
        </w:tabs>
        <w:rPr>
          <w:sz w:val="22"/>
          <w:szCs w:val="22"/>
        </w:rPr>
      </w:pPr>
      <w:r w:rsidRPr="0088799C">
        <w:rPr>
          <w:sz w:val="22"/>
          <w:szCs w:val="22"/>
        </w:rPr>
        <w:tab/>
        <w:t>For the purpose of these requirements, the following terms as defined below shall apply:</w:t>
      </w:r>
    </w:p>
    <w:p w:rsidR="00A81771" w:rsidRPr="0088799C" w:rsidRDefault="00A81771" w:rsidP="00A81771">
      <w:pPr>
        <w:pStyle w:val="BodyText"/>
        <w:ind w:left="360"/>
        <w:rPr>
          <w:b/>
          <w:sz w:val="22"/>
          <w:szCs w:val="22"/>
        </w:rPr>
      </w:pPr>
    </w:p>
    <w:p w:rsidR="00A81771" w:rsidRPr="0088799C" w:rsidRDefault="00A81771" w:rsidP="00A81771">
      <w:pPr>
        <w:pStyle w:val="BodyText"/>
        <w:tabs>
          <w:tab w:val="left" w:pos="360"/>
        </w:tabs>
        <w:ind w:left="360"/>
        <w:rPr>
          <w:sz w:val="22"/>
          <w:szCs w:val="22"/>
        </w:rPr>
      </w:pPr>
      <w:r w:rsidRPr="0088799C">
        <w:rPr>
          <w:b/>
          <w:sz w:val="22"/>
          <w:szCs w:val="22"/>
        </w:rPr>
        <w:t xml:space="preserve">Administration Representative </w:t>
      </w:r>
      <w:r w:rsidRPr="0088799C">
        <w:rPr>
          <w:sz w:val="22"/>
          <w:szCs w:val="22"/>
        </w:rPr>
        <w:t>– A DBE/MBE Officer or employee of an Administration who enforces the laws and regulations pertaining to disadvantaged and minority business enterprise and contract compliance.</w:t>
      </w:r>
    </w:p>
    <w:p w:rsidR="00A81771" w:rsidRPr="0088799C" w:rsidRDefault="00A81771" w:rsidP="00A81771">
      <w:pPr>
        <w:pStyle w:val="BodyText"/>
        <w:tabs>
          <w:tab w:val="left" w:pos="360"/>
        </w:tabs>
        <w:ind w:left="360"/>
        <w:rPr>
          <w:sz w:val="22"/>
          <w:szCs w:val="22"/>
        </w:rPr>
      </w:pPr>
    </w:p>
    <w:p w:rsidR="00A81771" w:rsidRPr="0088799C" w:rsidRDefault="00A81771" w:rsidP="00A81771">
      <w:pPr>
        <w:pStyle w:val="BodyText"/>
        <w:tabs>
          <w:tab w:val="left" w:pos="360"/>
        </w:tabs>
        <w:ind w:left="360"/>
        <w:rPr>
          <w:sz w:val="22"/>
          <w:szCs w:val="22"/>
        </w:rPr>
      </w:pPr>
      <w:r w:rsidRPr="0088799C">
        <w:rPr>
          <w:b/>
          <w:sz w:val="22"/>
          <w:szCs w:val="22"/>
        </w:rPr>
        <w:t>Affirmative Actions</w:t>
      </w:r>
      <w:r w:rsidRPr="0088799C">
        <w:rPr>
          <w:sz w:val="22"/>
          <w:szCs w:val="22"/>
        </w:rPr>
        <w:t xml:space="preserve"> – Specific steps taken to eliminate discrimination and its effects, to ensure nondiscriminatory results and practices in the future, and to involve disadvantaged and minority business enterprises fully in contracts and programs.</w:t>
      </w:r>
    </w:p>
    <w:p w:rsidR="00A81771" w:rsidRPr="0088799C" w:rsidRDefault="00A81771" w:rsidP="00A81771">
      <w:pPr>
        <w:pStyle w:val="BodyText"/>
        <w:tabs>
          <w:tab w:val="left" w:pos="360"/>
        </w:tabs>
        <w:ind w:left="360"/>
        <w:rPr>
          <w:sz w:val="22"/>
          <w:szCs w:val="22"/>
        </w:rPr>
      </w:pPr>
    </w:p>
    <w:p w:rsidR="00A81771" w:rsidRPr="0088799C" w:rsidRDefault="00A81771" w:rsidP="00A81771">
      <w:pPr>
        <w:pStyle w:val="BodyText"/>
        <w:tabs>
          <w:tab w:val="left" w:pos="360"/>
        </w:tabs>
        <w:ind w:left="360"/>
        <w:rPr>
          <w:sz w:val="22"/>
          <w:szCs w:val="22"/>
        </w:rPr>
      </w:pPr>
      <w:r w:rsidRPr="0088799C">
        <w:rPr>
          <w:b/>
          <w:sz w:val="22"/>
          <w:szCs w:val="22"/>
        </w:rPr>
        <w:t>Business Enterprises</w:t>
      </w:r>
      <w:r w:rsidRPr="0088799C">
        <w:rPr>
          <w:sz w:val="22"/>
          <w:szCs w:val="22"/>
        </w:rPr>
        <w:t xml:space="preserve"> – Any legal entity which is organized in any form other than as a joint venture (e.g., sole proprietorship, partnership, corporation, etc.) to engage in lawful commercial transactions.</w:t>
      </w:r>
    </w:p>
    <w:p w:rsidR="00F22612" w:rsidRDefault="00F22612">
      <w:pPr>
        <w:rPr>
          <w:sz w:val="22"/>
          <w:szCs w:val="22"/>
        </w:rPr>
      </w:pPr>
    </w:p>
    <w:p w:rsidR="00744DD8" w:rsidRDefault="00F22612">
      <w:pPr>
        <w:rPr>
          <w:sz w:val="22"/>
          <w:szCs w:val="22"/>
        </w:rPr>
      </w:pPr>
      <w:r>
        <w:rPr>
          <w:sz w:val="22"/>
          <w:szCs w:val="22"/>
        </w:rPr>
        <w:t xml:space="preserve">                                                                                                                                      15                                                                                                     </w:t>
      </w:r>
      <w:r w:rsidR="00744DD8">
        <w:rPr>
          <w:sz w:val="22"/>
          <w:szCs w:val="22"/>
        </w:rPr>
        <w:br w:type="page"/>
      </w:r>
      <w:r>
        <w:rPr>
          <w:sz w:val="22"/>
          <w:szCs w:val="22"/>
        </w:rPr>
        <w:lastRenderedPageBreak/>
        <w:tab/>
      </w:r>
    </w:p>
    <w:p w:rsidR="00F22612" w:rsidRDefault="00F22612">
      <w:pPr>
        <w:rPr>
          <w:sz w:val="22"/>
          <w:szCs w:val="22"/>
        </w:rPr>
      </w:pPr>
    </w:p>
    <w:p w:rsidR="00A81771" w:rsidRPr="0088799C" w:rsidRDefault="00A81771" w:rsidP="00A81771">
      <w:pPr>
        <w:pStyle w:val="BodyText"/>
        <w:tabs>
          <w:tab w:val="left" w:pos="360"/>
        </w:tabs>
        <w:ind w:left="360"/>
        <w:rPr>
          <w:sz w:val="22"/>
          <w:szCs w:val="22"/>
        </w:rPr>
      </w:pPr>
    </w:p>
    <w:p w:rsidR="001E122E" w:rsidRDefault="00A81771" w:rsidP="00744DD8">
      <w:pPr>
        <w:pStyle w:val="BodyText"/>
        <w:ind w:left="360"/>
        <w:jc w:val="left"/>
        <w:rPr>
          <w:sz w:val="22"/>
          <w:szCs w:val="22"/>
        </w:rPr>
      </w:pPr>
      <w:r w:rsidRPr="0088799C">
        <w:rPr>
          <w:b/>
          <w:sz w:val="22"/>
          <w:szCs w:val="22"/>
        </w:rPr>
        <w:t>Certified Business</w:t>
      </w:r>
      <w:r w:rsidRPr="0088799C">
        <w:rPr>
          <w:sz w:val="22"/>
          <w:szCs w:val="22"/>
        </w:rPr>
        <w:t xml:space="preserve"> – A business which by order of the Chair/MBE Advisory Council or his/hers designee, has been certified as a bona fide DBE/MBE.  </w:t>
      </w:r>
      <w:r w:rsidR="001E122E">
        <w:rPr>
          <w:sz w:val="22"/>
          <w:szCs w:val="22"/>
        </w:rPr>
        <w:t>MDOT certification does not equate to a pre-qualification status.</w:t>
      </w:r>
    </w:p>
    <w:p w:rsidR="001E122E" w:rsidRDefault="001E122E" w:rsidP="00744DD8">
      <w:pPr>
        <w:pStyle w:val="BodyText"/>
        <w:ind w:left="360"/>
        <w:jc w:val="left"/>
        <w:rPr>
          <w:b/>
          <w:sz w:val="22"/>
          <w:szCs w:val="22"/>
        </w:rPr>
      </w:pPr>
    </w:p>
    <w:p w:rsidR="00A81771" w:rsidRPr="0088799C" w:rsidRDefault="00A81771" w:rsidP="00744DD8">
      <w:pPr>
        <w:pStyle w:val="BodyText"/>
        <w:ind w:left="360"/>
        <w:jc w:val="left"/>
        <w:rPr>
          <w:sz w:val="22"/>
          <w:szCs w:val="22"/>
        </w:rPr>
      </w:pPr>
      <w:r w:rsidRPr="0088799C">
        <w:rPr>
          <w:b/>
          <w:sz w:val="22"/>
          <w:szCs w:val="22"/>
        </w:rPr>
        <w:t xml:space="preserve">DBE – Disadvantaged Business Enterprise – </w:t>
      </w:r>
      <w:r w:rsidRPr="0088799C">
        <w:rPr>
          <w:sz w:val="22"/>
          <w:szCs w:val="22"/>
        </w:rPr>
        <w:t>Reference 49 </w:t>
      </w:r>
      <w:smartTag w:uri="urn:schemas-microsoft-com:office:smarttags" w:element="stockticker">
        <w:r w:rsidRPr="0088799C">
          <w:rPr>
            <w:sz w:val="22"/>
            <w:szCs w:val="22"/>
          </w:rPr>
          <w:t>CFR</w:t>
        </w:r>
      </w:smartTag>
      <w:r w:rsidRPr="0088799C">
        <w:rPr>
          <w:sz w:val="22"/>
          <w:szCs w:val="22"/>
        </w:rPr>
        <w:t>, Part 26, Subpart A) a small business concern: (1) which is at least 51 percent owned by one or more socially and economically disadvantaged individuals.  Where stock ownership is involved, the disadvantaged owner(s) shall own at least 51 percent of each class of voting stock and at least 51 percent of the aggregate of all classes of stock that have been issued (also applies to publicly owned businesses); and (2) whose management and daily business operations are controlled by one or more of the socially and economically disadvantaged individuals who have ownership.  In this specification the terms MBE and DBE have the same meaning.</w:t>
      </w:r>
    </w:p>
    <w:p w:rsidR="00A81771" w:rsidRPr="0088799C" w:rsidRDefault="00A81771" w:rsidP="00A81771">
      <w:pPr>
        <w:pStyle w:val="BodyText"/>
        <w:ind w:left="360"/>
        <w:rPr>
          <w:sz w:val="22"/>
          <w:szCs w:val="22"/>
        </w:rPr>
      </w:pPr>
    </w:p>
    <w:p w:rsidR="00A81771" w:rsidRPr="0088799C" w:rsidRDefault="00A81771" w:rsidP="00A81771">
      <w:pPr>
        <w:pStyle w:val="BodyText"/>
        <w:ind w:left="360"/>
        <w:rPr>
          <w:sz w:val="22"/>
          <w:szCs w:val="22"/>
        </w:rPr>
      </w:pPr>
      <w:r w:rsidRPr="0088799C">
        <w:rPr>
          <w:b/>
          <w:sz w:val="22"/>
          <w:szCs w:val="22"/>
        </w:rPr>
        <w:t>DBE/MBE Directory</w:t>
      </w:r>
      <w:r w:rsidRPr="0088799C">
        <w:rPr>
          <w:sz w:val="22"/>
          <w:szCs w:val="22"/>
        </w:rPr>
        <w:t xml:space="preserve"> – A compilation of businesses certified by MDOT as disadvantaged, minority, or socially and economically disadvantaged businesses.  The directory will be published annually with quarterly supplements.  It will also be provided in automated format and on the Internet to be updated as changes are made.</w:t>
      </w:r>
    </w:p>
    <w:p w:rsidR="00A81771" w:rsidRPr="0088799C" w:rsidRDefault="00A81771" w:rsidP="00A81771">
      <w:pPr>
        <w:pStyle w:val="BodyText"/>
        <w:ind w:left="360"/>
        <w:rPr>
          <w:sz w:val="22"/>
          <w:szCs w:val="22"/>
        </w:rPr>
      </w:pPr>
    </w:p>
    <w:p w:rsidR="00A81771" w:rsidRPr="0088799C" w:rsidRDefault="00A81771" w:rsidP="00A81771">
      <w:pPr>
        <w:pStyle w:val="BodyText"/>
        <w:ind w:left="360"/>
        <w:rPr>
          <w:sz w:val="22"/>
          <w:szCs w:val="22"/>
        </w:rPr>
      </w:pPr>
      <w:r w:rsidRPr="0088799C">
        <w:rPr>
          <w:b/>
          <w:sz w:val="22"/>
          <w:szCs w:val="22"/>
        </w:rPr>
        <w:t>DBE/MBE Participation Packet</w:t>
      </w:r>
      <w:r w:rsidRPr="0088799C">
        <w:rPr>
          <w:sz w:val="22"/>
          <w:szCs w:val="22"/>
        </w:rPr>
        <w:t xml:space="preserve"> – The documents submitted by the bidder or proposer pursuant to the appropriate special bid provisions.  The DBE/MBE Participation Packet consists of the Certified DBE Utilization and Fair Solicitation Affidavit and the DBE Participation Schedule, both of which must be submitted with your bid or initial price proposal.  The DBE Participation Packet also includes the following documents, which shall be</w:t>
      </w:r>
      <w:r w:rsidR="00F37A1D">
        <w:rPr>
          <w:sz w:val="22"/>
          <w:szCs w:val="22"/>
        </w:rPr>
        <w:t xml:space="preserve"> </w:t>
      </w:r>
      <w:r w:rsidRPr="0088799C">
        <w:rPr>
          <w:sz w:val="22"/>
          <w:szCs w:val="22"/>
        </w:rPr>
        <w:t xml:space="preserve">submitted after bids or proposals are opened: </w:t>
      </w:r>
      <w:r w:rsidRPr="0088799C">
        <w:rPr>
          <w:spacing w:val="-2"/>
          <w:sz w:val="22"/>
          <w:szCs w:val="22"/>
        </w:rPr>
        <w:t>Outreach Efforts Compliance Statement (MDOT-OP-018-2</w:t>
      </w:r>
      <w:r w:rsidRPr="0088799C">
        <w:rPr>
          <w:sz w:val="22"/>
          <w:szCs w:val="22"/>
        </w:rPr>
        <w:t>), DBE Subcontractor Project Participation Affidavit (MDOT</w:t>
      </w:r>
      <w:r w:rsidRPr="0088799C">
        <w:rPr>
          <w:sz w:val="22"/>
          <w:szCs w:val="22"/>
        </w:rPr>
        <w:noBreakHyphen/>
        <w:t>OP</w:t>
      </w:r>
      <w:r w:rsidRPr="0088799C">
        <w:rPr>
          <w:sz w:val="22"/>
          <w:szCs w:val="22"/>
        </w:rPr>
        <w:noBreakHyphen/>
        <w:t>019</w:t>
      </w:r>
      <w:r w:rsidRPr="0088799C">
        <w:rPr>
          <w:sz w:val="22"/>
          <w:szCs w:val="22"/>
        </w:rPr>
        <w:noBreakHyphen/>
        <w:t>2), MDOT Joint Venture Disclosure Affidavit (D</w:t>
      </w:r>
      <w:r w:rsidRPr="0088799C">
        <w:rPr>
          <w:sz w:val="22"/>
          <w:szCs w:val="22"/>
        </w:rPr>
        <w:noBreakHyphen/>
        <w:t>EEO</w:t>
      </w:r>
      <w:r w:rsidRPr="0088799C">
        <w:rPr>
          <w:sz w:val="22"/>
          <w:szCs w:val="22"/>
        </w:rPr>
        <w:noBreakHyphen/>
        <w:t>006), and Minority Contractor Unavailability Certificate (OOC46).</w:t>
      </w:r>
    </w:p>
    <w:p w:rsidR="00A81771" w:rsidRPr="0088799C" w:rsidRDefault="00A81771" w:rsidP="00A81771">
      <w:pPr>
        <w:pStyle w:val="BodyText"/>
        <w:ind w:left="360"/>
        <w:rPr>
          <w:b/>
          <w:sz w:val="22"/>
          <w:szCs w:val="22"/>
        </w:rPr>
      </w:pPr>
    </w:p>
    <w:p w:rsidR="00A81771" w:rsidRPr="0088799C" w:rsidRDefault="00A81771" w:rsidP="00A81771">
      <w:pPr>
        <w:pStyle w:val="BodyText"/>
        <w:ind w:left="360"/>
        <w:rPr>
          <w:b/>
          <w:sz w:val="22"/>
          <w:szCs w:val="22"/>
        </w:rPr>
      </w:pPr>
      <w:r w:rsidRPr="0088799C">
        <w:rPr>
          <w:b/>
          <w:sz w:val="22"/>
          <w:szCs w:val="22"/>
        </w:rPr>
        <w:t>DBE/MBE Program</w:t>
      </w:r>
      <w:r w:rsidRPr="0088799C">
        <w:rPr>
          <w:sz w:val="22"/>
          <w:szCs w:val="22"/>
        </w:rPr>
        <w:t xml:space="preserve"> – A program developed by MDOT to implement the requirements of Title 14, Subtitle 3 of the State Finance and Procurement Article, Annotated Code of Maryland; Title 10, Subtitle 3 of the State Finance and Procurement Article of the Annotated Code of Maryland for Leases of State-Owned Property; and 49 CFR, Part 26, Subparts A and C for all Federal Department of Transportation Financial Assistance Programs.</w:t>
      </w:r>
    </w:p>
    <w:p w:rsidR="00A81771" w:rsidRPr="0088799C" w:rsidRDefault="00A81771" w:rsidP="00A81771">
      <w:pPr>
        <w:pStyle w:val="BodyText"/>
        <w:ind w:left="360"/>
        <w:rPr>
          <w:b/>
          <w:sz w:val="22"/>
          <w:szCs w:val="22"/>
        </w:rPr>
      </w:pPr>
    </w:p>
    <w:p w:rsidR="00A81771" w:rsidRPr="0088799C" w:rsidRDefault="00A81771" w:rsidP="00A81771">
      <w:pPr>
        <w:pStyle w:val="BodyText"/>
        <w:ind w:left="360"/>
        <w:rPr>
          <w:sz w:val="22"/>
          <w:szCs w:val="22"/>
        </w:rPr>
      </w:pPr>
      <w:r w:rsidRPr="0088799C">
        <w:rPr>
          <w:b/>
          <w:sz w:val="22"/>
          <w:szCs w:val="22"/>
        </w:rPr>
        <w:t>Director, Office of Equal Opportunity</w:t>
      </w:r>
      <w:r w:rsidRPr="0088799C">
        <w:rPr>
          <w:sz w:val="22"/>
          <w:szCs w:val="22"/>
        </w:rPr>
        <w:t xml:space="preserve"> – The individual designated for the Administration’s overall MBE compliance.</w:t>
      </w:r>
    </w:p>
    <w:p w:rsidR="00A81771" w:rsidRPr="0088799C" w:rsidRDefault="00A81771" w:rsidP="00A81771">
      <w:pPr>
        <w:pStyle w:val="BodyText"/>
        <w:ind w:left="360"/>
        <w:rPr>
          <w:b/>
          <w:sz w:val="22"/>
          <w:szCs w:val="22"/>
        </w:rPr>
      </w:pPr>
    </w:p>
    <w:p w:rsidR="00A81771" w:rsidRPr="0088799C" w:rsidRDefault="00A81771" w:rsidP="00A81771">
      <w:pPr>
        <w:pStyle w:val="BodyText"/>
        <w:ind w:left="360"/>
        <w:rPr>
          <w:sz w:val="22"/>
          <w:szCs w:val="22"/>
        </w:rPr>
      </w:pPr>
      <w:r w:rsidRPr="0088799C">
        <w:rPr>
          <w:b/>
          <w:sz w:val="22"/>
          <w:szCs w:val="22"/>
        </w:rPr>
        <w:t>Joint Venture</w:t>
      </w:r>
      <w:r w:rsidRPr="0088799C">
        <w:rPr>
          <w:sz w:val="22"/>
          <w:szCs w:val="22"/>
        </w:rPr>
        <w:t xml:space="preserve"> – An association of a DBE/MBE firm and one or more other firms to carry out a single, for-profit business enterprise, for which the parties combine their property, capital, efforts, skills, and knowledge, and in which the DBE/MBE is responsible for a distinct, clearly defined portion of the work of the contract and whose share in the capital contribution, control, management, risks, and profits of the joint venture are commensurate with its ownership interest.</w:t>
      </w:r>
    </w:p>
    <w:p w:rsidR="00A81771" w:rsidRPr="0088799C" w:rsidRDefault="00A81771" w:rsidP="00A81771">
      <w:pPr>
        <w:pStyle w:val="BodyText"/>
        <w:ind w:left="360"/>
        <w:rPr>
          <w:sz w:val="22"/>
          <w:szCs w:val="22"/>
        </w:rPr>
      </w:pPr>
    </w:p>
    <w:p w:rsidR="00A81771" w:rsidRPr="0088799C" w:rsidRDefault="00A81771" w:rsidP="00A81771">
      <w:pPr>
        <w:pStyle w:val="BodyText"/>
        <w:ind w:left="360"/>
        <w:rPr>
          <w:b/>
          <w:sz w:val="22"/>
          <w:szCs w:val="22"/>
        </w:rPr>
      </w:pPr>
      <w:r w:rsidRPr="0088799C">
        <w:rPr>
          <w:b/>
          <w:sz w:val="22"/>
          <w:szCs w:val="22"/>
        </w:rPr>
        <w:t>Small Business Administration (SBA) 8(a) Certification</w:t>
      </w:r>
      <w:r w:rsidRPr="0088799C">
        <w:rPr>
          <w:sz w:val="22"/>
          <w:szCs w:val="22"/>
        </w:rPr>
        <w:t xml:space="preserve"> – The SBA 8(a) Certification Program is a Federal Program which establishes firms as disadvantaged and eligible for participation in the Federal SBA Program.</w:t>
      </w:r>
    </w:p>
    <w:p w:rsidR="00A81771" w:rsidRPr="0088799C" w:rsidRDefault="00A81771" w:rsidP="00A81771">
      <w:pPr>
        <w:pStyle w:val="BodyText"/>
        <w:ind w:left="360"/>
        <w:rPr>
          <w:b/>
          <w:sz w:val="22"/>
          <w:szCs w:val="22"/>
        </w:rPr>
      </w:pPr>
    </w:p>
    <w:p w:rsidR="00A81771" w:rsidRPr="0088799C" w:rsidRDefault="00A81771" w:rsidP="00A81771">
      <w:pPr>
        <w:pStyle w:val="BodyText"/>
        <w:ind w:left="360"/>
        <w:rPr>
          <w:b/>
          <w:sz w:val="22"/>
          <w:szCs w:val="22"/>
        </w:rPr>
      </w:pPr>
      <w:r w:rsidRPr="0088799C">
        <w:rPr>
          <w:b/>
          <w:sz w:val="22"/>
          <w:szCs w:val="22"/>
        </w:rPr>
        <w:t>Socially and Economically Disadvantaged Individual Pursuant to 49 CFR, Part 26</w:t>
      </w:r>
      <w:r w:rsidRPr="0088799C">
        <w:rPr>
          <w:sz w:val="22"/>
          <w:szCs w:val="22"/>
        </w:rPr>
        <w:t xml:space="preserve"> – Those individuals who are citizens of the United States (or lawfully admitted permanent residents).  For convenience, these individuals and groups are referred to as “minorities” in this document and who are:</w:t>
      </w:r>
    </w:p>
    <w:p w:rsidR="00A81771" w:rsidRPr="0049335F" w:rsidRDefault="0049335F" w:rsidP="00A81771">
      <w:pPr>
        <w:pStyle w:val="BodyText"/>
        <w:ind w:left="360"/>
        <w:rPr>
          <w:sz w:val="22"/>
          <w:szCs w:val="22"/>
        </w:rPr>
      </w:pPr>
      <w:r>
        <w:rPr>
          <w:b/>
          <w:sz w:val="22"/>
          <w:szCs w:val="22"/>
        </w:rPr>
        <w:t xml:space="preserve">                                                                                                                               </w:t>
      </w:r>
      <w:r>
        <w:rPr>
          <w:sz w:val="22"/>
          <w:szCs w:val="22"/>
        </w:rPr>
        <w:t>16</w:t>
      </w:r>
    </w:p>
    <w:p w:rsidR="00A81771" w:rsidRDefault="00A81771" w:rsidP="00A81771">
      <w:pPr>
        <w:pStyle w:val="BodyText"/>
        <w:tabs>
          <w:tab w:val="left" w:pos="720"/>
        </w:tabs>
        <w:ind w:left="720" w:hanging="360"/>
        <w:rPr>
          <w:sz w:val="22"/>
          <w:szCs w:val="22"/>
        </w:rPr>
      </w:pPr>
      <w:r w:rsidRPr="0088799C">
        <w:rPr>
          <w:b/>
          <w:sz w:val="22"/>
          <w:szCs w:val="22"/>
        </w:rPr>
        <w:lastRenderedPageBreak/>
        <w:t>1.</w:t>
      </w:r>
      <w:r w:rsidRPr="0088799C">
        <w:rPr>
          <w:sz w:val="22"/>
          <w:szCs w:val="22"/>
        </w:rPr>
        <w:tab/>
        <w:t>Found by the MDOT to be socially and economically disadvantaged on a case</w:t>
      </w:r>
      <w:r w:rsidRPr="0088799C">
        <w:rPr>
          <w:sz w:val="22"/>
          <w:szCs w:val="22"/>
        </w:rPr>
        <w:noBreakHyphen/>
        <w:t>by</w:t>
      </w:r>
      <w:r w:rsidRPr="0088799C">
        <w:rPr>
          <w:sz w:val="22"/>
          <w:szCs w:val="22"/>
        </w:rPr>
        <w:noBreakHyphen/>
        <w:t>case basis;</w:t>
      </w:r>
    </w:p>
    <w:p w:rsidR="006F370D" w:rsidRPr="0088799C" w:rsidRDefault="006F370D" w:rsidP="00A81771">
      <w:pPr>
        <w:pStyle w:val="BodyText"/>
        <w:tabs>
          <w:tab w:val="left" w:pos="720"/>
        </w:tabs>
        <w:ind w:left="720" w:hanging="360"/>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2.</w:t>
      </w:r>
      <w:r w:rsidRPr="0088799C">
        <w:rPr>
          <w:sz w:val="22"/>
          <w:szCs w:val="22"/>
        </w:rPr>
        <w:tab/>
        <w:t xml:space="preserve">Any individual in the following groups, members of which are </w:t>
      </w:r>
      <w:r w:rsidR="00C72CFA" w:rsidRPr="0088799C">
        <w:rPr>
          <w:sz w:val="22"/>
          <w:szCs w:val="22"/>
        </w:rPr>
        <w:t>refutably</w:t>
      </w:r>
      <w:r w:rsidRPr="0088799C">
        <w:rPr>
          <w:sz w:val="22"/>
          <w:szCs w:val="22"/>
        </w:rPr>
        <w:t xml:space="preserve"> presumed to be socially and economically disadvantaged.</w:t>
      </w:r>
    </w:p>
    <w:p w:rsidR="00A81771" w:rsidRPr="0088799C" w:rsidRDefault="00A81771" w:rsidP="00A81771">
      <w:pPr>
        <w:pStyle w:val="BodyText"/>
        <w:tabs>
          <w:tab w:val="left" w:pos="720"/>
        </w:tabs>
        <w:ind w:left="72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 xml:space="preserve">“Black Americans,” which includes persons having origins in any of the Black racial groups of Africa; </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b.</w:t>
      </w:r>
      <w:r w:rsidRPr="0088799C">
        <w:rPr>
          <w:b/>
          <w:sz w:val="22"/>
          <w:szCs w:val="22"/>
        </w:rPr>
        <w:tab/>
      </w:r>
      <w:r w:rsidRPr="0088799C">
        <w:rPr>
          <w:sz w:val="22"/>
          <w:szCs w:val="22"/>
        </w:rPr>
        <w:t>“Hispanic Americans,” which includes persons of Mexican, Puerto Rican, Cuban, Dominican, Central or South American, or other Spanish or Portuguese culture or origin, regardless of race;</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c.</w:t>
      </w:r>
      <w:r w:rsidRPr="0088799C">
        <w:rPr>
          <w:sz w:val="22"/>
          <w:szCs w:val="22"/>
        </w:rPr>
        <w:tab/>
        <w:t>“Native Americans,” which includes persons who are American Indian, Eskimos, Aleuts, or Native Hawaiians;</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d.</w:t>
      </w:r>
      <w:r w:rsidRPr="0088799C">
        <w:rPr>
          <w:sz w:val="22"/>
          <w:szCs w:val="22"/>
        </w:rPr>
        <w:tab/>
        <w:t>“Asian-Pacific Americans,” which included persons whose origins are from Japan, China, Taiwan, Korea, Burma (Myanmar), Vietnam, Laos, Cambodia (Kampuchea), Thailand, Malaysia, Indonesia, the Philippines, Brunei, Samoa, Guam, the U.S. Trust Territories of the Pacific Islands (Republic of Palau), the Commonwealth of the Northern Marianas Islands, Macao, Fiji, Tonga, Kirbati, Juvalu, Nauru, Federated States of Micronesia, or Hong Kong;</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e.</w:t>
      </w:r>
      <w:r w:rsidRPr="0088799C">
        <w:rPr>
          <w:b/>
          <w:sz w:val="22"/>
          <w:szCs w:val="22"/>
        </w:rPr>
        <w:tab/>
      </w:r>
      <w:r w:rsidRPr="0088799C">
        <w:rPr>
          <w:sz w:val="22"/>
          <w:szCs w:val="22"/>
        </w:rPr>
        <w:t>“Subcontinent Asian American,” which includes persons whose origins are from India, Pakistan, Bangladesh, Bhutan, the Maldives Islands, Nepal or Sri Lanka;</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f.</w:t>
      </w:r>
      <w:r w:rsidRPr="0088799C">
        <w:rPr>
          <w:sz w:val="22"/>
          <w:szCs w:val="22"/>
        </w:rPr>
        <w:tab/>
        <w:t>Women;</w:t>
      </w:r>
    </w:p>
    <w:p w:rsidR="00A81771" w:rsidRPr="0088799C" w:rsidRDefault="00A81771" w:rsidP="00A81771">
      <w:pPr>
        <w:pStyle w:val="BodyText"/>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3.</w:t>
      </w:r>
      <w:r w:rsidRPr="0088799C">
        <w:rPr>
          <w:b/>
          <w:sz w:val="22"/>
          <w:szCs w:val="22"/>
        </w:rPr>
        <w:tab/>
      </w:r>
      <w:r w:rsidRPr="0088799C">
        <w:rPr>
          <w:sz w:val="22"/>
          <w:szCs w:val="22"/>
        </w:rPr>
        <w:t>Only those persons whose personal net worth does not exceed $750,000 may be found to be economically disadvantaged.</w:t>
      </w:r>
    </w:p>
    <w:p w:rsidR="00A81771" w:rsidRPr="0088799C" w:rsidRDefault="00A81771" w:rsidP="00A81771">
      <w:pPr>
        <w:pStyle w:val="BodyText"/>
        <w:rPr>
          <w:sz w:val="22"/>
          <w:szCs w:val="22"/>
        </w:rPr>
      </w:pPr>
    </w:p>
    <w:p w:rsidR="00A81771" w:rsidRPr="0088799C" w:rsidRDefault="00A81771" w:rsidP="00A81771">
      <w:pPr>
        <w:pStyle w:val="BodyText"/>
        <w:numPr>
          <w:ilvl w:val="0"/>
          <w:numId w:val="33"/>
        </w:numPr>
        <w:tabs>
          <w:tab w:val="clear" w:pos="-1440"/>
          <w:tab w:val="clear" w:pos="-720"/>
          <w:tab w:val="clear" w:pos="0"/>
          <w:tab w:val="clear" w:pos="180"/>
          <w:tab w:val="clear" w:pos="720"/>
          <w:tab w:val="clear" w:pos="1048"/>
          <w:tab w:val="clear" w:pos="1260"/>
          <w:tab w:val="clear" w:pos="1620"/>
          <w:tab w:val="clear" w:pos="1656"/>
          <w:tab w:val="clear" w:pos="2160"/>
          <w:tab w:val="num" w:pos="360"/>
        </w:tabs>
        <w:suppressAutoHyphens w:val="0"/>
        <w:ind w:left="360"/>
        <w:rPr>
          <w:b/>
          <w:sz w:val="22"/>
          <w:szCs w:val="22"/>
        </w:rPr>
      </w:pPr>
      <w:r w:rsidRPr="0088799C">
        <w:rPr>
          <w:b/>
          <w:sz w:val="22"/>
          <w:szCs w:val="22"/>
        </w:rPr>
        <w:t>DBE/MBE and Good Faith Effort Requirements</w:t>
      </w:r>
    </w:p>
    <w:p w:rsidR="00A81771" w:rsidRPr="0088799C" w:rsidRDefault="00A81771" w:rsidP="00A81771">
      <w:pPr>
        <w:pStyle w:val="BodyText"/>
        <w:tabs>
          <w:tab w:val="left" w:pos="6860"/>
        </w:tabs>
        <w:rPr>
          <w:sz w:val="22"/>
          <w:szCs w:val="22"/>
        </w:rPr>
      </w:pPr>
    </w:p>
    <w:p w:rsidR="00A81771" w:rsidRPr="0088799C" w:rsidRDefault="00A81771" w:rsidP="00A81771">
      <w:pPr>
        <w:spacing w:line="240" w:lineRule="exact"/>
        <w:ind w:left="720" w:hanging="360"/>
        <w:rPr>
          <w:sz w:val="22"/>
          <w:szCs w:val="22"/>
        </w:rPr>
      </w:pPr>
      <w:r w:rsidRPr="0088799C">
        <w:rPr>
          <w:b/>
          <w:sz w:val="22"/>
          <w:szCs w:val="22"/>
        </w:rPr>
        <w:t>1.</w:t>
      </w:r>
      <w:r w:rsidRPr="0088799C">
        <w:rPr>
          <w:b/>
          <w:sz w:val="22"/>
          <w:szCs w:val="22"/>
        </w:rPr>
        <w:tab/>
      </w:r>
      <w:r w:rsidRPr="0088799C">
        <w:rPr>
          <w:sz w:val="22"/>
          <w:szCs w:val="22"/>
        </w:rPr>
        <w:t xml:space="preserve">This contract includes a DBE participation goal for subcontracting and/or procurement of materials and/or services.  Bidders (or offerors) must make a good faith effort to meet the DBE participation goal </w:t>
      </w:r>
      <w:r w:rsidRPr="0088799C">
        <w:rPr>
          <w:b/>
          <w:sz w:val="22"/>
          <w:szCs w:val="22"/>
        </w:rPr>
        <w:t>before bids or proposals are due</w:t>
      </w:r>
      <w:r w:rsidRPr="0088799C">
        <w:rPr>
          <w:sz w:val="22"/>
          <w:szCs w:val="22"/>
        </w:rPr>
        <w:t>, including outreach efforts.  A bid or initial proposal must include both a completed and executed Certified DBE Utilization and Fair Solicitation Affidavit and DBE Participation Schedule.  The failure of a bidder to complete and submit these documents shall result in a determination that the bid is not responsive.  The failure of an offeror to complete and submit these documents shall result in a determination that the proposal is not susceptible of being selected for award.</w:t>
      </w:r>
    </w:p>
    <w:p w:rsidR="00A81771" w:rsidRPr="0088799C" w:rsidRDefault="00A81771" w:rsidP="00A81771">
      <w:pPr>
        <w:spacing w:line="240" w:lineRule="exact"/>
        <w:ind w:left="720" w:hanging="360"/>
        <w:rPr>
          <w:sz w:val="22"/>
          <w:szCs w:val="22"/>
        </w:rPr>
      </w:pPr>
    </w:p>
    <w:p w:rsidR="00A81771" w:rsidRPr="0088799C" w:rsidRDefault="00A81771" w:rsidP="00A81771">
      <w:pPr>
        <w:spacing w:line="240" w:lineRule="exact"/>
        <w:ind w:left="720" w:hanging="360"/>
        <w:rPr>
          <w:sz w:val="22"/>
          <w:szCs w:val="22"/>
        </w:rPr>
      </w:pPr>
      <w:r w:rsidRPr="0088799C">
        <w:rPr>
          <w:b/>
          <w:sz w:val="22"/>
          <w:szCs w:val="22"/>
        </w:rPr>
        <w:t>2</w:t>
      </w:r>
      <w:r w:rsidRPr="0088799C">
        <w:rPr>
          <w:sz w:val="22"/>
          <w:szCs w:val="22"/>
        </w:rPr>
        <w:t>.</w:t>
      </w:r>
      <w:r w:rsidRPr="0088799C">
        <w:rPr>
          <w:sz w:val="22"/>
          <w:szCs w:val="22"/>
        </w:rPr>
        <w:tab/>
        <w:t>In making a good faith effort to achieve the DBE goal, prior to completing the Certified DBE Utilization and Fair Solicitation Affidavit and the DBE Participation Schedule</w:t>
      </w:r>
      <w:r w:rsidRPr="0088799C" w:rsidDel="00EC3088">
        <w:rPr>
          <w:sz w:val="22"/>
          <w:szCs w:val="22"/>
        </w:rPr>
        <w:t xml:space="preserve"> </w:t>
      </w:r>
      <w:r w:rsidRPr="0088799C">
        <w:rPr>
          <w:sz w:val="22"/>
          <w:szCs w:val="22"/>
        </w:rPr>
        <w:t>and prior to submitting a bid or initial proposal the bidders (or offerors) including those bidders or offerors that are certified DBEs must:</w:t>
      </w:r>
    </w:p>
    <w:p w:rsidR="00A81771" w:rsidRPr="0088799C" w:rsidRDefault="00A81771" w:rsidP="00A81771">
      <w:pPr>
        <w:spacing w:line="240" w:lineRule="exact"/>
        <w:ind w:left="720"/>
        <w:rPr>
          <w:b/>
          <w:sz w:val="22"/>
          <w:szCs w:val="22"/>
        </w:rPr>
      </w:pPr>
    </w:p>
    <w:p w:rsidR="00A81771" w:rsidRPr="0088799C" w:rsidRDefault="00A81771" w:rsidP="00A81771">
      <w:pPr>
        <w:spacing w:line="240" w:lineRule="exact"/>
        <w:ind w:left="1080" w:hanging="360"/>
        <w:rPr>
          <w:sz w:val="22"/>
          <w:szCs w:val="22"/>
        </w:rPr>
      </w:pPr>
      <w:r w:rsidRPr="0088799C">
        <w:rPr>
          <w:b/>
          <w:sz w:val="22"/>
          <w:szCs w:val="22"/>
        </w:rPr>
        <w:t>a.</w:t>
      </w:r>
      <w:r w:rsidRPr="0088799C">
        <w:rPr>
          <w:sz w:val="22"/>
          <w:szCs w:val="22"/>
        </w:rPr>
        <w:tab/>
        <w:t>Identify specific work categories within the scope of the procurement appropriate for subcontracting and/or procurement of materials and/or services;</w:t>
      </w:r>
    </w:p>
    <w:p w:rsidR="00A81771" w:rsidRPr="0088799C" w:rsidRDefault="00A81771" w:rsidP="00A81771">
      <w:pPr>
        <w:spacing w:line="240" w:lineRule="exact"/>
        <w:ind w:left="1080" w:hanging="360"/>
        <w:rPr>
          <w:sz w:val="22"/>
          <w:szCs w:val="22"/>
        </w:rPr>
      </w:pPr>
    </w:p>
    <w:p w:rsidR="00A81771" w:rsidRPr="0088799C" w:rsidRDefault="00A81771" w:rsidP="00A81771">
      <w:pPr>
        <w:spacing w:line="240" w:lineRule="exact"/>
        <w:ind w:left="1080" w:hanging="360"/>
        <w:rPr>
          <w:sz w:val="22"/>
          <w:szCs w:val="22"/>
        </w:rPr>
      </w:pPr>
      <w:r w:rsidRPr="0088799C">
        <w:rPr>
          <w:b/>
          <w:sz w:val="22"/>
          <w:szCs w:val="22"/>
        </w:rPr>
        <w:t>b.</w:t>
      </w:r>
      <w:r w:rsidRPr="0088799C">
        <w:rPr>
          <w:b/>
          <w:sz w:val="22"/>
          <w:szCs w:val="22"/>
        </w:rPr>
        <w:tab/>
        <w:t xml:space="preserve">Solicit DBEs in writing at least 10 days before bids or initial proposals are due, </w:t>
      </w:r>
      <w:r w:rsidRPr="0088799C">
        <w:rPr>
          <w:sz w:val="22"/>
          <w:szCs w:val="22"/>
        </w:rPr>
        <w:t>describing the identified work categories and providing instructions on how to bid on the subcontracts and/or procurement of materials and/or services;</w:t>
      </w:r>
    </w:p>
    <w:p w:rsidR="00A81771" w:rsidRDefault="00A81771" w:rsidP="00A81771">
      <w:pPr>
        <w:spacing w:line="240" w:lineRule="exact"/>
        <w:ind w:left="1080" w:hanging="360"/>
        <w:rPr>
          <w:sz w:val="22"/>
          <w:szCs w:val="22"/>
        </w:rPr>
      </w:pPr>
    </w:p>
    <w:p w:rsidR="006F370D" w:rsidRPr="0088799C" w:rsidRDefault="00AE669A" w:rsidP="00A81771">
      <w:pPr>
        <w:spacing w:line="240" w:lineRule="exact"/>
        <w:ind w:left="1080" w:hanging="360"/>
        <w:rPr>
          <w:sz w:val="22"/>
          <w:szCs w:val="22"/>
        </w:rPr>
        <w:sectPr w:rsidR="006F370D" w:rsidRPr="0088799C" w:rsidSect="009236AA">
          <w:headerReference w:type="default" r:id="rId20"/>
          <w:pgSz w:w="12240" w:h="15840" w:code="1"/>
          <w:pgMar w:top="1440" w:right="1440" w:bottom="720" w:left="1440" w:header="432" w:footer="432" w:gutter="0"/>
          <w:cols w:space="720"/>
          <w:docGrid w:linePitch="326"/>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17</w:t>
      </w:r>
    </w:p>
    <w:p w:rsidR="00A81771" w:rsidRPr="0088799C" w:rsidRDefault="00A81771" w:rsidP="00A81771">
      <w:pPr>
        <w:spacing w:line="240" w:lineRule="exact"/>
        <w:ind w:left="1080" w:hanging="360"/>
        <w:rPr>
          <w:sz w:val="22"/>
          <w:szCs w:val="22"/>
        </w:rPr>
      </w:pPr>
      <w:r w:rsidRPr="0088799C">
        <w:rPr>
          <w:b/>
          <w:sz w:val="22"/>
          <w:szCs w:val="22"/>
        </w:rPr>
        <w:lastRenderedPageBreak/>
        <w:t>c.</w:t>
      </w:r>
      <w:r w:rsidRPr="0088799C">
        <w:rPr>
          <w:b/>
          <w:sz w:val="22"/>
          <w:szCs w:val="22"/>
        </w:rPr>
        <w:tab/>
      </w:r>
      <w:r w:rsidRPr="0088799C">
        <w:rPr>
          <w:sz w:val="22"/>
          <w:szCs w:val="22"/>
        </w:rPr>
        <w:t>Attempt to make personal contact with the DBEs solicited and to document these attempts;</w:t>
      </w:r>
    </w:p>
    <w:p w:rsidR="00A81771" w:rsidRPr="0088799C" w:rsidRDefault="00A81771" w:rsidP="00A81771">
      <w:pPr>
        <w:spacing w:line="240" w:lineRule="exact"/>
        <w:ind w:left="1080" w:hanging="360"/>
        <w:rPr>
          <w:sz w:val="22"/>
          <w:szCs w:val="22"/>
        </w:rPr>
      </w:pPr>
    </w:p>
    <w:p w:rsidR="00A81771" w:rsidRPr="0088799C" w:rsidRDefault="00A81771" w:rsidP="00A81771">
      <w:pPr>
        <w:spacing w:line="240" w:lineRule="exact"/>
        <w:ind w:left="1080" w:hanging="360"/>
        <w:rPr>
          <w:sz w:val="22"/>
          <w:szCs w:val="22"/>
        </w:rPr>
      </w:pPr>
      <w:r w:rsidRPr="0088799C">
        <w:rPr>
          <w:b/>
          <w:sz w:val="22"/>
          <w:szCs w:val="22"/>
        </w:rPr>
        <w:t>d.</w:t>
      </w:r>
      <w:r w:rsidRPr="0088799C">
        <w:rPr>
          <w:sz w:val="22"/>
          <w:szCs w:val="22"/>
        </w:rPr>
        <w:tab/>
        <w:t>Assist DBEs to fulfill, or to seek waiver of, bonding requirements; and</w:t>
      </w:r>
    </w:p>
    <w:p w:rsidR="00A81771" w:rsidRPr="0088799C" w:rsidRDefault="00A81771" w:rsidP="00A81771">
      <w:pPr>
        <w:spacing w:line="240" w:lineRule="exact"/>
        <w:ind w:left="1080" w:hanging="360"/>
        <w:rPr>
          <w:sz w:val="22"/>
          <w:szCs w:val="22"/>
        </w:rPr>
      </w:pPr>
    </w:p>
    <w:p w:rsidR="00A81771" w:rsidRPr="0088799C" w:rsidRDefault="00A81771" w:rsidP="00A81771">
      <w:pPr>
        <w:spacing w:line="240" w:lineRule="exact"/>
        <w:ind w:left="1080" w:hanging="360"/>
        <w:rPr>
          <w:sz w:val="22"/>
          <w:szCs w:val="22"/>
        </w:rPr>
      </w:pPr>
      <w:r w:rsidRPr="0088799C">
        <w:rPr>
          <w:b/>
          <w:sz w:val="22"/>
          <w:szCs w:val="22"/>
        </w:rPr>
        <w:t>e.</w:t>
      </w:r>
      <w:r w:rsidRPr="0088799C">
        <w:rPr>
          <w:sz w:val="22"/>
          <w:szCs w:val="22"/>
        </w:rPr>
        <w:tab/>
        <w:t>Attend prebid or other meetings the procurement agency schedules to publicize contracting opportunities to DBEs.</w:t>
      </w:r>
    </w:p>
    <w:p w:rsidR="00A81771" w:rsidRPr="0088799C" w:rsidRDefault="00A81771" w:rsidP="00A81771">
      <w:pPr>
        <w:pStyle w:val="BodyText"/>
        <w:tabs>
          <w:tab w:val="left" w:pos="720"/>
        </w:tabs>
        <w:ind w:left="360"/>
        <w:rPr>
          <w:sz w:val="22"/>
          <w:szCs w:val="22"/>
        </w:rPr>
      </w:pPr>
    </w:p>
    <w:p w:rsidR="00A81771" w:rsidRPr="0088799C" w:rsidRDefault="00A81771" w:rsidP="00A81771">
      <w:pPr>
        <w:pStyle w:val="BodyText"/>
        <w:ind w:left="720" w:hanging="360"/>
        <w:rPr>
          <w:sz w:val="22"/>
          <w:szCs w:val="22"/>
        </w:rPr>
      </w:pPr>
      <w:r w:rsidRPr="0088799C">
        <w:rPr>
          <w:b/>
          <w:bCs/>
          <w:sz w:val="22"/>
          <w:szCs w:val="22"/>
        </w:rPr>
        <w:t>3.</w:t>
      </w:r>
      <w:r w:rsidRPr="0088799C">
        <w:rPr>
          <w:sz w:val="22"/>
          <w:szCs w:val="22"/>
        </w:rPr>
        <w:tab/>
        <w:t>All firms bidding on a Federal-Aid Contract shall submit the name and address of all subcontractors, service providers and suppliers that submitted quotes on the Contract.  All subcontractors, service providers and suppliers shall complete and submit the form entitled Contractor Information, to the Administration.</w:t>
      </w:r>
    </w:p>
    <w:p w:rsidR="00A81771" w:rsidRPr="0088799C" w:rsidRDefault="00A81771" w:rsidP="00A81771">
      <w:pPr>
        <w:pStyle w:val="BodyText"/>
        <w:ind w:left="720"/>
        <w:rPr>
          <w:sz w:val="22"/>
          <w:szCs w:val="22"/>
        </w:rPr>
      </w:pPr>
    </w:p>
    <w:p w:rsidR="00A81771" w:rsidRPr="0088799C" w:rsidRDefault="00A81771" w:rsidP="00A81771">
      <w:pPr>
        <w:pStyle w:val="BodyText"/>
        <w:ind w:left="720" w:hanging="360"/>
        <w:rPr>
          <w:sz w:val="22"/>
          <w:szCs w:val="22"/>
        </w:rPr>
      </w:pPr>
      <w:r w:rsidRPr="0088799C">
        <w:rPr>
          <w:b/>
          <w:bCs/>
          <w:sz w:val="22"/>
          <w:szCs w:val="22"/>
        </w:rPr>
        <w:t>4.</w:t>
      </w:r>
      <w:r w:rsidRPr="0088799C">
        <w:rPr>
          <w:sz w:val="22"/>
          <w:szCs w:val="22"/>
        </w:rPr>
        <w:tab/>
        <w:t xml:space="preserve">The bidder shall seek commitments from disadvantaged business enterprises by subcontracting and/or procurement of materials and/or services, the combined value of which equals or exceeds the appropriate percent (goal) of the total value of the prime contract.  A bidder may count toward its DBE goals expenditures for materials and supplies obtained from DBE regular dealers and/or manufacturers provided that the DBEs assume the actual and contractual responsibility for the provision of the materials and supplies.  The bidder may count its entire expenditure to a DBE manufacturer (i.e., a supplier that produces goods from raw materials or substantially alters them before resale).  The bidder may count sixty (60) percent of its expenditures to a DBE regular dealer that is not a manufacturer, provided that the DBE supplier performs a commercially useful function in the supply process.  The apparent low bidder shall submit to the Administration, within ten (10) business days after notification that it is the apparent low bidder, an acceptable Affirmative Action Plan for the utilization of Disadvantaged Business Enterprises in this Contract.  The Contract will not be awarded without the Bidder’s </w:t>
      </w:r>
      <w:smartTag w:uri="urn:schemas-microsoft-com:office:smarttags" w:element="stockticker">
        <w:r w:rsidRPr="0088799C">
          <w:rPr>
            <w:sz w:val="22"/>
            <w:szCs w:val="22"/>
          </w:rPr>
          <w:t>AAP</w:t>
        </w:r>
      </w:smartTag>
      <w:r w:rsidRPr="0088799C">
        <w:rPr>
          <w:sz w:val="22"/>
          <w:szCs w:val="22"/>
        </w:rPr>
        <w:t xml:space="preserve"> being approved by the Administration.</w:t>
      </w:r>
    </w:p>
    <w:p w:rsidR="00A81771" w:rsidRPr="0088799C" w:rsidRDefault="00A81771" w:rsidP="00A81771">
      <w:pPr>
        <w:pStyle w:val="BodyText"/>
        <w:ind w:left="720"/>
        <w:rPr>
          <w:sz w:val="22"/>
          <w:szCs w:val="22"/>
        </w:rPr>
      </w:pPr>
    </w:p>
    <w:p w:rsidR="00A81771" w:rsidRPr="0088799C" w:rsidRDefault="00A81771" w:rsidP="00A81771">
      <w:pPr>
        <w:pStyle w:val="BodyText"/>
        <w:ind w:left="720"/>
        <w:rPr>
          <w:sz w:val="22"/>
          <w:szCs w:val="22"/>
        </w:rPr>
      </w:pPr>
      <w:r w:rsidRPr="0088799C">
        <w:rPr>
          <w:sz w:val="22"/>
          <w:szCs w:val="22"/>
        </w:rPr>
        <w:t>The Affirmative Action Plan shall include as a minimum:</w:t>
      </w:r>
    </w:p>
    <w:p w:rsidR="00A81771" w:rsidRPr="0088799C" w:rsidRDefault="00A81771" w:rsidP="00A81771">
      <w:pPr>
        <w:pStyle w:val="BodyText"/>
        <w:tabs>
          <w:tab w:val="left" w:pos="1080"/>
        </w:tabs>
        <w:ind w:left="1080" w:hanging="360"/>
        <w:rPr>
          <w:b/>
          <w:sz w:val="22"/>
          <w:szCs w:val="22"/>
        </w:rPr>
      </w:pPr>
    </w:p>
    <w:p w:rsidR="00A81771" w:rsidRPr="0088799C" w:rsidRDefault="00A81771" w:rsidP="00A81771">
      <w:pPr>
        <w:pStyle w:val="BodyText"/>
        <w:numPr>
          <w:ilvl w:val="1"/>
          <w:numId w:val="33"/>
        </w:numPr>
        <w:tabs>
          <w:tab w:val="clear" w:pos="-1440"/>
          <w:tab w:val="clear" w:pos="-720"/>
          <w:tab w:val="clear" w:pos="0"/>
          <w:tab w:val="clear" w:pos="180"/>
          <w:tab w:val="clear" w:pos="1048"/>
          <w:tab w:val="clear" w:pos="1260"/>
          <w:tab w:val="clear" w:pos="1620"/>
          <w:tab w:val="clear" w:pos="1656"/>
          <w:tab w:val="clear" w:pos="2160"/>
          <w:tab w:val="left" w:pos="1080"/>
        </w:tabs>
        <w:suppressAutoHyphens w:val="0"/>
        <w:rPr>
          <w:sz w:val="22"/>
          <w:szCs w:val="22"/>
        </w:rPr>
      </w:pPr>
      <w:r w:rsidRPr="0088799C">
        <w:rPr>
          <w:sz w:val="22"/>
          <w:szCs w:val="22"/>
        </w:rPr>
        <w:t>The name of an employee designated as the bidder’s liaison officer for minority affairs.</w:t>
      </w:r>
    </w:p>
    <w:p w:rsidR="00A81771" w:rsidRPr="0088799C" w:rsidRDefault="00A81771" w:rsidP="00A81771">
      <w:pPr>
        <w:pStyle w:val="BodyText"/>
        <w:tabs>
          <w:tab w:val="left" w:pos="1080"/>
        </w:tabs>
        <w:ind w:left="1080"/>
        <w:rPr>
          <w:b/>
          <w:sz w:val="22"/>
          <w:szCs w:val="22"/>
        </w:rPr>
      </w:pPr>
    </w:p>
    <w:p w:rsidR="00A81771" w:rsidRPr="0088799C" w:rsidRDefault="00912121" w:rsidP="00912121">
      <w:pPr>
        <w:pStyle w:val="BodyText"/>
        <w:numPr>
          <w:ilvl w:val="1"/>
          <w:numId w:val="33"/>
        </w:numPr>
        <w:rPr>
          <w:sz w:val="22"/>
          <w:szCs w:val="22"/>
        </w:rPr>
      </w:pPr>
      <w:r>
        <w:rPr>
          <w:b/>
          <w:sz w:val="22"/>
          <w:szCs w:val="22"/>
        </w:rPr>
        <w:t xml:space="preserve">   </w:t>
      </w:r>
      <w:r w:rsidR="00A81771" w:rsidRPr="0088799C">
        <w:rPr>
          <w:sz w:val="22"/>
          <w:szCs w:val="22"/>
        </w:rPr>
        <w:t>A complete DBE Subcontractor Project Participation Affidavit (MDOT</w:t>
      </w:r>
      <w:r w:rsidR="00A81771" w:rsidRPr="0088799C">
        <w:rPr>
          <w:sz w:val="22"/>
          <w:szCs w:val="22"/>
        </w:rPr>
        <w:noBreakHyphen/>
        <w:t>OP</w:t>
      </w:r>
      <w:r w:rsidR="00A81771" w:rsidRPr="0088799C">
        <w:rPr>
          <w:sz w:val="22"/>
          <w:szCs w:val="22"/>
        </w:rPr>
        <w:noBreakHyphen/>
        <w:t>019</w:t>
      </w:r>
      <w:r w:rsidR="00A81771" w:rsidRPr="0088799C">
        <w:rPr>
          <w:sz w:val="22"/>
          <w:szCs w:val="22"/>
        </w:rPr>
        <w:noBreakHyphen/>
        <w:t>2), using contractors whose names appear in the DBE/MBE directory or who are otherwise certified by MDOT as being a disadvantaged business enterprise.  Except as permitted by law and approved by the Administration, this affidavit shall include all DBE firms identified on the DBE Participation Schedule with a percentage of participation that meets or exceeds the percentage of participation indicated in the bid or initial proposal.</w:t>
      </w:r>
    </w:p>
    <w:p w:rsidR="00A81771" w:rsidRPr="0088799C" w:rsidRDefault="00A81771" w:rsidP="00A81771">
      <w:pPr>
        <w:pStyle w:val="BodyText"/>
        <w:tabs>
          <w:tab w:val="left" w:pos="1080"/>
        </w:tabs>
        <w:ind w:left="1080"/>
        <w:rPr>
          <w:b/>
          <w:sz w:val="22"/>
          <w:szCs w:val="22"/>
        </w:rPr>
      </w:pPr>
    </w:p>
    <w:p w:rsidR="00A81771" w:rsidRPr="0088799C" w:rsidRDefault="00912121" w:rsidP="00912121">
      <w:pPr>
        <w:pStyle w:val="BodyText"/>
        <w:numPr>
          <w:ilvl w:val="1"/>
          <w:numId w:val="33"/>
        </w:numPr>
        <w:rPr>
          <w:sz w:val="22"/>
          <w:szCs w:val="22"/>
        </w:rPr>
      </w:pPr>
      <w:r>
        <w:rPr>
          <w:b/>
          <w:sz w:val="22"/>
          <w:szCs w:val="22"/>
        </w:rPr>
        <w:t xml:space="preserve">   </w:t>
      </w:r>
      <w:r w:rsidR="00A81771" w:rsidRPr="0088799C">
        <w:rPr>
          <w:sz w:val="22"/>
          <w:szCs w:val="22"/>
        </w:rPr>
        <w:t>A completed Outreach Efforts Compliance Statement (MDOT-OP 018-2).</w:t>
      </w:r>
    </w:p>
    <w:p w:rsidR="00A81771" w:rsidRPr="0088799C" w:rsidRDefault="00A81771" w:rsidP="00A81771">
      <w:pPr>
        <w:pStyle w:val="BodyText"/>
        <w:tabs>
          <w:tab w:val="left" w:pos="1440"/>
        </w:tabs>
        <w:ind w:left="720" w:hanging="360"/>
        <w:rPr>
          <w:b/>
          <w:sz w:val="22"/>
          <w:szCs w:val="22"/>
        </w:rPr>
      </w:pPr>
    </w:p>
    <w:p w:rsidR="00A81771" w:rsidRPr="0088799C" w:rsidRDefault="00A81771" w:rsidP="00A81771">
      <w:pPr>
        <w:pStyle w:val="BodyText"/>
        <w:tabs>
          <w:tab w:val="left" w:pos="1440"/>
        </w:tabs>
        <w:ind w:left="720" w:hanging="360"/>
        <w:rPr>
          <w:sz w:val="22"/>
          <w:szCs w:val="22"/>
        </w:rPr>
      </w:pPr>
      <w:r w:rsidRPr="0088799C">
        <w:rPr>
          <w:b/>
          <w:sz w:val="22"/>
          <w:szCs w:val="22"/>
        </w:rPr>
        <w:t>5.</w:t>
      </w:r>
      <w:r w:rsidRPr="0088799C">
        <w:rPr>
          <w:b/>
          <w:sz w:val="22"/>
          <w:szCs w:val="22"/>
        </w:rPr>
        <w:tab/>
      </w:r>
      <w:r w:rsidRPr="0088799C">
        <w:rPr>
          <w:sz w:val="22"/>
          <w:szCs w:val="22"/>
        </w:rPr>
        <w:t>When a bidder intends to attain the appropriate goal for disadvantaged business enterprise participation by use of a joint venture, the bidder shall submit a Joint Venture Disclosure Affidavit (Form D</w:t>
      </w:r>
      <w:r w:rsidRPr="0088799C">
        <w:rPr>
          <w:sz w:val="22"/>
          <w:szCs w:val="22"/>
        </w:rPr>
        <w:noBreakHyphen/>
        <w:t>EEO</w:t>
      </w:r>
      <w:r w:rsidRPr="0088799C">
        <w:rPr>
          <w:sz w:val="22"/>
          <w:szCs w:val="22"/>
        </w:rPr>
        <w:noBreakHyphen/>
        <w:t>006</w:t>
      </w:r>
      <w:r w:rsidRPr="0088799C">
        <w:rPr>
          <w:sz w:val="22"/>
          <w:szCs w:val="22"/>
        </w:rPr>
        <w:noBreakHyphen/>
        <w:t>A) showing the extent of disadvantaged business participation.  If a bidder intends to use a joint venture as a subcontractor to meet its goal, the affidavit shall be submitted through the bidder by the proposed subcontractor and be signed by all parties.  A DBE, even in a joint venture arrangement shall be certified as a DBE by MDOT prior to being included in the Affirmative Action Plan.</w:t>
      </w:r>
    </w:p>
    <w:p w:rsidR="00F4193A" w:rsidRPr="0088799C" w:rsidRDefault="00F4193A" w:rsidP="00A81771">
      <w:pPr>
        <w:pStyle w:val="BodyText"/>
        <w:tabs>
          <w:tab w:val="left" w:pos="1440"/>
        </w:tabs>
        <w:ind w:left="720" w:hanging="360"/>
        <w:rPr>
          <w:sz w:val="22"/>
          <w:szCs w:val="22"/>
        </w:rPr>
      </w:pPr>
    </w:p>
    <w:p w:rsidR="00A81771" w:rsidRPr="0088799C" w:rsidRDefault="00A81771" w:rsidP="00A81771">
      <w:pPr>
        <w:pStyle w:val="BodyText"/>
        <w:ind w:left="720" w:hanging="360"/>
        <w:rPr>
          <w:sz w:val="22"/>
          <w:szCs w:val="22"/>
        </w:rPr>
      </w:pPr>
      <w:r w:rsidRPr="0088799C">
        <w:rPr>
          <w:b/>
          <w:sz w:val="22"/>
          <w:szCs w:val="22"/>
        </w:rPr>
        <w:t>6.</w:t>
      </w:r>
      <w:r w:rsidRPr="0088799C">
        <w:rPr>
          <w:b/>
          <w:sz w:val="22"/>
          <w:szCs w:val="22"/>
        </w:rPr>
        <w:tab/>
      </w:r>
      <w:r w:rsidRPr="0088799C">
        <w:rPr>
          <w:sz w:val="22"/>
          <w:szCs w:val="22"/>
        </w:rPr>
        <w:t>Where the proposed DBE participation does not meet the DBE contract goals, sufficient evidence to demonstrate that the bidder has taken all necessary and reasonable steps to make a good faith effort to meet these goals shall be required.</w:t>
      </w:r>
    </w:p>
    <w:p w:rsidR="00AE669A" w:rsidRDefault="00AE669A">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18</w:t>
      </w:r>
      <w:r>
        <w:rPr>
          <w:sz w:val="22"/>
          <w:szCs w:val="22"/>
        </w:rPr>
        <w:br w:type="page"/>
      </w: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p>
    <w:p w:rsidR="00A81771" w:rsidRPr="0088799C" w:rsidRDefault="00A81771" w:rsidP="00A81771">
      <w:pPr>
        <w:pStyle w:val="BodyText"/>
        <w:tabs>
          <w:tab w:val="left" w:pos="1440"/>
        </w:tabs>
        <w:rPr>
          <w:sz w:val="22"/>
          <w:szCs w:val="22"/>
        </w:rPr>
      </w:pPr>
    </w:p>
    <w:p w:rsidR="00A81771" w:rsidRPr="0088799C" w:rsidRDefault="00A81771" w:rsidP="00A81771">
      <w:pPr>
        <w:pStyle w:val="BodyText"/>
        <w:tabs>
          <w:tab w:val="left" w:pos="720"/>
        </w:tabs>
        <w:ind w:left="720" w:hanging="360"/>
        <w:rPr>
          <w:b/>
          <w:sz w:val="22"/>
          <w:szCs w:val="22"/>
        </w:rPr>
      </w:pPr>
      <w:r w:rsidRPr="0088799C">
        <w:rPr>
          <w:b/>
          <w:sz w:val="22"/>
          <w:szCs w:val="22"/>
        </w:rPr>
        <w:t>7.</w:t>
      </w:r>
      <w:r w:rsidRPr="0088799C">
        <w:rPr>
          <w:b/>
          <w:sz w:val="22"/>
          <w:szCs w:val="22"/>
        </w:rPr>
        <w:tab/>
        <w:t>Determination of Bid Responsiveness for Federal-Aid Contracts</w:t>
      </w:r>
    </w:p>
    <w:p w:rsidR="00A81771" w:rsidRPr="0088799C" w:rsidRDefault="00A81771" w:rsidP="00A81771">
      <w:pPr>
        <w:pStyle w:val="BodyText"/>
        <w:rPr>
          <w:b/>
          <w:sz w:val="22"/>
          <w:szCs w:val="22"/>
        </w:rPr>
      </w:pPr>
    </w:p>
    <w:p w:rsidR="00A81771" w:rsidRPr="0088799C" w:rsidRDefault="00A81771" w:rsidP="00A81771">
      <w:pPr>
        <w:pStyle w:val="BodyText"/>
        <w:ind w:left="720"/>
        <w:rPr>
          <w:sz w:val="22"/>
          <w:szCs w:val="22"/>
        </w:rPr>
      </w:pPr>
      <w:r w:rsidRPr="0088799C">
        <w:rPr>
          <w:sz w:val="22"/>
          <w:szCs w:val="22"/>
        </w:rPr>
        <w:t>If the bidder is unable to secure from DBEs by subcontracting and/or by procurement of materials and/or services, commitments which at least equal the appropriate percent (goal) of the values of the prime Contract at the time of bid, he shall request, in writing, a waiver of the unmet portion of the goal.  This request must be initiated by checking the appropriate box on the Certified DBE Utilization and Fair Solicitation Affidavit</w:t>
      </w:r>
      <w:r w:rsidR="00324E14">
        <w:rPr>
          <w:sz w:val="22"/>
          <w:szCs w:val="22"/>
        </w:rPr>
        <w:t xml:space="preserve"> </w:t>
      </w:r>
      <w:r w:rsidRPr="0088799C">
        <w:rPr>
          <w:sz w:val="22"/>
          <w:szCs w:val="22"/>
        </w:rPr>
        <w:t xml:space="preserve">submitted with the bid or initial proposal.  </w:t>
      </w:r>
    </w:p>
    <w:p w:rsidR="00A81771" w:rsidRPr="0088799C" w:rsidRDefault="00A81771" w:rsidP="00A81771">
      <w:pPr>
        <w:pStyle w:val="BodyText"/>
        <w:ind w:left="720"/>
        <w:rPr>
          <w:sz w:val="22"/>
          <w:szCs w:val="22"/>
        </w:rPr>
      </w:pPr>
    </w:p>
    <w:p w:rsidR="00A81771" w:rsidRPr="0088799C" w:rsidRDefault="00A81771" w:rsidP="00A81771">
      <w:pPr>
        <w:pStyle w:val="BodyText"/>
        <w:ind w:left="720"/>
        <w:rPr>
          <w:sz w:val="22"/>
          <w:szCs w:val="22"/>
        </w:rPr>
      </w:pPr>
      <w:r w:rsidRPr="0088799C">
        <w:rPr>
          <w:sz w:val="22"/>
          <w:szCs w:val="22"/>
        </w:rPr>
        <w:t>The waiver may be granted by the Administrator.  To obtain approval of a waiver, the bidder shall submit the following information:</w:t>
      </w:r>
    </w:p>
    <w:p w:rsidR="00A81771" w:rsidRPr="0088799C" w:rsidRDefault="00A81771" w:rsidP="00A81771">
      <w:pPr>
        <w:pStyle w:val="BodyText"/>
        <w:ind w:left="72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a.</w:t>
      </w:r>
      <w:r w:rsidRPr="0088799C">
        <w:rPr>
          <w:b/>
          <w:sz w:val="22"/>
          <w:szCs w:val="22"/>
        </w:rPr>
        <w:tab/>
      </w:r>
      <w:r w:rsidR="00824AAD">
        <w:rPr>
          <w:b/>
          <w:sz w:val="22"/>
          <w:szCs w:val="22"/>
        </w:rPr>
        <w:t xml:space="preserve">   </w:t>
      </w:r>
      <w:r w:rsidRPr="0088799C">
        <w:rPr>
          <w:sz w:val="22"/>
          <w:szCs w:val="22"/>
        </w:rPr>
        <w:t>A detailed statement of efforts made prior to bid to contact and negotiate with DBEs including:  (i) the dates, names, addresses, and telephone numbers of DBEs who were contacted; (ii) a description of the information provided to DBEs requesting the plans, specifications, and anticipated time schedule for portions of the work to be performed and (iii) a detailed statement of the reasons why additional prospective agreements with DBEs were not reached;</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b.</w:t>
      </w:r>
      <w:r w:rsidR="00824AAD">
        <w:rPr>
          <w:b/>
          <w:sz w:val="22"/>
          <w:szCs w:val="22"/>
        </w:rPr>
        <w:t xml:space="preserve"> </w:t>
      </w:r>
      <w:r w:rsidRPr="0088799C">
        <w:rPr>
          <w:b/>
          <w:sz w:val="22"/>
          <w:szCs w:val="22"/>
        </w:rPr>
        <w:tab/>
      </w:r>
      <w:r w:rsidRPr="0088799C">
        <w:rPr>
          <w:sz w:val="22"/>
          <w:szCs w:val="22"/>
        </w:rPr>
        <w:t>A detailed statement of the efforts made to select portions of the work proposed to be performed by DBEs in order to increase the likelihood of achieving the stated goals;</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c.</w:t>
      </w:r>
      <w:r w:rsidRPr="0088799C">
        <w:rPr>
          <w:b/>
          <w:sz w:val="22"/>
          <w:szCs w:val="22"/>
        </w:rPr>
        <w:tab/>
      </w:r>
      <w:r w:rsidR="00F4193A" w:rsidRPr="0088799C">
        <w:rPr>
          <w:b/>
          <w:sz w:val="22"/>
          <w:szCs w:val="22"/>
        </w:rPr>
        <w:t xml:space="preserve">   </w:t>
      </w:r>
      <w:r w:rsidRPr="0088799C">
        <w:rPr>
          <w:sz w:val="22"/>
          <w:szCs w:val="22"/>
        </w:rPr>
        <w:t>For each DBE that the Contractor considers not qualified, but from which a bid has been received, a detailed statement of the reasons for the bidder’s conclusion; and</w:t>
      </w:r>
      <w:r w:rsidRPr="0088799C">
        <w:rPr>
          <w:sz w:val="22"/>
          <w:szCs w:val="22"/>
        </w:rPr>
        <w:br/>
      </w:r>
    </w:p>
    <w:p w:rsidR="00A81771" w:rsidRPr="0088799C" w:rsidRDefault="00A81771" w:rsidP="00A81771">
      <w:pPr>
        <w:pStyle w:val="BodyText"/>
        <w:tabs>
          <w:tab w:val="left" w:pos="1440"/>
        </w:tabs>
        <w:ind w:left="1440" w:hanging="360"/>
        <w:rPr>
          <w:sz w:val="22"/>
          <w:szCs w:val="22"/>
        </w:rPr>
      </w:pPr>
      <w:r w:rsidRPr="0088799C">
        <w:rPr>
          <w:b/>
          <w:sz w:val="22"/>
          <w:szCs w:val="22"/>
        </w:rPr>
        <w:t>d.</w:t>
      </w:r>
      <w:r w:rsidRPr="0088799C">
        <w:rPr>
          <w:b/>
          <w:sz w:val="22"/>
          <w:szCs w:val="22"/>
        </w:rPr>
        <w:tab/>
      </w:r>
      <w:r w:rsidR="00824AAD">
        <w:rPr>
          <w:b/>
          <w:sz w:val="22"/>
          <w:szCs w:val="22"/>
        </w:rPr>
        <w:t xml:space="preserve">   </w:t>
      </w:r>
      <w:r w:rsidRPr="0088799C">
        <w:rPr>
          <w:sz w:val="22"/>
          <w:szCs w:val="22"/>
        </w:rPr>
        <w:t>For each DBE contacted but unavailable, (i) a Minority Contractor Unavailability Certificate (Form </w:t>
      </w:r>
      <w:smartTag w:uri="urn:schemas-microsoft-com:office:smarttags" w:element="stockticker">
        <w:r w:rsidRPr="0088799C">
          <w:rPr>
            <w:sz w:val="22"/>
            <w:szCs w:val="22"/>
          </w:rPr>
          <w:t>OOC</w:t>
        </w:r>
      </w:smartTag>
      <w:r w:rsidRPr="0088799C">
        <w:rPr>
          <w:sz w:val="22"/>
          <w:szCs w:val="22"/>
        </w:rPr>
        <w:t>46) signed by the disadvantaged business enterprise, or (ii) a statement from the bidder shall be submitted that states that the DBE refused to sign the Certificate.</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tabs>
          <w:tab w:val="left" w:pos="630"/>
          <w:tab w:val="left" w:pos="720"/>
        </w:tabs>
        <w:spacing w:line="240" w:lineRule="exact"/>
        <w:ind w:left="720" w:hanging="360"/>
        <w:rPr>
          <w:strike/>
          <w:sz w:val="22"/>
          <w:szCs w:val="22"/>
        </w:rPr>
      </w:pPr>
      <w:r w:rsidRPr="0088799C">
        <w:rPr>
          <w:b/>
          <w:sz w:val="22"/>
          <w:szCs w:val="22"/>
        </w:rPr>
        <w:t>8.</w:t>
      </w:r>
      <w:r w:rsidRPr="0088799C">
        <w:rPr>
          <w:sz w:val="22"/>
          <w:szCs w:val="22"/>
        </w:rPr>
        <w:tab/>
      </w:r>
      <w:r w:rsidRPr="0088799C">
        <w:rPr>
          <w:sz w:val="22"/>
          <w:szCs w:val="22"/>
        </w:rPr>
        <w:tab/>
      </w:r>
      <w:r w:rsidRPr="0088799C">
        <w:rPr>
          <w:b/>
          <w:sz w:val="22"/>
          <w:szCs w:val="22"/>
        </w:rPr>
        <w:t>Guidance concerning good faith efforts.</w:t>
      </w:r>
      <w:r w:rsidRPr="0088799C">
        <w:rPr>
          <w:sz w:val="22"/>
          <w:szCs w:val="22"/>
        </w:rPr>
        <w:t xml:space="preserve">  The following is a list of the types of actions and factors that will be used to determine the bidder's or offeror’s good faith efforts to obtain DBE participation. It is not intended to be a mandatory checklist, nor is it intended to be exclusive or exhaustive. Other factors or types of efforts may be relevant in appropriate cases.</w:t>
      </w:r>
    </w:p>
    <w:p w:rsidR="00A81771" w:rsidRPr="0088799C" w:rsidRDefault="00A81771" w:rsidP="00A81771">
      <w:pPr>
        <w:widowControl w:val="0"/>
        <w:autoSpaceDE w:val="0"/>
        <w:autoSpaceDN w:val="0"/>
        <w:adjustRightInd w:val="0"/>
        <w:ind w:left="1440" w:hanging="360"/>
        <w:rPr>
          <w:strike/>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(1)</w:t>
      </w:r>
      <w:r w:rsidRPr="0088799C">
        <w:rPr>
          <w:sz w:val="22"/>
          <w:szCs w:val="22"/>
        </w:rPr>
        <w:tab/>
        <w:t>Soliciting through all reasonable and available means (e.g. attendance at pre-bid meetings, advertising and/or written notices) the interest of certified DBEs who have the capability to perform the work of the contract. The bidder must solicit this interest within sufficient time to allow the DBEs to respond to the solicitation. The bidder must determine with certainty if the DBEs are interested by taking appropriate steps to follow up initial solicitations.</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F4193A">
      <w:pPr>
        <w:widowControl w:val="0"/>
        <w:autoSpaceDE w:val="0"/>
        <w:autoSpaceDN w:val="0"/>
        <w:adjustRightInd w:val="0"/>
        <w:ind w:left="1440" w:hanging="360"/>
        <w:rPr>
          <w:sz w:val="22"/>
          <w:szCs w:val="22"/>
        </w:rPr>
      </w:pPr>
      <w:r w:rsidRPr="0088799C">
        <w:rPr>
          <w:b/>
          <w:sz w:val="22"/>
          <w:szCs w:val="22"/>
        </w:rPr>
        <w:t>(2)</w:t>
      </w:r>
      <w:r w:rsidRPr="0088799C">
        <w:rPr>
          <w:sz w:val="22"/>
          <w:szCs w:val="22"/>
        </w:rPr>
        <w:tab/>
        <w:t>Selecting portions of the work to be performed by DBEs in order to increase the likelihood that the DBE goals will be achieved. This includes, where appropriate, breaking out contract work items into economically feasible units to facilitate DBE participation, even when the bidder or offeror might otherwise prefer to perform these work items with its own forces.</w:t>
      </w:r>
      <w:bookmarkStart w:id="3" w:name="Document1zzSDUNumber4"/>
      <w:bookmarkEnd w:id="3"/>
    </w:p>
    <w:p w:rsidR="00F4193A" w:rsidRPr="0088799C" w:rsidRDefault="00F4193A" w:rsidP="00F4193A">
      <w:pPr>
        <w:widowControl w:val="0"/>
        <w:autoSpaceDE w:val="0"/>
        <w:autoSpaceDN w:val="0"/>
        <w:adjustRightInd w:val="0"/>
        <w:ind w:left="1440" w:hanging="360"/>
        <w:rPr>
          <w:b/>
          <w:sz w:val="22"/>
          <w:szCs w:val="22"/>
        </w:rPr>
      </w:pPr>
    </w:p>
    <w:p w:rsidR="00A81771" w:rsidRDefault="00A81771" w:rsidP="00A81771">
      <w:pPr>
        <w:widowControl w:val="0"/>
        <w:autoSpaceDE w:val="0"/>
        <w:autoSpaceDN w:val="0"/>
        <w:adjustRightInd w:val="0"/>
        <w:ind w:left="1440" w:hanging="360"/>
        <w:rPr>
          <w:sz w:val="22"/>
          <w:szCs w:val="22"/>
        </w:rPr>
      </w:pPr>
      <w:r w:rsidRPr="0088799C">
        <w:rPr>
          <w:b/>
          <w:sz w:val="22"/>
          <w:szCs w:val="22"/>
        </w:rPr>
        <w:t>(3)</w:t>
      </w:r>
      <w:r w:rsidRPr="0088799C">
        <w:rPr>
          <w:sz w:val="22"/>
          <w:szCs w:val="22"/>
        </w:rPr>
        <w:tab/>
        <w:t>Providing interested DBEs with adequate information about the plans, specifications, and requirements of the contract in a timely manner to assist them in responding to a solicitation.</w:t>
      </w:r>
    </w:p>
    <w:p w:rsidR="00324E14" w:rsidRPr="00F31265" w:rsidRDefault="00324E14" w:rsidP="00A81771">
      <w:pPr>
        <w:widowControl w:val="0"/>
        <w:autoSpaceDE w:val="0"/>
        <w:autoSpaceDN w:val="0"/>
        <w:adjustRightInd w:val="0"/>
        <w:ind w:left="1440" w:hanging="360"/>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F31265">
        <w:rPr>
          <w:sz w:val="22"/>
          <w:szCs w:val="22"/>
        </w:rPr>
        <w:t>19</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trike/>
          <w:sz w:val="22"/>
          <w:szCs w:val="22"/>
        </w:rPr>
      </w:pPr>
      <w:r w:rsidRPr="0088799C">
        <w:rPr>
          <w:b/>
          <w:sz w:val="22"/>
          <w:szCs w:val="22"/>
        </w:rPr>
        <w:t>(4)</w:t>
      </w:r>
      <w:r w:rsidRPr="0088799C">
        <w:rPr>
          <w:b/>
          <w:sz w:val="22"/>
          <w:szCs w:val="22"/>
        </w:rPr>
        <w:tab/>
        <w:t>(a)</w:t>
      </w:r>
      <w:r w:rsidRPr="0088799C">
        <w:rPr>
          <w:sz w:val="22"/>
          <w:szCs w:val="22"/>
        </w:rPr>
        <w:t xml:space="preserve"> Negotiating in good faith with interested DBEs. It is the bidder's or offeror’s responsibility to make a portion of the work available to DBE subcontractors and suppliers and to select those portions of the work or material needs consistent with the available DBE subcontractors and suppliers, so as to facilitate DBE participation.</w:t>
      </w:r>
    </w:p>
    <w:p w:rsidR="00A81771" w:rsidRPr="0088799C" w:rsidRDefault="00A81771" w:rsidP="00A81771">
      <w:pPr>
        <w:widowControl w:val="0"/>
        <w:autoSpaceDE w:val="0"/>
        <w:autoSpaceDN w:val="0"/>
        <w:adjustRightInd w:val="0"/>
        <w:ind w:left="1440"/>
        <w:rPr>
          <w:sz w:val="22"/>
          <w:szCs w:val="22"/>
        </w:rPr>
      </w:pPr>
    </w:p>
    <w:p w:rsidR="00A81771" w:rsidRPr="0088799C" w:rsidRDefault="00A81771" w:rsidP="00A81771">
      <w:pPr>
        <w:widowControl w:val="0"/>
        <w:autoSpaceDE w:val="0"/>
        <w:autoSpaceDN w:val="0"/>
        <w:adjustRightInd w:val="0"/>
        <w:ind w:left="1440"/>
        <w:rPr>
          <w:sz w:val="22"/>
          <w:szCs w:val="22"/>
        </w:rPr>
      </w:pPr>
      <w:r w:rsidRPr="0088799C">
        <w:rPr>
          <w:b/>
          <w:sz w:val="22"/>
          <w:szCs w:val="22"/>
        </w:rPr>
        <w:t>(b)</w:t>
      </w:r>
      <w:r w:rsidRPr="0088799C">
        <w:rPr>
          <w:sz w:val="22"/>
          <w:szCs w:val="22"/>
        </w:rPr>
        <w:t xml:space="preserve"> A bidder using good business judgment would consider a number of factors in negotiating with subcontractors, including DBE subcontractors, and would take a firm's price and capabilities as well as contract goals into consideration. However, the fact that there may be some additional costs involved in finding and using DBEs is not in itself sufficient </w:t>
      </w:r>
      <w:bookmarkStart w:id="4" w:name="Document1zzSDUNumber5"/>
      <w:bookmarkEnd w:id="4"/>
      <w:r w:rsidRPr="0088799C">
        <w:rPr>
          <w:sz w:val="22"/>
          <w:szCs w:val="22"/>
        </w:rPr>
        <w:t>reason for a bidder's failure to meet the contract DBE goal, as long as such costs are reasonable. Also, the ability or desire of a prime contractor to perform the work of a contract with its own organization does not relieve the bidder of the responsibility to make good faith efforts. Bidders and offerors are not, however, required to accept higher quotes from DBEs if the price difference is excessive or unreasonable.</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(5)</w:t>
      </w:r>
      <w:r w:rsidRPr="0088799C">
        <w:rPr>
          <w:sz w:val="22"/>
          <w:szCs w:val="22"/>
        </w:rPr>
        <w:tab/>
        <w:t>Not rejecting DBEs as being unqualified without sound reasons based on a thorough investigation of their capabilities. The contractor's standing within its industry, membership in specific groups, organizations, or associations and political or social affiliations (for example union vs. non-union employee status) are not legitimate causes for the rejection or non-solicitation of bids in the contractor's efforts to meet the project goal.</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(6)</w:t>
      </w:r>
      <w:r w:rsidRPr="0088799C">
        <w:rPr>
          <w:sz w:val="22"/>
          <w:szCs w:val="22"/>
        </w:rPr>
        <w:tab/>
        <w:t>Making efforts to assist interested DBEs in obtaining bonding, lines of credit, or insurance as required by the recipient or contractor.</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(7)</w:t>
      </w:r>
      <w:r w:rsidRPr="0088799C">
        <w:rPr>
          <w:sz w:val="22"/>
          <w:szCs w:val="22"/>
        </w:rPr>
        <w:tab/>
        <w:t xml:space="preserve">Making efforts to assist interested DBEs in obtaining necessary equipment, supplies, materials, or related assistance or services. </w:t>
      </w:r>
    </w:p>
    <w:p w:rsidR="00A81771" w:rsidRPr="0088799C" w:rsidRDefault="00A81771"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(8)</w:t>
      </w:r>
      <w:r w:rsidRPr="0088799C">
        <w:rPr>
          <w:sz w:val="22"/>
          <w:szCs w:val="22"/>
        </w:rPr>
        <w:tab/>
        <w:t xml:space="preserve">Effectively using the services of available </w:t>
      </w:r>
      <w:bookmarkStart w:id="5" w:name="Document1zzSDUNumber6"/>
      <w:bookmarkEnd w:id="5"/>
      <w:r w:rsidRPr="0088799C">
        <w:rPr>
          <w:sz w:val="22"/>
          <w:szCs w:val="22"/>
        </w:rPr>
        <w:t>minority/women community organizations; minority/women contractors' groups; local, state, and Federal minority/women business assistance offices; and other organizations as allowed on a case-by-case basis to provide assistance in the recruitment and placement of DBEs.</w:t>
      </w:r>
    </w:p>
    <w:p w:rsidR="00A57313" w:rsidRDefault="00A57313">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A57313" w:rsidRDefault="00A57313">
      <w:pPr>
        <w:rPr>
          <w:sz w:val="22"/>
          <w:szCs w:val="22"/>
        </w:rPr>
      </w:pPr>
    </w:p>
    <w:p w:rsidR="0096502F" w:rsidRDefault="00A57313">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20</w:t>
      </w:r>
      <w:r w:rsidR="0096502F" w:rsidRPr="0088799C">
        <w:rPr>
          <w:sz w:val="22"/>
          <w:szCs w:val="22"/>
        </w:rPr>
        <w:br w:type="page"/>
      </w:r>
    </w:p>
    <w:p w:rsidR="00A57313" w:rsidRPr="0088799C" w:rsidRDefault="00A57313">
      <w:pPr>
        <w:rPr>
          <w:sz w:val="22"/>
          <w:szCs w:val="22"/>
        </w:rPr>
      </w:pPr>
    </w:p>
    <w:p w:rsidR="0096502F" w:rsidRPr="0088799C" w:rsidRDefault="0096502F" w:rsidP="00A81771">
      <w:pPr>
        <w:widowControl w:val="0"/>
        <w:autoSpaceDE w:val="0"/>
        <w:autoSpaceDN w:val="0"/>
        <w:adjustRightInd w:val="0"/>
        <w:ind w:left="1440" w:hanging="360"/>
        <w:rPr>
          <w:sz w:val="22"/>
          <w:szCs w:val="22"/>
        </w:rPr>
      </w:pPr>
    </w:p>
    <w:p w:rsidR="00A81771" w:rsidRPr="0088799C" w:rsidRDefault="00A81771" w:rsidP="00A81771">
      <w:pPr>
        <w:widowControl w:val="0"/>
        <w:autoSpaceDE w:val="0"/>
        <w:autoSpaceDN w:val="0"/>
        <w:adjustRightInd w:val="0"/>
        <w:ind w:left="1440" w:hanging="360"/>
        <w:rPr>
          <w:sz w:val="22"/>
          <w:szCs w:val="22"/>
        </w:rPr>
      </w:pPr>
      <w:r w:rsidRPr="0088799C">
        <w:rPr>
          <w:b/>
          <w:sz w:val="22"/>
          <w:szCs w:val="22"/>
        </w:rPr>
        <w:t>(9)</w:t>
      </w:r>
      <w:r w:rsidRPr="0088799C">
        <w:rPr>
          <w:sz w:val="22"/>
          <w:szCs w:val="22"/>
        </w:rPr>
        <w:tab/>
        <w:t xml:space="preserve"> In determining whether a bidder or offeror has made good faith efforts, you may take into account the performance of other bidders or offerors in meeting the contract goal. For example, when the apparent successful bidder or offeror fails to meet the contract goal, but others meet it, the Administration may reasonably raise the question of whether, with additional reasonable efforts, the apparent successful bidder or offeror could have met the goal. If the apparent successful bidder or offeror fails to meet the goal, but meets or exceeds the average DBE participation obtained by other bidders or offerors, the Administration may view this, in conjunction with other factors, as evidence of the apparent successful bidder or offeror having made good faith efforts.</w:t>
      </w:r>
    </w:p>
    <w:p w:rsidR="00A81771" w:rsidRPr="0088799C" w:rsidRDefault="00A81771" w:rsidP="00A81771">
      <w:pPr>
        <w:pStyle w:val="BodyText"/>
        <w:spacing w:line="180" w:lineRule="exact"/>
        <w:rPr>
          <w:b/>
          <w:sz w:val="22"/>
          <w:szCs w:val="22"/>
        </w:rPr>
      </w:pPr>
    </w:p>
    <w:p w:rsidR="00A81771" w:rsidRPr="0088799C" w:rsidRDefault="00A81771" w:rsidP="00A81771">
      <w:pPr>
        <w:pStyle w:val="BodyText"/>
        <w:tabs>
          <w:tab w:val="left" w:pos="720"/>
        </w:tabs>
        <w:ind w:left="360"/>
        <w:rPr>
          <w:b/>
          <w:sz w:val="22"/>
          <w:szCs w:val="22"/>
        </w:rPr>
      </w:pPr>
      <w:r w:rsidRPr="0088799C">
        <w:rPr>
          <w:b/>
          <w:sz w:val="22"/>
          <w:szCs w:val="22"/>
        </w:rPr>
        <w:t>9.</w:t>
      </w:r>
      <w:r w:rsidRPr="0088799C">
        <w:rPr>
          <w:b/>
          <w:sz w:val="22"/>
          <w:szCs w:val="22"/>
        </w:rPr>
        <w:tab/>
        <w:t>Bidder Use of DBE Special Services</w:t>
      </w:r>
    </w:p>
    <w:p w:rsidR="00A81771" w:rsidRPr="0088799C" w:rsidRDefault="00A81771" w:rsidP="00A81771">
      <w:pPr>
        <w:pStyle w:val="BodyText"/>
        <w:tabs>
          <w:tab w:val="left" w:pos="720"/>
        </w:tabs>
        <w:ind w:left="360"/>
        <w:rPr>
          <w:b/>
          <w:sz w:val="22"/>
          <w:szCs w:val="22"/>
        </w:rPr>
      </w:pPr>
    </w:p>
    <w:p w:rsidR="00A81771" w:rsidRPr="0088799C" w:rsidRDefault="00A81771" w:rsidP="00A81771">
      <w:pPr>
        <w:pStyle w:val="BodyText"/>
        <w:tabs>
          <w:tab w:val="left" w:pos="720"/>
        </w:tabs>
        <w:ind w:left="720"/>
        <w:rPr>
          <w:sz w:val="22"/>
          <w:szCs w:val="22"/>
        </w:rPr>
      </w:pPr>
      <w:r w:rsidRPr="0088799C">
        <w:rPr>
          <w:sz w:val="22"/>
          <w:szCs w:val="22"/>
        </w:rPr>
        <w:t>The bidder shall consider, whenever possible, utilizing the services of minority-owned banks.  Most minority banks are full-service corporations that can provide an array of financial services such as Treasury and Tax Loan fund accounts, time and demand deposit accounts, payroll services, and if needed, organization investment counseling.</w:t>
      </w:r>
    </w:p>
    <w:p w:rsidR="00A81771" w:rsidRPr="0088799C" w:rsidRDefault="00A81771" w:rsidP="00A81771">
      <w:pPr>
        <w:pStyle w:val="BodyText"/>
        <w:tabs>
          <w:tab w:val="left" w:pos="720"/>
        </w:tabs>
        <w:spacing w:line="180" w:lineRule="exact"/>
        <w:ind w:left="360"/>
        <w:rPr>
          <w:sz w:val="22"/>
          <w:szCs w:val="22"/>
        </w:rPr>
      </w:pPr>
    </w:p>
    <w:p w:rsidR="00A81771" w:rsidRPr="0088799C" w:rsidRDefault="00A81771" w:rsidP="00A81771">
      <w:pPr>
        <w:pStyle w:val="BodyText"/>
        <w:tabs>
          <w:tab w:val="left" w:pos="720"/>
        </w:tabs>
        <w:ind w:left="360"/>
        <w:rPr>
          <w:sz w:val="22"/>
          <w:szCs w:val="22"/>
        </w:rPr>
      </w:pPr>
      <w:r w:rsidRPr="0088799C">
        <w:rPr>
          <w:b/>
          <w:sz w:val="22"/>
          <w:szCs w:val="22"/>
        </w:rPr>
        <w:t>10.</w:t>
      </w:r>
      <w:r w:rsidRPr="0088799C">
        <w:rPr>
          <w:b/>
          <w:sz w:val="22"/>
          <w:szCs w:val="22"/>
        </w:rPr>
        <w:tab/>
        <w:t>Bidder Records</w:t>
      </w:r>
    </w:p>
    <w:p w:rsidR="00A81771" w:rsidRPr="0088799C" w:rsidRDefault="00A81771" w:rsidP="00A81771">
      <w:pPr>
        <w:pStyle w:val="BodyText"/>
        <w:tabs>
          <w:tab w:val="left" w:pos="720"/>
        </w:tabs>
        <w:ind w:left="360"/>
        <w:rPr>
          <w:sz w:val="22"/>
          <w:szCs w:val="22"/>
        </w:rPr>
      </w:pPr>
    </w:p>
    <w:p w:rsidR="00A81771" w:rsidRPr="0088799C" w:rsidRDefault="00A81771" w:rsidP="00A81771">
      <w:pPr>
        <w:pStyle w:val="BodyText"/>
        <w:tabs>
          <w:tab w:val="left" w:pos="720"/>
        </w:tabs>
        <w:ind w:left="720"/>
        <w:rPr>
          <w:sz w:val="22"/>
          <w:szCs w:val="22"/>
        </w:rPr>
      </w:pPr>
      <w:r w:rsidRPr="0088799C">
        <w:rPr>
          <w:sz w:val="22"/>
          <w:szCs w:val="22"/>
        </w:rPr>
        <w:t>The bidder shall maintain records showing actions which have been taken to comply with procedures set forth herein.</w:t>
      </w:r>
    </w:p>
    <w:p w:rsidR="00A81771" w:rsidRPr="0088799C" w:rsidRDefault="00A81771" w:rsidP="00A81771">
      <w:pPr>
        <w:pStyle w:val="BodyText"/>
        <w:ind w:left="360"/>
        <w:rPr>
          <w:sz w:val="22"/>
          <w:szCs w:val="22"/>
        </w:rPr>
      </w:pPr>
    </w:p>
    <w:p w:rsidR="00A81771" w:rsidRPr="0088799C" w:rsidRDefault="00A81771" w:rsidP="00A81771">
      <w:pPr>
        <w:pStyle w:val="BodyText"/>
        <w:tabs>
          <w:tab w:val="left" w:pos="720"/>
        </w:tabs>
        <w:ind w:left="360"/>
        <w:rPr>
          <w:sz w:val="22"/>
          <w:szCs w:val="22"/>
        </w:rPr>
      </w:pPr>
      <w:r w:rsidRPr="0088799C">
        <w:rPr>
          <w:b/>
          <w:sz w:val="22"/>
          <w:szCs w:val="22"/>
        </w:rPr>
        <w:t>11.</w:t>
      </w:r>
      <w:r w:rsidRPr="0088799C">
        <w:rPr>
          <w:b/>
          <w:sz w:val="22"/>
          <w:szCs w:val="22"/>
        </w:rPr>
        <w:tab/>
        <w:t>Bidder Cooperation</w:t>
      </w:r>
    </w:p>
    <w:p w:rsidR="00A81771" w:rsidRPr="0088799C" w:rsidRDefault="00A81771" w:rsidP="00A81771">
      <w:pPr>
        <w:pStyle w:val="BodyText"/>
        <w:ind w:left="360"/>
        <w:rPr>
          <w:sz w:val="22"/>
          <w:szCs w:val="22"/>
        </w:rPr>
      </w:pPr>
    </w:p>
    <w:p w:rsidR="00A81771" w:rsidRPr="0088799C" w:rsidRDefault="00A81771" w:rsidP="00A81771">
      <w:pPr>
        <w:pStyle w:val="BodyText"/>
        <w:tabs>
          <w:tab w:val="left" w:pos="720"/>
        </w:tabs>
        <w:ind w:left="720"/>
        <w:rPr>
          <w:sz w:val="22"/>
          <w:szCs w:val="22"/>
        </w:rPr>
      </w:pPr>
      <w:r w:rsidRPr="0088799C">
        <w:rPr>
          <w:sz w:val="22"/>
          <w:szCs w:val="22"/>
        </w:rPr>
        <w:t>The bidder shall cooperate with the Administration Representative in any reviews of the Contractor’s procedures and practices with respect to DBEs which the Administration Representative may from time to time conduct.</w:t>
      </w:r>
    </w:p>
    <w:p w:rsidR="00A81771" w:rsidRPr="0088799C" w:rsidRDefault="00A81771" w:rsidP="00A81771">
      <w:pPr>
        <w:pStyle w:val="BodyText"/>
        <w:ind w:left="720"/>
        <w:rPr>
          <w:sz w:val="22"/>
          <w:szCs w:val="22"/>
        </w:rPr>
      </w:pPr>
    </w:p>
    <w:p w:rsidR="00A81771" w:rsidRPr="0088799C" w:rsidRDefault="00A81771" w:rsidP="00A81771">
      <w:pPr>
        <w:pStyle w:val="BodyText"/>
        <w:tabs>
          <w:tab w:val="left" w:pos="720"/>
        </w:tabs>
        <w:ind w:left="360"/>
        <w:rPr>
          <w:sz w:val="22"/>
          <w:szCs w:val="22"/>
        </w:rPr>
      </w:pPr>
      <w:r w:rsidRPr="0088799C">
        <w:rPr>
          <w:b/>
          <w:sz w:val="22"/>
          <w:szCs w:val="22"/>
        </w:rPr>
        <w:t>12.</w:t>
      </w:r>
      <w:r w:rsidRPr="0088799C">
        <w:rPr>
          <w:b/>
          <w:sz w:val="22"/>
          <w:szCs w:val="22"/>
        </w:rPr>
        <w:tab/>
        <w:t>Bidder DBE Modifications</w:t>
      </w:r>
    </w:p>
    <w:p w:rsidR="00A81771" w:rsidRPr="0088799C" w:rsidRDefault="00A81771" w:rsidP="00A81771">
      <w:pPr>
        <w:pStyle w:val="BodyText"/>
        <w:ind w:left="720"/>
        <w:rPr>
          <w:sz w:val="22"/>
          <w:szCs w:val="22"/>
        </w:rPr>
      </w:pPr>
    </w:p>
    <w:p w:rsidR="00A81771" w:rsidRPr="0088799C" w:rsidRDefault="00A81771" w:rsidP="00A81771">
      <w:pPr>
        <w:pStyle w:val="BodyText"/>
        <w:ind w:left="720"/>
        <w:rPr>
          <w:sz w:val="22"/>
          <w:szCs w:val="22"/>
        </w:rPr>
      </w:pPr>
      <w:r w:rsidRPr="0088799C">
        <w:rPr>
          <w:sz w:val="22"/>
          <w:szCs w:val="22"/>
        </w:rPr>
        <w:t>During the life of the Contract, all plans to modify the approved DBE participation program will require the approval of the Administrator or his authorized representative.  This shall include any changes to the items of work to be sublet or materials and services to be obtained which differ for those in the original DBE participation program.  Any such request for revisions shall be directed to the appropriate District Engineer for their disposition.</w:t>
      </w:r>
    </w:p>
    <w:p w:rsidR="00A81771" w:rsidRPr="0088799C" w:rsidRDefault="00A81771" w:rsidP="00A81771">
      <w:pPr>
        <w:pStyle w:val="BodyText"/>
        <w:rPr>
          <w:sz w:val="22"/>
          <w:szCs w:val="22"/>
        </w:rPr>
      </w:pPr>
    </w:p>
    <w:p w:rsidR="00A81771" w:rsidRPr="0088799C" w:rsidRDefault="00A81771" w:rsidP="00A81771">
      <w:pPr>
        <w:pStyle w:val="BodyText"/>
        <w:tabs>
          <w:tab w:val="left" w:pos="450"/>
        </w:tabs>
        <w:rPr>
          <w:b/>
          <w:sz w:val="22"/>
          <w:szCs w:val="22"/>
        </w:rPr>
      </w:pPr>
      <w:r w:rsidRPr="0088799C">
        <w:rPr>
          <w:b/>
          <w:sz w:val="22"/>
          <w:szCs w:val="22"/>
        </w:rPr>
        <w:t>C.</w:t>
      </w:r>
      <w:r w:rsidRPr="0088799C">
        <w:rPr>
          <w:b/>
          <w:sz w:val="22"/>
          <w:szCs w:val="22"/>
        </w:rPr>
        <w:tab/>
        <w:t xml:space="preserve">RECORDS </w:t>
      </w:r>
      <w:smartTag w:uri="urn:schemas-microsoft-com:office:smarttags" w:element="stockticker">
        <w:r w:rsidRPr="0088799C">
          <w:rPr>
            <w:b/>
            <w:sz w:val="22"/>
            <w:szCs w:val="22"/>
          </w:rPr>
          <w:t>AND</w:t>
        </w:r>
      </w:smartTag>
      <w:r w:rsidRPr="0088799C">
        <w:rPr>
          <w:b/>
          <w:sz w:val="22"/>
          <w:szCs w:val="22"/>
        </w:rPr>
        <w:t xml:space="preserve"> REPORTS</w:t>
      </w:r>
    </w:p>
    <w:p w:rsidR="00A81771" w:rsidRPr="0088799C" w:rsidRDefault="00A81771" w:rsidP="00A81771">
      <w:pPr>
        <w:pStyle w:val="BodyText"/>
        <w:rPr>
          <w:b/>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1.</w:t>
      </w:r>
      <w:r w:rsidRPr="0088799C">
        <w:rPr>
          <w:b/>
          <w:sz w:val="22"/>
          <w:szCs w:val="22"/>
        </w:rPr>
        <w:tab/>
      </w:r>
      <w:r w:rsidRPr="0088799C">
        <w:rPr>
          <w:sz w:val="22"/>
          <w:szCs w:val="22"/>
        </w:rPr>
        <w:t>The Contractor shall keep such records as are necessary to determine compliance with its Minority Business Enterprise utilization obligations.  The records kept by the Contractor shall be designed to indicate:</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The name of disadvantaged and non-disadvantaged subcontractors and suppliers, the type of work materials or services being performed on or incorporated in this project, and the monetary value of such work materials or services.</w:t>
      </w:r>
    </w:p>
    <w:p w:rsidR="00A81771" w:rsidRPr="0088799C" w:rsidRDefault="00A81771" w:rsidP="00A81771">
      <w:pPr>
        <w:pStyle w:val="BodyText"/>
        <w:tabs>
          <w:tab w:val="left" w:pos="1080"/>
        </w:tabs>
        <w:ind w:left="1080" w:hanging="360"/>
        <w:rPr>
          <w:sz w:val="22"/>
          <w:szCs w:val="22"/>
        </w:rPr>
      </w:pPr>
    </w:p>
    <w:p w:rsidR="0096502F" w:rsidRDefault="00A81771" w:rsidP="006B4266">
      <w:pPr>
        <w:pStyle w:val="BodyText"/>
        <w:numPr>
          <w:ilvl w:val="0"/>
          <w:numId w:val="42"/>
        </w:numPr>
        <w:tabs>
          <w:tab w:val="left" w:pos="1080"/>
        </w:tabs>
        <w:rPr>
          <w:sz w:val="22"/>
          <w:szCs w:val="22"/>
        </w:rPr>
      </w:pPr>
      <w:r w:rsidRPr="0088799C">
        <w:rPr>
          <w:sz w:val="22"/>
          <w:szCs w:val="22"/>
        </w:rPr>
        <w:t>Documentation of all correspondence, contacts, telephone calls, etc., to obtain the services of disadvantaged business enterprises on this project.</w:t>
      </w:r>
    </w:p>
    <w:p w:rsidR="00D94E87" w:rsidRDefault="00D94E87" w:rsidP="00D94E87">
      <w:pPr>
        <w:pStyle w:val="BodyText"/>
        <w:tabs>
          <w:tab w:val="left" w:pos="1080"/>
        </w:tabs>
        <w:ind w:left="1440"/>
        <w:rPr>
          <w:sz w:val="22"/>
          <w:szCs w:val="22"/>
        </w:rPr>
      </w:pPr>
    </w:p>
    <w:p w:rsidR="00D94E87" w:rsidRPr="0088799C" w:rsidRDefault="00D94E87" w:rsidP="00D94E87">
      <w:pPr>
        <w:pStyle w:val="BodyText"/>
        <w:tabs>
          <w:tab w:val="left" w:pos="1080"/>
        </w:tabs>
        <w:ind w:left="14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21</w:t>
      </w:r>
    </w:p>
    <w:p w:rsidR="0096502F" w:rsidRPr="0088799C" w:rsidRDefault="0096502F">
      <w:pPr>
        <w:rPr>
          <w:sz w:val="22"/>
          <w:szCs w:val="22"/>
        </w:rPr>
      </w:pPr>
      <w:r w:rsidRPr="0088799C">
        <w:rPr>
          <w:sz w:val="22"/>
          <w:szCs w:val="22"/>
        </w:rPr>
        <w:br w:type="page"/>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c.</w:t>
      </w:r>
      <w:r w:rsidRPr="0088799C">
        <w:rPr>
          <w:b/>
          <w:sz w:val="22"/>
          <w:szCs w:val="22"/>
        </w:rPr>
        <w:tab/>
      </w:r>
      <w:r w:rsidRPr="0088799C">
        <w:rPr>
          <w:sz w:val="22"/>
          <w:szCs w:val="22"/>
        </w:rPr>
        <w:t>The progress and efforts made in seeking out disadvantaged contractor organizations and individual disadvantaged contractors for work on this project.</w:t>
      </w:r>
    </w:p>
    <w:p w:rsidR="00A81771" w:rsidRPr="0088799C" w:rsidRDefault="00A81771" w:rsidP="00A81771">
      <w:pPr>
        <w:pStyle w:val="BodyText"/>
        <w:ind w:left="720" w:hanging="360"/>
        <w:rPr>
          <w:sz w:val="22"/>
          <w:szCs w:val="22"/>
        </w:rPr>
      </w:pPr>
    </w:p>
    <w:p w:rsidR="00A81771" w:rsidRPr="0088799C" w:rsidRDefault="00A81771" w:rsidP="00A81771">
      <w:pPr>
        <w:pStyle w:val="BodyText"/>
        <w:ind w:left="720" w:hanging="360"/>
        <w:rPr>
          <w:sz w:val="22"/>
          <w:szCs w:val="22"/>
        </w:rPr>
      </w:pPr>
      <w:r w:rsidRPr="0088799C">
        <w:rPr>
          <w:b/>
          <w:sz w:val="22"/>
          <w:szCs w:val="22"/>
        </w:rPr>
        <w:t>2.</w:t>
      </w:r>
      <w:r w:rsidRPr="0088799C">
        <w:rPr>
          <w:b/>
          <w:sz w:val="22"/>
          <w:szCs w:val="22"/>
        </w:rPr>
        <w:tab/>
      </w:r>
      <w:r w:rsidRPr="0088799C">
        <w:rPr>
          <w:sz w:val="22"/>
          <w:szCs w:val="22"/>
        </w:rPr>
        <w:t>Information required to be submitted for Federally Assisted contracts in accordance with 49 CFR Part 26:</w:t>
      </w:r>
    </w:p>
    <w:p w:rsidR="00A81771" w:rsidRPr="0088799C" w:rsidRDefault="00A81771" w:rsidP="00A81771">
      <w:pPr>
        <w:pStyle w:val="BodyText"/>
        <w:ind w:left="9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All bidders (not only the apparent successful bidder) shall provide the following information:</w:t>
      </w:r>
    </w:p>
    <w:p w:rsidR="0096502F" w:rsidRPr="0088799C" w:rsidRDefault="0096502F" w:rsidP="00A81771">
      <w:pPr>
        <w:pStyle w:val="BodyText"/>
        <w:tabs>
          <w:tab w:val="left" w:pos="1080"/>
        </w:tabs>
        <w:ind w:left="1080" w:hanging="360"/>
        <w:rPr>
          <w:sz w:val="22"/>
          <w:szCs w:val="22"/>
        </w:rPr>
      </w:pPr>
    </w:p>
    <w:p w:rsidR="00A81771" w:rsidRPr="0088799C" w:rsidRDefault="00A81771" w:rsidP="0096502F">
      <w:pPr>
        <w:pStyle w:val="BodyText"/>
        <w:numPr>
          <w:ilvl w:val="0"/>
          <w:numId w:val="35"/>
        </w:numPr>
        <w:tabs>
          <w:tab w:val="left" w:pos="1440"/>
        </w:tabs>
        <w:jc w:val="left"/>
        <w:rPr>
          <w:sz w:val="22"/>
          <w:szCs w:val="22"/>
        </w:rPr>
      </w:pPr>
      <w:r w:rsidRPr="0088799C">
        <w:rPr>
          <w:sz w:val="22"/>
          <w:szCs w:val="22"/>
        </w:rPr>
        <w:t>The age of the bidding firm; and</w:t>
      </w:r>
    </w:p>
    <w:p w:rsidR="0096502F" w:rsidRPr="0088799C" w:rsidRDefault="0096502F" w:rsidP="0096502F">
      <w:pPr>
        <w:pStyle w:val="BodyText"/>
        <w:tabs>
          <w:tab w:val="left" w:pos="1440"/>
        </w:tabs>
        <w:ind w:left="1440"/>
        <w:jc w:val="left"/>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(2)</w:t>
      </w:r>
      <w:r w:rsidRPr="0088799C">
        <w:rPr>
          <w:b/>
          <w:sz w:val="22"/>
          <w:szCs w:val="22"/>
        </w:rPr>
        <w:tab/>
      </w:r>
      <w:r w:rsidRPr="0088799C">
        <w:rPr>
          <w:sz w:val="22"/>
          <w:szCs w:val="22"/>
        </w:rPr>
        <w:t>The annual gross receipts of the bidding firm.</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b.</w:t>
      </w:r>
      <w:r w:rsidRPr="0088799C">
        <w:rPr>
          <w:b/>
          <w:sz w:val="22"/>
          <w:szCs w:val="22"/>
        </w:rPr>
        <w:tab/>
      </w:r>
      <w:r w:rsidRPr="0088799C">
        <w:rPr>
          <w:sz w:val="22"/>
          <w:szCs w:val="22"/>
        </w:rPr>
        <w:t>All bidders (not only the apparent successful bidder) shall provide the following information for each firm quoting or considered as subcontractors:</w:t>
      </w:r>
    </w:p>
    <w:p w:rsidR="00A81771" w:rsidRPr="0088799C" w:rsidRDefault="00A81771" w:rsidP="00A81771">
      <w:pPr>
        <w:pStyle w:val="BodyText"/>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(1)</w:t>
      </w:r>
      <w:r w:rsidRPr="0088799C">
        <w:rPr>
          <w:b/>
          <w:sz w:val="22"/>
          <w:szCs w:val="22"/>
        </w:rPr>
        <w:tab/>
      </w:r>
      <w:r w:rsidRPr="0088799C">
        <w:rPr>
          <w:sz w:val="22"/>
          <w:szCs w:val="22"/>
        </w:rPr>
        <w:t>The name of firm; and</w:t>
      </w:r>
    </w:p>
    <w:p w:rsidR="00A81771" w:rsidRPr="0088799C" w:rsidRDefault="00A81771" w:rsidP="00A81771">
      <w:pPr>
        <w:pStyle w:val="BodyText"/>
        <w:tabs>
          <w:tab w:val="left" w:pos="1440"/>
        </w:tabs>
        <w:ind w:left="1440" w:hanging="36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(2)</w:t>
      </w:r>
      <w:r w:rsidRPr="0088799C">
        <w:rPr>
          <w:b/>
          <w:sz w:val="22"/>
          <w:szCs w:val="22"/>
        </w:rPr>
        <w:tab/>
      </w:r>
      <w:r w:rsidRPr="0088799C">
        <w:rPr>
          <w:sz w:val="22"/>
          <w:szCs w:val="22"/>
        </w:rPr>
        <w:t>The address of firm.</w:t>
      </w:r>
    </w:p>
    <w:p w:rsidR="00A81771" w:rsidRPr="0088799C" w:rsidRDefault="00A81771" w:rsidP="00A81771">
      <w:pPr>
        <w:pStyle w:val="BodyText"/>
        <w:rPr>
          <w:sz w:val="22"/>
          <w:szCs w:val="22"/>
        </w:rPr>
      </w:pPr>
    </w:p>
    <w:p w:rsidR="00A81771" w:rsidRPr="0088799C" w:rsidRDefault="00A81771" w:rsidP="00A81771">
      <w:pPr>
        <w:pStyle w:val="BodyText"/>
        <w:ind w:left="1080" w:hanging="360"/>
        <w:rPr>
          <w:sz w:val="22"/>
          <w:szCs w:val="22"/>
        </w:rPr>
      </w:pPr>
      <w:r w:rsidRPr="0088799C">
        <w:rPr>
          <w:b/>
          <w:sz w:val="22"/>
          <w:szCs w:val="22"/>
        </w:rPr>
        <w:t>c.</w:t>
      </w:r>
      <w:r w:rsidRPr="0088799C">
        <w:rPr>
          <w:b/>
          <w:sz w:val="22"/>
          <w:szCs w:val="22"/>
        </w:rPr>
        <w:tab/>
      </w:r>
      <w:r w:rsidRPr="0088799C">
        <w:rPr>
          <w:sz w:val="22"/>
          <w:szCs w:val="22"/>
        </w:rPr>
        <w:t>The Administration will contact each of the firms quoting or considered as subcontractors to obtain:</w:t>
      </w:r>
    </w:p>
    <w:p w:rsidR="00A81771" w:rsidRPr="0088799C" w:rsidRDefault="00A81771" w:rsidP="00A81771">
      <w:pPr>
        <w:pStyle w:val="BodyText"/>
        <w:ind w:left="72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(1)</w:t>
      </w:r>
      <w:r w:rsidRPr="0088799C">
        <w:rPr>
          <w:b/>
          <w:sz w:val="22"/>
          <w:szCs w:val="22"/>
        </w:rPr>
        <w:tab/>
      </w:r>
      <w:r w:rsidRPr="0088799C">
        <w:rPr>
          <w:sz w:val="22"/>
          <w:szCs w:val="22"/>
        </w:rPr>
        <w:t>The age of the firm; and</w:t>
      </w:r>
    </w:p>
    <w:p w:rsidR="00A81771" w:rsidRPr="0088799C" w:rsidRDefault="00A81771" w:rsidP="00A81771">
      <w:pPr>
        <w:pStyle w:val="BodyText"/>
        <w:tabs>
          <w:tab w:val="left" w:pos="1440"/>
        </w:tabs>
        <w:ind w:left="1440" w:hanging="360"/>
        <w:rPr>
          <w:sz w:val="22"/>
          <w:szCs w:val="22"/>
        </w:rPr>
      </w:pPr>
    </w:p>
    <w:p w:rsidR="00A81771" w:rsidRPr="0088799C" w:rsidRDefault="00A81771" w:rsidP="00A81771">
      <w:pPr>
        <w:pStyle w:val="BodyText"/>
        <w:tabs>
          <w:tab w:val="left" w:pos="1440"/>
        </w:tabs>
        <w:ind w:left="1440" w:hanging="360"/>
        <w:rPr>
          <w:sz w:val="22"/>
          <w:szCs w:val="22"/>
        </w:rPr>
      </w:pPr>
      <w:r w:rsidRPr="0088799C">
        <w:rPr>
          <w:b/>
          <w:sz w:val="22"/>
          <w:szCs w:val="22"/>
        </w:rPr>
        <w:t>(2)</w:t>
      </w:r>
      <w:r w:rsidRPr="0088799C">
        <w:rPr>
          <w:b/>
          <w:sz w:val="22"/>
          <w:szCs w:val="22"/>
        </w:rPr>
        <w:tab/>
      </w:r>
      <w:r w:rsidRPr="0088799C">
        <w:rPr>
          <w:sz w:val="22"/>
          <w:szCs w:val="22"/>
        </w:rPr>
        <w:t>The annual gross receipts of the firm</w:t>
      </w:r>
    </w:p>
    <w:p w:rsidR="00A81771" w:rsidRPr="0088799C" w:rsidRDefault="00A81771" w:rsidP="00A81771">
      <w:pPr>
        <w:pStyle w:val="BodyText"/>
        <w:rPr>
          <w:sz w:val="22"/>
          <w:szCs w:val="22"/>
        </w:rPr>
      </w:pPr>
    </w:p>
    <w:p w:rsidR="00A81771" w:rsidRPr="0088799C" w:rsidRDefault="00A81771" w:rsidP="00A81771">
      <w:pPr>
        <w:pStyle w:val="BodyText"/>
        <w:ind w:left="720"/>
        <w:rPr>
          <w:sz w:val="22"/>
          <w:szCs w:val="22"/>
        </w:rPr>
      </w:pPr>
      <w:r w:rsidRPr="0088799C">
        <w:rPr>
          <w:sz w:val="22"/>
          <w:szCs w:val="22"/>
        </w:rPr>
        <w:t>If this information already has been gathered by the Administration on a firm and it is current, it will not be requested.</w:t>
      </w:r>
    </w:p>
    <w:p w:rsidR="00A81771" w:rsidRPr="0088799C" w:rsidRDefault="00A81771" w:rsidP="00A81771">
      <w:pPr>
        <w:pStyle w:val="BodyText"/>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3.</w:t>
      </w:r>
      <w:r w:rsidRPr="0088799C">
        <w:rPr>
          <w:b/>
          <w:sz w:val="22"/>
          <w:szCs w:val="22"/>
        </w:rPr>
        <w:tab/>
      </w:r>
      <w:r w:rsidRPr="0088799C">
        <w:rPr>
          <w:sz w:val="22"/>
          <w:szCs w:val="22"/>
        </w:rPr>
        <w:t>The Contractor shall submit reports on a quarterly basis of those contracts and other business transactions executed with disadvantaged business enterprises with respect to the records referred to in Subparagraph 1.a above, in such form, manner, and content as prescribed by the Administration.  The quarterly reports shall be due on the 15</w:t>
      </w:r>
      <w:r w:rsidRPr="0088799C">
        <w:rPr>
          <w:sz w:val="22"/>
          <w:szCs w:val="22"/>
          <w:vertAlign w:val="superscript"/>
        </w:rPr>
        <w:t>th</w:t>
      </w:r>
      <w:r w:rsidRPr="0088799C">
        <w:rPr>
          <w:sz w:val="22"/>
          <w:szCs w:val="22"/>
        </w:rPr>
        <w:t> calendar day of January, April, July, and October.  If the Contractor cannot submit their report on time, they shall notify the Administration’s Representative and request additional time to submit the report.  Failure of the Contractor to report in a timely manner may result in a finding of noncompliance.  Additional reports may be required by the Administration upon written request.</w:t>
      </w:r>
    </w:p>
    <w:p w:rsidR="00A81771" w:rsidRPr="0088799C" w:rsidRDefault="00A81771" w:rsidP="00A81771">
      <w:pPr>
        <w:pStyle w:val="BodyText"/>
        <w:tabs>
          <w:tab w:val="left" w:pos="720"/>
        </w:tabs>
        <w:ind w:left="720" w:hanging="360"/>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4.</w:t>
      </w:r>
      <w:r w:rsidRPr="0088799C">
        <w:rPr>
          <w:b/>
          <w:sz w:val="22"/>
          <w:szCs w:val="22"/>
        </w:rPr>
        <w:tab/>
      </w:r>
      <w:r w:rsidRPr="0088799C">
        <w:rPr>
          <w:sz w:val="22"/>
          <w:szCs w:val="22"/>
        </w:rPr>
        <w:t>To ensure compliance with the certified DBE contract participation goals, the Contractor shall:</w:t>
      </w:r>
    </w:p>
    <w:p w:rsidR="00A81771" w:rsidRPr="0088799C" w:rsidRDefault="00A81771" w:rsidP="00A81771">
      <w:pPr>
        <w:pStyle w:val="BodyText"/>
        <w:tabs>
          <w:tab w:val="left" w:pos="1710"/>
        </w:tabs>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Submit monthly, a report listing unpaid invoices, over 30 days, from all certified DBE subcontractors and the reason payment has not been made;</w:t>
      </w:r>
    </w:p>
    <w:p w:rsidR="00A81771" w:rsidRPr="0088799C" w:rsidRDefault="00A81771" w:rsidP="00A81771">
      <w:pPr>
        <w:pStyle w:val="BodyText"/>
        <w:tabs>
          <w:tab w:val="left" w:pos="720"/>
        </w:tabs>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b.</w:t>
      </w:r>
      <w:r w:rsidRPr="0088799C">
        <w:rPr>
          <w:b/>
          <w:sz w:val="22"/>
          <w:szCs w:val="22"/>
        </w:rPr>
        <w:tab/>
      </w:r>
      <w:r w:rsidRPr="0088799C">
        <w:rPr>
          <w:sz w:val="22"/>
          <w:szCs w:val="22"/>
        </w:rPr>
        <w:t>Include in its agreement with certified DBE subcontractors a requirement that the DBE subcontractors are to submit monthly to the Administration, a report identifying the prime Contractor and listing the following:</w:t>
      </w:r>
    </w:p>
    <w:p w:rsidR="00A81771" w:rsidRPr="0088799C" w:rsidRDefault="00A81771" w:rsidP="00A81771">
      <w:pPr>
        <w:pStyle w:val="BodyText"/>
        <w:tabs>
          <w:tab w:val="left" w:pos="1080"/>
        </w:tabs>
        <w:rPr>
          <w:sz w:val="22"/>
          <w:szCs w:val="22"/>
        </w:rPr>
      </w:pPr>
    </w:p>
    <w:p w:rsidR="00A81771" w:rsidRPr="0088799C" w:rsidRDefault="00A81771" w:rsidP="006B4266">
      <w:pPr>
        <w:pStyle w:val="BodyText"/>
        <w:numPr>
          <w:ilvl w:val="3"/>
          <w:numId w:val="42"/>
        </w:numPr>
        <w:tabs>
          <w:tab w:val="clear" w:pos="-1440"/>
          <w:tab w:val="clear" w:pos="-720"/>
          <w:tab w:val="clear" w:pos="0"/>
          <w:tab w:val="clear" w:pos="180"/>
          <w:tab w:val="clear" w:pos="1048"/>
          <w:tab w:val="clear" w:pos="1260"/>
          <w:tab w:val="clear" w:pos="1620"/>
          <w:tab w:val="clear" w:pos="1656"/>
          <w:tab w:val="clear" w:pos="2160"/>
          <w:tab w:val="left" w:pos="1440"/>
        </w:tabs>
        <w:suppressAutoHyphens w:val="0"/>
        <w:ind w:hanging="1800"/>
        <w:rPr>
          <w:sz w:val="22"/>
          <w:szCs w:val="22"/>
        </w:rPr>
      </w:pPr>
      <w:r w:rsidRPr="0088799C">
        <w:rPr>
          <w:sz w:val="22"/>
          <w:szCs w:val="22"/>
        </w:rPr>
        <w:t>Payment received from the Contractor in the preceding 30 days; and</w:t>
      </w:r>
    </w:p>
    <w:p w:rsidR="00A81771" w:rsidRPr="0088799C" w:rsidRDefault="00A81771" w:rsidP="00A81771">
      <w:pPr>
        <w:pStyle w:val="BodyText"/>
        <w:tabs>
          <w:tab w:val="left" w:pos="1440"/>
        </w:tabs>
        <w:ind w:left="1080"/>
        <w:rPr>
          <w:sz w:val="22"/>
          <w:szCs w:val="22"/>
        </w:rPr>
      </w:pPr>
    </w:p>
    <w:p w:rsidR="00A81771" w:rsidRDefault="00A81771" w:rsidP="006B4266">
      <w:pPr>
        <w:pStyle w:val="BodyText"/>
        <w:numPr>
          <w:ilvl w:val="3"/>
          <w:numId w:val="42"/>
        </w:numPr>
        <w:tabs>
          <w:tab w:val="clear" w:pos="-1440"/>
          <w:tab w:val="clear" w:pos="-720"/>
          <w:tab w:val="clear" w:pos="0"/>
          <w:tab w:val="clear" w:pos="180"/>
          <w:tab w:val="clear" w:pos="1048"/>
          <w:tab w:val="clear" w:pos="1260"/>
          <w:tab w:val="clear" w:pos="1620"/>
          <w:tab w:val="clear" w:pos="1656"/>
          <w:tab w:val="clear" w:pos="2160"/>
          <w:tab w:val="left" w:pos="1440"/>
        </w:tabs>
        <w:suppressAutoHyphens w:val="0"/>
        <w:ind w:hanging="1800"/>
        <w:rPr>
          <w:sz w:val="22"/>
          <w:szCs w:val="22"/>
        </w:rPr>
      </w:pPr>
      <w:r w:rsidRPr="0088799C">
        <w:rPr>
          <w:sz w:val="22"/>
          <w:szCs w:val="22"/>
        </w:rPr>
        <w:t>Invoices for which the subcontractor has not been paid.</w:t>
      </w:r>
    </w:p>
    <w:p w:rsidR="003F2F6C" w:rsidRDefault="003F2F6C" w:rsidP="003F2F6C">
      <w:pPr>
        <w:pStyle w:val="ListParagraph"/>
        <w:rPr>
          <w:sz w:val="22"/>
          <w:szCs w:val="22"/>
        </w:rPr>
      </w:pPr>
    </w:p>
    <w:p w:rsidR="003F2F6C" w:rsidRPr="0088799C" w:rsidRDefault="003F2F6C" w:rsidP="003F2F6C">
      <w:pPr>
        <w:pStyle w:val="BodyText"/>
        <w:tabs>
          <w:tab w:val="clear" w:pos="-1440"/>
          <w:tab w:val="clear" w:pos="-720"/>
          <w:tab w:val="clear" w:pos="0"/>
          <w:tab w:val="clear" w:pos="180"/>
          <w:tab w:val="clear" w:pos="1048"/>
          <w:tab w:val="clear" w:pos="1260"/>
          <w:tab w:val="clear" w:pos="1620"/>
          <w:tab w:val="clear" w:pos="1656"/>
          <w:tab w:val="clear" w:pos="2160"/>
          <w:tab w:val="left" w:pos="1440"/>
        </w:tabs>
        <w:suppressAutoHyphens w:val="0"/>
        <w:ind w:left="288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22</w:t>
      </w:r>
    </w:p>
    <w:p w:rsidR="00A81771" w:rsidRPr="0088799C" w:rsidRDefault="00A81771" w:rsidP="00A81771">
      <w:pPr>
        <w:pStyle w:val="BodyText"/>
        <w:tabs>
          <w:tab w:val="left" w:pos="1440"/>
        </w:tabs>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lastRenderedPageBreak/>
        <w:t>5.</w:t>
      </w:r>
      <w:r w:rsidRPr="0088799C">
        <w:rPr>
          <w:b/>
          <w:sz w:val="22"/>
          <w:szCs w:val="22"/>
        </w:rPr>
        <w:tab/>
      </w:r>
      <w:r w:rsidRPr="0088799C">
        <w:rPr>
          <w:sz w:val="22"/>
          <w:szCs w:val="22"/>
        </w:rPr>
        <w:t>All such records shall be retained for a period of three years following acceptance of final payment and shall be available for inspection by the U.S. Department of Transportation, the Maryland Department of Transportation, and the Administration.</w:t>
      </w:r>
    </w:p>
    <w:p w:rsidR="00A81771" w:rsidRPr="0088799C" w:rsidRDefault="00A81771" w:rsidP="00A81771">
      <w:pPr>
        <w:pStyle w:val="BodyText"/>
        <w:tabs>
          <w:tab w:val="left" w:pos="720"/>
        </w:tabs>
        <w:rPr>
          <w:sz w:val="22"/>
          <w:szCs w:val="22"/>
        </w:rPr>
      </w:pPr>
    </w:p>
    <w:p w:rsidR="00A81771" w:rsidRPr="0088799C" w:rsidRDefault="00A81771" w:rsidP="00A81771">
      <w:pPr>
        <w:pStyle w:val="BodyText"/>
        <w:tabs>
          <w:tab w:val="left" w:pos="360"/>
        </w:tabs>
        <w:rPr>
          <w:b/>
          <w:sz w:val="22"/>
          <w:szCs w:val="22"/>
        </w:rPr>
      </w:pPr>
      <w:r w:rsidRPr="0088799C">
        <w:rPr>
          <w:b/>
          <w:sz w:val="22"/>
          <w:szCs w:val="22"/>
        </w:rPr>
        <w:t>D.</w:t>
      </w:r>
      <w:r w:rsidRPr="0088799C">
        <w:rPr>
          <w:b/>
          <w:sz w:val="22"/>
          <w:szCs w:val="22"/>
        </w:rPr>
        <w:tab/>
        <w:t>ADMINISTRATIVE PROCEDURES FOR ENFORCEMENT</w:t>
      </w:r>
    </w:p>
    <w:p w:rsidR="00A81771" w:rsidRPr="0088799C" w:rsidRDefault="00A81771" w:rsidP="00A81771">
      <w:pPr>
        <w:pStyle w:val="BodyText"/>
        <w:tabs>
          <w:tab w:val="left" w:pos="720"/>
        </w:tabs>
        <w:rPr>
          <w:b/>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1.</w:t>
      </w:r>
      <w:r w:rsidRPr="0088799C">
        <w:rPr>
          <w:b/>
          <w:sz w:val="22"/>
          <w:szCs w:val="22"/>
        </w:rPr>
        <w:tab/>
      </w:r>
      <w:r w:rsidRPr="0088799C">
        <w:rPr>
          <w:sz w:val="22"/>
          <w:szCs w:val="22"/>
        </w:rPr>
        <w:t>Whenever the Administration believes the prime Contractor or any subcontractor may not be operating in compliance with the terms of these provisions, the Administration Representative will conduct an investigation.  If the Administration Representative finds the prime Contractor or any subcontractor not in compliance with these provisions, he will make a report of non-compliance and notify such Contractor in writing of the steps that will, in the judgment of the Administration, bring the Contractor into compliance.  If the Contractor fails or refuses to comply fully with such steps, the Administration Representative will make a final report of noncompliance to the Administrator, who may direct the imposition of one or more of the sanctions listed below:</w:t>
      </w:r>
    </w:p>
    <w:p w:rsidR="00A81771" w:rsidRPr="0088799C" w:rsidRDefault="00A81771" w:rsidP="00A81771">
      <w:pPr>
        <w:pStyle w:val="BodyText"/>
        <w:tabs>
          <w:tab w:val="left" w:pos="720"/>
        </w:tabs>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Suspension of work on a project, pending correction;</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b.</w:t>
      </w:r>
      <w:r w:rsidRPr="0088799C">
        <w:rPr>
          <w:b/>
          <w:sz w:val="22"/>
          <w:szCs w:val="22"/>
        </w:rPr>
        <w:tab/>
      </w:r>
      <w:r w:rsidRPr="0088799C">
        <w:rPr>
          <w:sz w:val="22"/>
          <w:szCs w:val="22"/>
        </w:rPr>
        <w:t>Withholding payment or a percentage thereof, pending correction;</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c.</w:t>
      </w:r>
      <w:r w:rsidRPr="0088799C">
        <w:rPr>
          <w:b/>
          <w:sz w:val="22"/>
          <w:szCs w:val="22"/>
        </w:rPr>
        <w:tab/>
      </w:r>
      <w:r w:rsidRPr="0088799C">
        <w:rPr>
          <w:sz w:val="22"/>
          <w:szCs w:val="22"/>
        </w:rPr>
        <w:t>Referral of DBE/MBE to MDOT Office of MBE for review for decertification or minority business fraud investigation;</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d.</w:t>
      </w:r>
      <w:r w:rsidRPr="0088799C">
        <w:rPr>
          <w:b/>
          <w:sz w:val="22"/>
          <w:szCs w:val="22"/>
        </w:rPr>
        <w:tab/>
      </w:r>
      <w:r w:rsidRPr="0088799C">
        <w:rPr>
          <w:sz w:val="22"/>
          <w:szCs w:val="22"/>
        </w:rPr>
        <w:t>Referral to MDOT Office of MBE for review/referral to the Attorney General’s Office for review for initiation of debarment;</w:t>
      </w:r>
    </w:p>
    <w:p w:rsidR="00A81771" w:rsidRPr="0088799C" w:rsidRDefault="00A81771" w:rsidP="00A81771">
      <w:pPr>
        <w:pStyle w:val="BodyText"/>
        <w:tabs>
          <w:tab w:val="left" w:pos="1080"/>
        </w:tabs>
        <w:ind w:left="1080" w:hanging="360"/>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e.</w:t>
      </w:r>
      <w:r w:rsidRPr="0088799C">
        <w:rPr>
          <w:b/>
          <w:sz w:val="22"/>
          <w:szCs w:val="22"/>
        </w:rPr>
        <w:tab/>
      </w:r>
      <w:r w:rsidRPr="0088799C">
        <w:rPr>
          <w:sz w:val="22"/>
          <w:szCs w:val="22"/>
        </w:rPr>
        <w:t>Referral to the Attorney General’s Office for review for debarment or for criminal prosecution through the MDOT Office of General Counsel; or</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f.</w:t>
      </w:r>
      <w:r w:rsidRPr="0088799C">
        <w:rPr>
          <w:b/>
          <w:sz w:val="22"/>
          <w:szCs w:val="22"/>
        </w:rPr>
        <w:tab/>
      </w:r>
      <w:r w:rsidRPr="0088799C">
        <w:rPr>
          <w:sz w:val="22"/>
          <w:szCs w:val="22"/>
        </w:rPr>
        <w:t>Any other action as appropriate.</w:t>
      </w:r>
    </w:p>
    <w:p w:rsidR="00A81771" w:rsidRPr="0088799C" w:rsidRDefault="00A81771" w:rsidP="00A81771">
      <w:pPr>
        <w:pStyle w:val="BodyText"/>
        <w:rPr>
          <w:sz w:val="22"/>
          <w:szCs w:val="22"/>
        </w:rPr>
      </w:pPr>
    </w:p>
    <w:p w:rsidR="00A81771" w:rsidRPr="0088799C" w:rsidRDefault="00A81771" w:rsidP="00A81771">
      <w:pPr>
        <w:pStyle w:val="BodyText"/>
        <w:ind w:left="720"/>
        <w:rPr>
          <w:sz w:val="22"/>
          <w:szCs w:val="22"/>
        </w:rPr>
      </w:pPr>
      <w:r w:rsidRPr="0088799C">
        <w:rPr>
          <w:sz w:val="22"/>
          <w:szCs w:val="22"/>
        </w:rPr>
        <w:t>The Administrator will determine which sanction(s) should be imposed in order to promote the purpose of the MDOT DBE/MBE Program.</w:t>
      </w:r>
    </w:p>
    <w:p w:rsidR="00A81771" w:rsidRPr="0088799C" w:rsidRDefault="00A81771" w:rsidP="00A81771">
      <w:pPr>
        <w:pStyle w:val="BodyText"/>
        <w:rPr>
          <w:sz w:val="22"/>
          <w:szCs w:val="22"/>
        </w:rPr>
      </w:pPr>
    </w:p>
    <w:p w:rsidR="00A81771" w:rsidRPr="0088799C" w:rsidRDefault="00A81771" w:rsidP="00A81771">
      <w:pPr>
        <w:pStyle w:val="BodyText"/>
        <w:tabs>
          <w:tab w:val="left" w:pos="720"/>
        </w:tabs>
        <w:ind w:left="720" w:hanging="360"/>
        <w:rPr>
          <w:sz w:val="22"/>
          <w:szCs w:val="22"/>
        </w:rPr>
      </w:pPr>
      <w:r w:rsidRPr="0088799C">
        <w:rPr>
          <w:b/>
          <w:sz w:val="22"/>
          <w:szCs w:val="22"/>
        </w:rPr>
        <w:t>2.</w:t>
      </w:r>
      <w:r w:rsidRPr="0088799C">
        <w:rPr>
          <w:b/>
          <w:sz w:val="22"/>
          <w:szCs w:val="22"/>
        </w:rPr>
        <w:tab/>
      </w:r>
      <w:r w:rsidRPr="0088799C">
        <w:rPr>
          <w:sz w:val="22"/>
          <w:szCs w:val="22"/>
        </w:rPr>
        <w:t>If the documents used to determine the status of a DBE contain false, misleading, or misrepresenting information, the matter may be referred to the MDOT Office of MBE for appropriate action.</w:t>
      </w:r>
    </w:p>
    <w:p w:rsidR="00A81771" w:rsidRPr="0088799C" w:rsidRDefault="00A81771" w:rsidP="00A81771">
      <w:pPr>
        <w:pStyle w:val="BodyText"/>
        <w:tabs>
          <w:tab w:val="left" w:pos="720"/>
        </w:tabs>
        <w:ind w:left="720" w:hanging="360"/>
        <w:rPr>
          <w:sz w:val="22"/>
          <w:szCs w:val="22"/>
        </w:rPr>
      </w:pPr>
    </w:p>
    <w:p w:rsidR="00A81771" w:rsidRPr="0088799C" w:rsidRDefault="00A81771" w:rsidP="00A81771">
      <w:pPr>
        <w:pStyle w:val="BodyText"/>
        <w:ind w:left="720" w:hanging="360"/>
        <w:rPr>
          <w:sz w:val="22"/>
          <w:szCs w:val="22"/>
        </w:rPr>
      </w:pPr>
      <w:r w:rsidRPr="0088799C">
        <w:rPr>
          <w:b/>
          <w:sz w:val="22"/>
          <w:szCs w:val="22"/>
        </w:rPr>
        <w:t>3.</w:t>
      </w:r>
      <w:r w:rsidRPr="0088799C">
        <w:rPr>
          <w:b/>
          <w:sz w:val="22"/>
          <w:szCs w:val="22"/>
        </w:rPr>
        <w:tab/>
      </w:r>
      <w:r w:rsidRPr="0088799C">
        <w:rPr>
          <w:sz w:val="22"/>
          <w:szCs w:val="22"/>
        </w:rPr>
        <w:t>Loss of DBE Certification</w:t>
      </w:r>
    </w:p>
    <w:p w:rsidR="00A81771" w:rsidRPr="0088799C" w:rsidRDefault="00A81771" w:rsidP="00A81771">
      <w:pPr>
        <w:pStyle w:val="BodyText"/>
        <w:rPr>
          <w:sz w:val="22"/>
          <w:szCs w:val="22"/>
        </w:rPr>
      </w:pPr>
    </w:p>
    <w:p w:rsidR="00A81771" w:rsidRPr="0088799C" w:rsidRDefault="00A81771" w:rsidP="00A81771">
      <w:pPr>
        <w:pStyle w:val="BodyText"/>
        <w:tabs>
          <w:tab w:val="left" w:pos="1080"/>
        </w:tabs>
        <w:ind w:left="1080" w:hanging="360"/>
        <w:rPr>
          <w:sz w:val="22"/>
          <w:szCs w:val="22"/>
        </w:rPr>
      </w:pPr>
      <w:r w:rsidRPr="0088799C">
        <w:rPr>
          <w:b/>
          <w:sz w:val="22"/>
          <w:szCs w:val="22"/>
        </w:rPr>
        <w:t>a.</w:t>
      </w:r>
      <w:r w:rsidRPr="0088799C">
        <w:rPr>
          <w:b/>
          <w:sz w:val="22"/>
          <w:szCs w:val="22"/>
        </w:rPr>
        <w:tab/>
      </w:r>
      <w:r w:rsidRPr="0088799C">
        <w:rPr>
          <w:sz w:val="22"/>
          <w:szCs w:val="22"/>
        </w:rPr>
        <w:t>When a prime Contractor has made a commitment to use a DBE who has lost its certification but the subcontract has not been executed prior to the notice of loss of certification, the prime Contractor is required to obtain an eligible, certified DBE for the contract or demonstrate to MDOT that it has made a good faith effort to do so.</w:t>
      </w:r>
    </w:p>
    <w:p w:rsidR="00A81771" w:rsidRPr="0088799C" w:rsidRDefault="00A81771" w:rsidP="00A81771">
      <w:pPr>
        <w:pStyle w:val="BodyText"/>
        <w:tabs>
          <w:tab w:val="left" w:pos="1080"/>
        </w:tabs>
        <w:rPr>
          <w:sz w:val="22"/>
          <w:szCs w:val="22"/>
        </w:rPr>
      </w:pPr>
    </w:p>
    <w:p w:rsidR="0096502F" w:rsidRPr="0088799C" w:rsidRDefault="00A81771" w:rsidP="00A81771">
      <w:pPr>
        <w:pStyle w:val="BodyText"/>
        <w:tabs>
          <w:tab w:val="left" w:pos="1080"/>
        </w:tabs>
        <w:ind w:left="1080" w:hanging="360"/>
        <w:rPr>
          <w:sz w:val="22"/>
          <w:szCs w:val="22"/>
        </w:rPr>
      </w:pPr>
      <w:r w:rsidRPr="0088799C">
        <w:rPr>
          <w:b/>
          <w:sz w:val="22"/>
          <w:szCs w:val="22"/>
        </w:rPr>
        <w:t>b.</w:t>
      </w:r>
      <w:r w:rsidRPr="0088799C">
        <w:rPr>
          <w:b/>
          <w:sz w:val="22"/>
          <w:szCs w:val="22"/>
        </w:rPr>
        <w:tab/>
      </w:r>
      <w:r w:rsidRPr="0088799C">
        <w:rPr>
          <w:sz w:val="22"/>
          <w:szCs w:val="22"/>
        </w:rPr>
        <w:t>When a prime Contractor has executed a contract with a DBE subcontractor before the notice of loss of certification, the prime Contractor may continue to use the firm on the contract and may continue to receive credit towards its DBE goal, i.e., contract goal, for the work of that subcontractor.</w:t>
      </w:r>
    </w:p>
    <w:p w:rsidR="0096502F" w:rsidRDefault="006A3AD4">
      <w:pPr>
        <w:rPr>
          <w:szCs w:val="20"/>
        </w:rPr>
      </w:pPr>
      <w:r>
        <w:tab/>
      </w:r>
      <w:r>
        <w:tab/>
      </w:r>
      <w:r>
        <w:tab/>
      </w:r>
      <w:r>
        <w:tab/>
      </w:r>
      <w:r>
        <w:tab/>
      </w:r>
      <w:r>
        <w:tab/>
      </w:r>
      <w:r>
        <w:tab/>
      </w:r>
      <w:r>
        <w:tab/>
      </w:r>
      <w:r>
        <w:tab/>
      </w:r>
      <w:r>
        <w:tab/>
      </w:r>
      <w:r>
        <w:tab/>
      </w:r>
      <w:r>
        <w:tab/>
        <w:t>23</w:t>
      </w:r>
      <w:r w:rsidR="0096502F">
        <w:br w:type="page"/>
      </w:r>
      <w:r>
        <w:lastRenderedPageBreak/>
        <w:tab/>
      </w:r>
      <w:r>
        <w:tab/>
      </w:r>
      <w:r>
        <w:tab/>
      </w:r>
    </w:p>
    <w:p w:rsidR="00A81771" w:rsidRPr="00295DD8" w:rsidRDefault="00A81771" w:rsidP="00A81771">
      <w:pPr>
        <w:pStyle w:val="BodyText"/>
        <w:tabs>
          <w:tab w:val="left" w:pos="1080"/>
        </w:tabs>
        <w:ind w:left="1080" w:hanging="360"/>
      </w:pPr>
    </w:p>
    <w:p w:rsidR="00A81771" w:rsidRPr="00154F02" w:rsidRDefault="00A81771" w:rsidP="00A81771">
      <w:pPr>
        <w:pStyle w:val="BodyText"/>
        <w:tabs>
          <w:tab w:val="left" w:pos="1080"/>
        </w:tabs>
        <w:ind w:left="1080" w:hanging="360"/>
        <w:rPr>
          <w:sz w:val="22"/>
          <w:szCs w:val="22"/>
        </w:rPr>
      </w:pPr>
      <w:r w:rsidRPr="00154F02">
        <w:rPr>
          <w:b/>
          <w:sz w:val="22"/>
          <w:szCs w:val="22"/>
        </w:rPr>
        <w:t>c.</w:t>
      </w:r>
      <w:r w:rsidRPr="00154F02">
        <w:rPr>
          <w:b/>
          <w:sz w:val="22"/>
          <w:szCs w:val="22"/>
        </w:rPr>
        <w:tab/>
      </w:r>
      <w:r w:rsidRPr="00154F02">
        <w:rPr>
          <w:sz w:val="22"/>
          <w:szCs w:val="22"/>
        </w:rPr>
        <w:t>The work carried out by a DBE Prime Contractor would be counted by MDOT up to the loss of certification.  The work performed after the loss of certification would not be considered DBE participation.</w:t>
      </w:r>
    </w:p>
    <w:p w:rsidR="00A81771" w:rsidRPr="00154F02" w:rsidRDefault="00A81771" w:rsidP="00A81771">
      <w:pPr>
        <w:pStyle w:val="BodyText"/>
        <w:tabs>
          <w:tab w:val="left" w:pos="1080"/>
        </w:tabs>
        <w:ind w:left="1080" w:hanging="360"/>
        <w:rPr>
          <w:sz w:val="22"/>
          <w:szCs w:val="22"/>
        </w:rPr>
      </w:pPr>
    </w:p>
    <w:p w:rsidR="00A81771" w:rsidRPr="00154F02" w:rsidRDefault="00A81771" w:rsidP="00A81771">
      <w:pPr>
        <w:pStyle w:val="BodyText"/>
        <w:tabs>
          <w:tab w:val="left" w:pos="1080"/>
        </w:tabs>
        <w:ind w:left="1080" w:hanging="360"/>
        <w:rPr>
          <w:sz w:val="22"/>
          <w:szCs w:val="22"/>
        </w:rPr>
      </w:pPr>
      <w:r w:rsidRPr="00154F02">
        <w:rPr>
          <w:b/>
          <w:sz w:val="22"/>
          <w:szCs w:val="22"/>
        </w:rPr>
        <w:t>d.</w:t>
      </w:r>
      <w:r w:rsidRPr="00154F02">
        <w:rPr>
          <w:b/>
          <w:sz w:val="22"/>
          <w:szCs w:val="22"/>
        </w:rPr>
        <w:tab/>
      </w:r>
      <w:r w:rsidRPr="00154F02">
        <w:rPr>
          <w:sz w:val="22"/>
          <w:szCs w:val="22"/>
        </w:rPr>
        <w:t>When a DBE subcontractor has lost its certification, MDOT may not continue to count the DBE participation which takes place after the loss of certification as DBE work when counting participation towards the overall goal of the modal administration or the Department.</w:t>
      </w:r>
    </w:p>
    <w:p w:rsidR="00A81771" w:rsidRPr="00154F02" w:rsidRDefault="00A81771" w:rsidP="00A81771">
      <w:pPr>
        <w:pStyle w:val="BodyText"/>
        <w:tabs>
          <w:tab w:val="left" w:pos="1080"/>
        </w:tabs>
        <w:ind w:left="1080" w:hanging="360"/>
        <w:rPr>
          <w:sz w:val="22"/>
          <w:szCs w:val="22"/>
        </w:rPr>
      </w:pPr>
    </w:p>
    <w:p w:rsidR="00A81771" w:rsidRPr="00154F02" w:rsidRDefault="00A81771" w:rsidP="00A81771">
      <w:pPr>
        <w:pStyle w:val="BodyText"/>
        <w:numPr>
          <w:ilvl w:val="0"/>
          <w:numId w:val="34"/>
        </w:numPr>
        <w:tabs>
          <w:tab w:val="clear" w:pos="-1440"/>
          <w:tab w:val="clear" w:pos="-720"/>
          <w:tab w:val="clear" w:pos="0"/>
          <w:tab w:val="clear" w:pos="180"/>
          <w:tab w:val="clear" w:pos="1048"/>
          <w:tab w:val="clear" w:pos="1260"/>
          <w:tab w:val="clear" w:pos="1620"/>
          <w:tab w:val="clear" w:pos="1656"/>
          <w:tab w:val="clear" w:pos="2160"/>
        </w:tabs>
        <w:suppressAutoHyphens w:val="0"/>
        <w:rPr>
          <w:sz w:val="22"/>
          <w:szCs w:val="22"/>
        </w:rPr>
      </w:pPr>
      <w:r w:rsidRPr="00154F02">
        <w:rPr>
          <w:sz w:val="22"/>
          <w:szCs w:val="22"/>
        </w:rPr>
        <w:t>If a DBEs loss of certification is the result of exceeding the size standards while performing on a contract, the DBE participation may be counted for both the contract goal and the overall goal.</w:t>
      </w:r>
    </w:p>
    <w:p w:rsidR="00A81771" w:rsidRPr="00154F02" w:rsidRDefault="00A81771" w:rsidP="00A81771">
      <w:pPr>
        <w:pStyle w:val="BodyText"/>
        <w:tabs>
          <w:tab w:val="left" w:pos="1080"/>
        </w:tabs>
        <w:rPr>
          <w:sz w:val="22"/>
          <w:szCs w:val="22"/>
        </w:rPr>
      </w:pPr>
    </w:p>
    <w:p w:rsidR="00A81771" w:rsidRPr="00154F02" w:rsidRDefault="00A81771" w:rsidP="00A81771">
      <w:pPr>
        <w:tabs>
          <w:tab w:val="left" w:pos="360"/>
        </w:tabs>
        <w:suppressAutoHyphens/>
        <w:spacing w:line="240" w:lineRule="exact"/>
        <w:rPr>
          <w:b/>
          <w:sz w:val="22"/>
          <w:szCs w:val="22"/>
        </w:rPr>
      </w:pPr>
      <w:r w:rsidRPr="00154F02">
        <w:rPr>
          <w:b/>
          <w:sz w:val="22"/>
          <w:szCs w:val="22"/>
        </w:rPr>
        <w:t>E.</w:t>
      </w:r>
      <w:r w:rsidRPr="00154F02">
        <w:rPr>
          <w:b/>
          <w:sz w:val="22"/>
          <w:szCs w:val="22"/>
        </w:rPr>
        <w:tab/>
        <w:t>SUBCONTRACTING.</w:t>
      </w:r>
    </w:p>
    <w:p w:rsidR="00A81771" w:rsidRPr="00154F02" w:rsidRDefault="00A81771" w:rsidP="00A81771">
      <w:pPr>
        <w:pStyle w:val="BodyText"/>
        <w:tabs>
          <w:tab w:val="left" w:pos="1080"/>
        </w:tabs>
        <w:rPr>
          <w:sz w:val="22"/>
          <w:szCs w:val="22"/>
        </w:rPr>
      </w:pPr>
    </w:p>
    <w:p w:rsidR="00A81771" w:rsidRPr="00154F02" w:rsidRDefault="00A81771" w:rsidP="00A81771">
      <w:pPr>
        <w:tabs>
          <w:tab w:val="left" w:pos="360"/>
        </w:tabs>
        <w:suppressAutoHyphens/>
        <w:spacing w:line="240" w:lineRule="exact"/>
        <w:ind w:left="360"/>
        <w:rPr>
          <w:sz w:val="22"/>
          <w:szCs w:val="22"/>
        </w:rPr>
      </w:pPr>
      <w:r w:rsidRPr="00154F02">
        <w:rPr>
          <w:b/>
          <w:sz w:val="22"/>
          <w:szCs w:val="22"/>
        </w:rPr>
        <w:t>Subcontracting by the Prime Contractor.</w:t>
      </w:r>
      <w:r w:rsidRPr="00154F02">
        <w:rPr>
          <w:sz w:val="22"/>
          <w:szCs w:val="22"/>
        </w:rPr>
        <w:t xml:space="preserve">  Form B Request for Approval of Subcontractor shall be used by the Prime Contractor to request approval of a Subcontractor and also to ensure that a formal Subcontract has been or will be written and kept on file by the Prime Contractor.  Completion and submittal of the form by the Prime Contractor acknowledges that the Administration’s Contracting Officer may require the submission of the written Subcontract for review by the Administration and/or FHWA.</w:t>
      </w:r>
    </w:p>
    <w:p w:rsidR="00A81771" w:rsidRPr="00154F02" w:rsidRDefault="00A81771" w:rsidP="00A81771">
      <w:pPr>
        <w:tabs>
          <w:tab w:val="center" w:pos="4680"/>
        </w:tabs>
        <w:suppressAutoHyphens/>
        <w:spacing w:line="240" w:lineRule="exact"/>
        <w:rPr>
          <w:sz w:val="22"/>
          <w:szCs w:val="22"/>
        </w:rPr>
      </w:pPr>
    </w:p>
    <w:p w:rsidR="00A81771" w:rsidRPr="00154F02" w:rsidRDefault="00A81771" w:rsidP="00A81771">
      <w:pPr>
        <w:tabs>
          <w:tab w:val="left" w:pos="-720"/>
          <w:tab w:val="left" w:pos="270"/>
        </w:tabs>
        <w:suppressAutoHyphens/>
        <w:spacing w:line="240" w:lineRule="exact"/>
        <w:ind w:left="360"/>
        <w:rPr>
          <w:sz w:val="22"/>
          <w:szCs w:val="22"/>
        </w:rPr>
      </w:pPr>
      <w:r w:rsidRPr="00154F02">
        <w:rPr>
          <w:b/>
          <w:sz w:val="22"/>
          <w:szCs w:val="22"/>
        </w:rPr>
        <w:t>Lower Tier Subcontracting by an Approved Subcontractor.</w:t>
      </w:r>
      <w:r w:rsidRPr="00154F02">
        <w:rPr>
          <w:sz w:val="22"/>
          <w:szCs w:val="22"/>
        </w:rPr>
        <w:t xml:space="preserve">  Form B Subcontractor’s Request for Approval of Lower Tier Subcontractor shall be used by an Approved Subcontractor to request approval of a Lower Tier Subcontractor and also to ensure that a formal Subcontract has been or will be written and kept on file by the Subcontractor.  Completion and submittal of the form by the Subcontractor acknowledges that the Administration’s Contracting Officer may require the submission of the written Subcontract for review by the Administration and/or FHWA.</w:t>
      </w:r>
    </w:p>
    <w:p w:rsidR="00A81771" w:rsidRPr="00154F02" w:rsidRDefault="00A81771" w:rsidP="00A81771">
      <w:pPr>
        <w:tabs>
          <w:tab w:val="left" w:pos="-720"/>
          <w:tab w:val="left" w:pos="180"/>
        </w:tabs>
        <w:suppressAutoHyphens/>
        <w:spacing w:line="240" w:lineRule="exact"/>
        <w:rPr>
          <w:sz w:val="22"/>
          <w:szCs w:val="22"/>
        </w:rPr>
      </w:pPr>
    </w:p>
    <w:p w:rsidR="00A81771" w:rsidRPr="00154F02" w:rsidRDefault="00A81771" w:rsidP="00A81771">
      <w:pPr>
        <w:tabs>
          <w:tab w:val="left" w:pos="-720"/>
          <w:tab w:val="left" w:pos="360"/>
        </w:tabs>
        <w:suppressAutoHyphens/>
        <w:spacing w:line="240" w:lineRule="exact"/>
        <w:ind w:left="360"/>
        <w:rPr>
          <w:sz w:val="22"/>
          <w:szCs w:val="22"/>
        </w:rPr>
      </w:pPr>
      <w:r w:rsidRPr="00154F02">
        <w:rPr>
          <w:b/>
          <w:sz w:val="22"/>
          <w:szCs w:val="22"/>
        </w:rPr>
        <w:t>Form Acquisitions.</w:t>
      </w:r>
      <w:r w:rsidRPr="00154F02">
        <w:rPr>
          <w:sz w:val="22"/>
          <w:szCs w:val="22"/>
        </w:rPr>
        <w:t xml:space="preserve">  Maryland State Highway Administration Form B may be acquired through the Administration’s Contracts Award Team or District Office.  All questions should be directed to the Office of Construction, Contracts Award Team.</w:t>
      </w:r>
    </w:p>
    <w:p w:rsidR="00A81771" w:rsidRPr="00154F02" w:rsidRDefault="00A81771" w:rsidP="00A81771">
      <w:pPr>
        <w:tabs>
          <w:tab w:val="left" w:pos="-720"/>
          <w:tab w:val="left" w:pos="180"/>
        </w:tabs>
        <w:suppressAutoHyphens/>
        <w:spacing w:line="240" w:lineRule="exact"/>
        <w:rPr>
          <w:sz w:val="22"/>
          <w:szCs w:val="22"/>
        </w:rPr>
      </w:pPr>
    </w:p>
    <w:p w:rsidR="00A81771" w:rsidRDefault="00A81771" w:rsidP="0096502F">
      <w:pPr>
        <w:tabs>
          <w:tab w:val="left" w:pos="360"/>
          <w:tab w:val="left" w:pos="720"/>
          <w:tab w:val="left" w:pos="1440"/>
          <w:tab w:val="left" w:pos="2160"/>
          <w:tab w:val="left" w:pos="2666"/>
          <w:tab w:val="left" w:pos="2880"/>
        </w:tabs>
        <w:suppressAutoHyphens/>
        <w:spacing w:line="240" w:lineRule="exact"/>
        <w:ind w:left="360"/>
        <w:rPr>
          <w:sz w:val="22"/>
          <w:szCs w:val="22"/>
        </w:rPr>
      </w:pPr>
      <w:r w:rsidRPr="00154F02">
        <w:rPr>
          <w:sz w:val="22"/>
          <w:szCs w:val="22"/>
        </w:rPr>
        <w:t>It is the Administration’s intention to randomly select during each calendar quarter a representative sample of written Subcontracts for review.  This review will be conducted by the Office of Construction's Contracts Award Team.</w:t>
      </w: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p>
    <w:p w:rsidR="00666EBC" w:rsidRPr="00154F02" w:rsidRDefault="00666EBC" w:rsidP="0096502F">
      <w:pPr>
        <w:tabs>
          <w:tab w:val="left" w:pos="360"/>
          <w:tab w:val="left" w:pos="720"/>
          <w:tab w:val="left" w:pos="1440"/>
          <w:tab w:val="left" w:pos="2160"/>
          <w:tab w:val="left" w:pos="2666"/>
          <w:tab w:val="left" w:pos="2880"/>
        </w:tabs>
        <w:suppressAutoHyphens/>
        <w:spacing w:line="240" w:lineRule="exact"/>
        <w:ind w:left="36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24</w:t>
      </w:r>
    </w:p>
    <w:p w:rsidR="00A81771" w:rsidRPr="00154F02" w:rsidRDefault="00A81771" w:rsidP="00A81771">
      <w:pPr>
        <w:pStyle w:val="BodyText"/>
        <w:tabs>
          <w:tab w:val="left" w:pos="1080"/>
        </w:tabs>
        <w:rPr>
          <w:sz w:val="22"/>
          <w:szCs w:val="22"/>
        </w:rPr>
      </w:pPr>
    </w:p>
    <w:p w:rsidR="0096502F" w:rsidRPr="00154F02" w:rsidRDefault="0096502F">
      <w:pPr>
        <w:rPr>
          <w:b/>
          <w:sz w:val="22"/>
          <w:szCs w:val="22"/>
        </w:rPr>
      </w:pPr>
      <w:r w:rsidRPr="00154F02">
        <w:rPr>
          <w:b/>
          <w:sz w:val="22"/>
          <w:szCs w:val="22"/>
        </w:rPr>
        <w:br w:type="page"/>
      </w:r>
    </w:p>
    <w:p w:rsidR="00707BEB" w:rsidRPr="00154F02" w:rsidRDefault="00707BEB" w:rsidP="00AD5A64">
      <w:pPr>
        <w:jc w:val="center"/>
        <w:rPr>
          <w:b/>
          <w:sz w:val="22"/>
          <w:szCs w:val="22"/>
        </w:rPr>
      </w:pPr>
    </w:p>
    <w:p w:rsidR="00AD5A64" w:rsidRPr="00154F02" w:rsidRDefault="00AD5A64" w:rsidP="00AD5A64">
      <w:pPr>
        <w:jc w:val="center"/>
        <w:rPr>
          <w:b/>
          <w:sz w:val="22"/>
          <w:szCs w:val="22"/>
        </w:rPr>
      </w:pPr>
      <w:r w:rsidRPr="00154F02">
        <w:rPr>
          <w:b/>
          <w:sz w:val="22"/>
          <w:szCs w:val="22"/>
        </w:rPr>
        <w:t>MBE/DBE COMPLIANCE FIELD MEETING</w:t>
      </w:r>
    </w:p>
    <w:p w:rsidR="00AD5A64" w:rsidRPr="00154F02" w:rsidRDefault="00906371" w:rsidP="00AD5A64">
      <w:pPr>
        <w:pStyle w:val="BodyText"/>
        <w:rPr>
          <w:sz w:val="22"/>
          <w:szCs w:val="22"/>
        </w:rPr>
      </w:pPr>
      <w:r w:rsidRPr="00154F02">
        <w:rPr>
          <w:sz w:val="22"/>
          <w:szCs w:val="22"/>
        </w:rPr>
        <w:fldChar w:fldCharType="begin"/>
      </w:r>
      <w:r w:rsidR="00AD5A64" w:rsidRPr="00154F02">
        <w:rPr>
          <w:sz w:val="22"/>
          <w:szCs w:val="22"/>
        </w:rPr>
        <w:instrText xml:space="preserve"> TC "CP – MBE/DBE Compliance Field Meeting" </w:instrText>
      </w:r>
      <w:r w:rsidRPr="00154F02">
        <w:rPr>
          <w:sz w:val="22"/>
          <w:szCs w:val="22"/>
        </w:rPr>
        <w:fldChar w:fldCharType="end"/>
      </w:r>
    </w:p>
    <w:p w:rsidR="00AD5A64" w:rsidRPr="00154F02" w:rsidRDefault="00AD5A64" w:rsidP="00AD5A64">
      <w:pPr>
        <w:pStyle w:val="BodyText"/>
        <w:rPr>
          <w:sz w:val="22"/>
          <w:szCs w:val="22"/>
        </w:rPr>
      </w:pPr>
      <w:r w:rsidRPr="00154F02">
        <w:rPr>
          <w:sz w:val="22"/>
          <w:szCs w:val="22"/>
        </w:rPr>
        <w:t>A MBE/DBE compliance Field Meeting will be conducted to review the responsibilities of the Administration and the Contractor’s personnel relative to MBE/DBE Compliance and documentation.  The meeting will be held within two weeks after starting work on the project.</w:t>
      </w:r>
    </w:p>
    <w:p w:rsidR="00AD5A64" w:rsidRPr="00154F02" w:rsidRDefault="00AD5A64" w:rsidP="00AD5A64">
      <w:pPr>
        <w:pStyle w:val="BodyText"/>
        <w:rPr>
          <w:sz w:val="22"/>
          <w:szCs w:val="22"/>
        </w:rPr>
      </w:pPr>
    </w:p>
    <w:p w:rsidR="00AD5A64" w:rsidRPr="00154F02" w:rsidRDefault="00AD5A64" w:rsidP="00AD5A64">
      <w:pPr>
        <w:pStyle w:val="BodyText"/>
        <w:rPr>
          <w:sz w:val="22"/>
          <w:szCs w:val="22"/>
        </w:rPr>
      </w:pPr>
      <w:r w:rsidRPr="00154F02">
        <w:rPr>
          <w:sz w:val="22"/>
          <w:szCs w:val="22"/>
        </w:rPr>
        <w:t>The Construction Project Engineer, who will notify the following of the date, time and location, will arrange the meeting.  At least one week advanced notice will be required.</w:t>
      </w:r>
    </w:p>
    <w:p w:rsidR="00AD5A64" w:rsidRPr="00154F02" w:rsidRDefault="00AD5A64" w:rsidP="00AD5A64">
      <w:pPr>
        <w:pStyle w:val="BodyText"/>
        <w:rPr>
          <w:b/>
          <w:sz w:val="22"/>
          <w:szCs w:val="22"/>
        </w:rPr>
      </w:pPr>
    </w:p>
    <w:p w:rsidR="00AD5A64" w:rsidRPr="00154F02" w:rsidRDefault="00AD5A64" w:rsidP="00AD5A64">
      <w:pPr>
        <w:pStyle w:val="BodyText"/>
        <w:tabs>
          <w:tab w:val="left" w:pos="540"/>
          <w:tab w:val="left" w:pos="900"/>
        </w:tabs>
        <w:rPr>
          <w:b/>
          <w:sz w:val="22"/>
          <w:szCs w:val="22"/>
        </w:rPr>
      </w:pPr>
      <w:r w:rsidRPr="00154F02">
        <w:rPr>
          <w:sz w:val="22"/>
          <w:szCs w:val="22"/>
        </w:rPr>
        <w:tab/>
      </w:r>
      <w:r w:rsidRPr="00154F02">
        <w:rPr>
          <w:b/>
          <w:sz w:val="22"/>
          <w:szCs w:val="22"/>
        </w:rPr>
        <w:t>(a)</w:t>
      </w:r>
      <w:r w:rsidRPr="00154F02">
        <w:rPr>
          <w:b/>
          <w:sz w:val="22"/>
          <w:szCs w:val="22"/>
        </w:rPr>
        <w:tab/>
        <w:t>Administrative Representatives.</w:t>
      </w:r>
    </w:p>
    <w:p w:rsidR="00AD5A64" w:rsidRPr="00154F02" w:rsidRDefault="00AD5A64" w:rsidP="00AD5A64">
      <w:pPr>
        <w:pStyle w:val="BodyText"/>
        <w:tabs>
          <w:tab w:val="left" w:pos="540"/>
          <w:tab w:val="left" w:pos="900"/>
        </w:tabs>
        <w:rPr>
          <w:b/>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(1)</w:t>
      </w:r>
      <w:r w:rsidRPr="00154F02">
        <w:rPr>
          <w:b/>
          <w:sz w:val="22"/>
          <w:szCs w:val="22"/>
        </w:rPr>
        <w:tab/>
      </w:r>
      <w:r w:rsidRPr="00154F02">
        <w:rPr>
          <w:sz w:val="22"/>
          <w:szCs w:val="22"/>
        </w:rPr>
        <w:t>Director, Office of Equal Opportunity or Designee</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(2)</w:t>
      </w:r>
      <w:r w:rsidRPr="00154F02">
        <w:rPr>
          <w:sz w:val="22"/>
          <w:szCs w:val="22"/>
        </w:rPr>
        <w:tab/>
        <w:t>District Equal Opportunity Officer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(3)</w:t>
      </w:r>
      <w:r w:rsidRPr="00154F02">
        <w:rPr>
          <w:sz w:val="22"/>
          <w:szCs w:val="22"/>
        </w:rPr>
        <w:tab/>
        <w:t>Regional Constructional Engineer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(4)</w:t>
      </w:r>
      <w:r w:rsidRPr="00154F02">
        <w:rPr>
          <w:b/>
          <w:sz w:val="22"/>
          <w:szCs w:val="22"/>
        </w:rPr>
        <w:tab/>
      </w:r>
      <w:r w:rsidRPr="00154F02">
        <w:rPr>
          <w:sz w:val="22"/>
          <w:szCs w:val="22"/>
        </w:rPr>
        <w:t>Construction Project Engineer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(5)</w:t>
      </w:r>
      <w:r w:rsidRPr="00154F02">
        <w:rPr>
          <w:sz w:val="22"/>
          <w:szCs w:val="22"/>
        </w:rPr>
        <w:tab/>
        <w:t>Construction Inspection Division Inspector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b/>
          <w:sz w:val="22"/>
          <w:szCs w:val="22"/>
        </w:rPr>
      </w:pPr>
      <w:r w:rsidRPr="00154F02">
        <w:rPr>
          <w:b/>
          <w:sz w:val="22"/>
          <w:szCs w:val="22"/>
        </w:rPr>
        <w:tab/>
        <w:t>(b)</w:t>
      </w:r>
      <w:r w:rsidRPr="00154F02">
        <w:rPr>
          <w:b/>
          <w:sz w:val="22"/>
          <w:szCs w:val="22"/>
        </w:rPr>
        <w:tab/>
        <w:t>Contract Representatives.</w:t>
      </w:r>
    </w:p>
    <w:p w:rsidR="00AD5A64" w:rsidRPr="00154F02" w:rsidRDefault="00AD5A64" w:rsidP="00AD5A64">
      <w:pPr>
        <w:pStyle w:val="BodyText"/>
        <w:tabs>
          <w:tab w:val="left" w:pos="540"/>
          <w:tab w:val="left" w:pos="900"/>
        </w:tabs>
        <w:rPr>
          <w:b/>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(1)</w:t>
      </w:r>
      <w:r w:rsidRPr="00154F02">
        <w:rPr>
          <w:sz w:val="22"/>
          <w:szCs w:val="22"/>
        </w:rPr>
        <w:tab/>
        <w:t>Superintendent - Prime Contractor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(2)</w:t>
      </w:r>
      <w:r w:rsidRPr="00154F02">
        <w:rPr>
          <w:b/>
          <w:sz w:val="22"/>
          <w:szCs w:val="22"/>
        </w:rPr>
        <w:tab/>
      </w:r>
      <w:r w:rsidRPr="00154F02">
        <w:rPr>
          <w:sz w:val="22"/>
          <w:szCs w:val="22"/>
        </w:rPr>
        <w:t>Equal Opportunity Officer - Prime Contractor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b/>
          <w:sz w:val="22"/>
          <w:szCs w:val="22"/>
        </w:rPr>
        <w:tab/>
      </w:r>
      <w:r w:rsidRPr="00154F02">
        <w:rPr>
          <w:b/>
          <w:sz w:val="22"/>
          <w:szCs w:val="22"/>
        </w:rPr>
        <w:tab/>
        <w:t>(3)</w:t>
      </w:r>
      <w:r w:rsidRPr="00154F02">
        <w:rPr>
          <w:sz w:val="22"/>
          <w:szCs w:val="22"/>
        </w:rPr>
        <w:tab/>
        <w:t>Owner/Superintendent/Foreman MBE/ DBE - Subcontractor</w:t>
      </w:r>
    </w:p>
    <w:p w:rsidR="00AD5A64" w:rsidRPr="00154F02" w:rsidRDefault="00AD5A64" w:rsidP="00AD5A64">
      <w:pPr>
        <w:pStyle w:val="BodyText"/>
        <w:tabs>
          <w:tab w:val="left" w:pos="540"/>
          <w:tab w:val="left" w:pos="900"/>
        </w:tabs>
        <w:rPr>
          <w:sz w:val="22"/>
          <w:szCs w:val="22"/>
        </w:rPr>
      </w:pPr>
    </w:p>
    <w:p w:rsidR="00AD5A64" w:rsidRPr="00154F02" w:rsidRDefault="00AD5A64" w:rsidP="00AD5A64">
      <w:pPr>
        <w:pStyle w:val="BodyText"/>
        <w:tabs>
          <w:tab w:val="left" w:pos="540"/>
          <w:tab w:val="left" w:pos="900"/>
        </w:tabs>
        <w:rPr>
          <w:sz w:val="22"/>
          <w:szCs w:val="22"/>
        </w:rPr>
      </w:pPr>
      <w:r w:rsidRPr="00154F02">
        <w:rPr>
          <w:sz w:val="22"/>
          <w:szCs w:val="22"/>
        </w:rPr>
        <w:t>The Construction Project Engineer and Equal Opportunity Representative will jointly conduct the meeting.  The Contractor shall notify the appropriate subcontractors and ensure their attendance.</w:t>
      </w:r>
    </w:p>
    <w:p w:rsidR="00AD5A64" w:rsidRDefault="00AD5A64"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Default="00EB37F7" w:rsidP="00677E59">
      <w:pPr>
        <w:rPr>
          <w:sz w:val="22"/>
          <w:szCs w:val="22"/>
        </w:rPr>
      </w:pPr>
    </w:p>
    <w:p w:rsidR="00EB37F7" w:rsidRPr="00154F02" w:rsidRDefault="00EB37F7" w:rsidP="00677E59">
      <w:pPr>
        <w:rPr>
          <w:sz w:val="22"/>
          <w:szCs w:val="22"/>
        </w:rPr>
        <w:sectPr w:rsidR="00EB37F7" w:rsidRPr="00154F02" w:rsidSect="00083137">
          <w:headerReference w:type="default" r:id="rId21"/>
          <w:pgSz w:w="12240" w:h="15840" w:code="1"/>
          <w:pgMar w:top="1440" w:right="1440" w:bottom="720" w:left="1440" w:header="432" w:footer="432" w:gutter="0"/>
          <w:cols w:space="720"/>
          <w:docGrid w:linePitch="326"/>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w:t>
      </w:r>
    </w:p>
    <w:p w:rsidR="00AD5A64" w:rsidRPr="00154F02" w:rsidRDefault="00AD5A64" w:rsidP="00AD5A64">
      <w:pPr>
        <w:tabs>
          <w:tab w:val="right" w:pos="9360"/>
        </w:tabs>
        <w:suppressAutoHyphens/>
        <w:jc w:val="center"/>
        <w:rPr>
          <w:b/>
          <w:sz w:val="22"/>
          <w:szCs w:val="22"/>
        </w:rPr>
      </w:pPr>
      <w:r w:rsidRPr="00154F02">
        <w:rPr>
          <w:b/>
          <w:sz w:val="22"/>
          <w:szCs w:val="22"/>
        </w:rPr>
        <w:lastRenderedPageBreak/>
        <w:t>TRAFFIC CONTROL PLAN CERTIFICATION</w:t>
      </w:r>
    </w:p>
    <w:p w:rsidR="00AD5A64" w:rsidRPr="00154F02" w:rsidRDefault="00906371" w:rsidP="00AD5A64">
      <w:pPr>
        <w:tabs>
          <w:tab w:val="left" w:pos="-720"/>
        </w:tabs>
        <w:suppressAutoHyphens/>
        <w:spacing w:line="240" w:lineRule="exact"/>
        <w:rPr>
          <w:sz w:val="22"/>
          <w:szCs w:val="22"/>
        </w:rPr>
      </w:pPr>
      <w:r w:rsidRPr="00154F02">
        <w:rPr>
          <w:sz w:val="22"/>
          <w:szCs w:val="22"/>
        </w:rPr>
        <w:fldChar w:fldCharType="begin"/>
      </w:r>
      <w:r w:rsidR="00AD5A64" w:rsidRPr="00154F02">
        <w:rPr>
          <w:sz w:val="22"/>
          <w:szCs w:val="22"/>
        </w:rPr>
        <w:instrText xml:space="preserve"> TC "CP - Traffic Control Plan Certification" </w:instrText>
      </w:r>
      <w:r w:rsidRPr="00154F02">
        <w:rPr>
          <w:sz w:val="22"/>
          <w:szCs w:val="22"/>
        </w:rPr>
        <w:fldChar w:fldCharType="end"/>
      </w:r>
    </w:p>
    <w:p w:rsidR="00AD5A64" w:rsidRPr="00154F02" w:rsidRDefault="00AD5A64" w:rsidP="00AD5A64">
      <w:pPr>
        <w:tabs>
          <w:tab w:val="left" w:pos="-720"/>
        </w:tabs>
        <w:suppressAutoHyphens/>
        <w:spacing w:line="240" w:lineRule="exact"/>
        <w:rPr>
          <w:sz w:val="22"/>
          <w:szCs w:val="22"/>
        </w:rPr>
      </w:pPr>
      <w:r w:rsidRPr="00154F02">
        <w:rPr>
          <w:sz w:val="22"/>
          <w:szCs w:val="22"/>
        </w:rPr>
        <w:t>PRIOR TO THE COMMENCEMENT OF WORK ON THIS PROJECT, THE SUCCESSFUL BIDDER WILL BE REQUIRED TO COMPLETE A TRAFFIC CONTROL PLAN CERTIFICATION, CONTAINING THE INFORMATION SHOWN BELOW.  THE CERTIFICATION FORM WILL BE PROVIDED TO THE SUCCESSFUL BIDDER UPON AWARD OF THE CONTRACT.</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180"/>
          <w:tab w:val="left" w:pos="720"/>
        </w:tabs>
        <w:suppressAutoHyphens/>
        <w:spacing w:line="240" w:lineRule="exact"/>
        <w:rPr>
          <w:sz w:val="22"/>
          <w:szCs w:val="22"/>
        </w:rPr>
      </w:pPr>
      <w:r w:rsidRPr="00154F02">
        <w:rPr>
          <w:sz w:val="22"/>
          <w:szCs w:val="22"/>
        </w:rPr>
        <w:tab/>
        <w:t>The Administration's Traffic Control Plan (TCP) has been reviewed and the following course of action shall be followed:</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180"/>
          <w:tab w:val="left" w:pos="720"/>
          <w:tab w:val="left" w:pos="2250"/>
        </w:tabs>
        <w:suppressAutoHyphens/>
        <w:spacing w:line="240" w:lineRule="exact"/>
        <w:rPr>
          <w:sz w:val="22"/>
          <w:szCs w:val="22"/>
        </w:rPr>
      </w:pPr>
      <w:r w:rsidRPr="00154F02">
        <w:rPr>
          <w:b/>
          <w:sz w:val="22"/>
          <w:szCs w:val="22"/>
        </w:rPr>
        <w:tab/>
        <w:t>Option 1</w:t>
      </w:r>
      <w:r w:rsidRPr="00154F02">
        <w:rPr>
          <w:sz w:val="22"/>
          <w:szCs w:val="22"/>
          <w:u w:val="single"/>
        </w:rPr>
        <w:tab/>
      </w:r>
    </w:p>
    <w:p w:rsidR="00AD5A64" w:rsidRPr="00154F02" w:rsidRDefault="00AD5A64" w:rsidP="00AD5A64">
      <w:pPr>
        <w:tabs>
          <w:tab w:val="left" w:pos="-1440"/>
          <w:tab w:val="left" w:pos="-720"/>
          <w:tab w:val="left" w:pos="0"/>
          <w:tab w:val="left" w:pos="180"/>
          <w:tab w:val="left" w:pos="540"/>
          <w:tab w:val="left" w:pos="2250"/>
        </w:tabs>
        <w:suppressAutoHyphens/>
        <w:spacing w:line="240" w:lineRule="exact"/>
        <w:ind w:left="540" w:hanging="540"/>
        <w:rPr>
          <w:sz w:val="22"/>
          <w:szCs w:val="22"/>
        </w:rPr>
      </w:pPr>
      <w:r w:rsidRPr="00154F02">
        <w:rPr>
          <w:sz w:val="22"/>
          <w:szCs w:val="22"/>
        </w:rPr>
        <w:tab/>
      </w:r>
      <w:r w:rsidRPr="00154F02">
        <w:rPr>
          <w:sz w:val="22"/>
          <w:szCs w:val="22"/>
        </w:rPr>
        <w:tab/>
        <w:t>The TCP is accepted and shall be used on this project.</w:t>
      </w:r>
    </w:p>
    <w:p w:rsidR="00AD5A64" w:rsidRPr="00154F02" w:rsidRDefault="00AD5A64" w:rsidP="00AD5A64">
      <w:pPr>
        <w:tabs>
          <w:tab w:val="left" w:pos="-1440"/>
          <w:tab w:val="left" w:pos="-720"/>
          <w:tab w:val="left" w:pos="0"/>
          <w:tab w:val="left" w:pos="328"/>
          <w:tab w:val="left" w:pos="720"/>
          <w:tab w:val="left" w:pos="2250"/>
        </w:tabs>
        <w:suppressAutoHyphens/>
        <w:spacing w:line="240" w:lineRule="exact"/>
        <w:rPr>
          <w:sz w:val="22"/>
          <w:szCs w:val="22"/>
        </w:rPr>
      </w:pPr>
    </w:p>
    <w:p w:rsidR="00AD5A64" w:rsidRPr="00154F02" w:rsidRDefault="00AD5A64" w:rsidP="00AD5A64">
      <w:pPr>
        <w:tabs>
          <w:tab w:val="left" w:pos="-1440"/>
          <w:tab w:val="left" w:pos="-720"/>
          <w:tab w:val="left" w:pos="0"/>
          <w:tab w:val="left" w:pos="180"/>
          <w:tab w:val="left" w:pos="720"/>
          <w:tab w:val="left" w:pos="2250"/>
        </w:tabs>
        <w:suppressAutoHyphens/>
        <w:spacing w:line="240" w:lineRule="exact"/>
        <w:rPr>
          <w:sz w:val="22"/>
          <w:szCs w:val="22"/>
        </w:rPr>
      </w:pPr>
      <w:r w:rsidRPr="00154F02">
        <w:rPr>
          <w:b/>
          <w:sz w:val="22"/>
          <w:szCs w:val="22"/>
        </w:rPr>
        <w:tab/>
        <w:t>Option 2</w:t>
      </w:r>
      <w:r w:rsidRPr="00154F02">
        <w:rPr>
          <w:sz w:val="22"/>
          <w:szCs w:val="22"/>
          <w:u w:val="single"/>
        </w:rPr>
        <w:tab/>
      </w:r>
    </w:p>
    <w:p w:rsidR="00AD5A64" w:rsidRPr="00154F02" w:rsidRDefault="00AD5A64" w:rsidP="00AD5A64">
      <w:pPr>
        <w:tabs>
          <w:tab w:val="left" w:pos="-1440"/>
          <w:tab w:val="left" w:pos="-720"/>
          <w:tab w:val="left" w:pos="0"/>
          <w:tab w:val="left" w:pos="180"/>
          <w:tab w:val="left" w:pos="540"/>
          <w:tab w:val="left" w:pos="2250"/>
        </w:tabs>
        <w:suppressAutoHyphens/>
        <w:spacing w:line="240" w:lineRule="exact"/>
        <w:ind w:left="540" w:hanging="540"/>
        <w:rPr>
          <w:sz w:val="22"/>
          <w:szCs w:val="22"/>
        </w:rPr>
      </w:pPr>
      <w:r w:rsidRPr="00154F02">
        <w:rPr>
          <w:sz w:val="22"/>
          <w:szCs w:val="22"/>
        </w:rPr>
        <w:tab/>
      </w:r>
      <w:r w:rsidRPr="00154F02">
        <w:rPr>
          <w:sz w:val="22"/>
          <w:szCs w:val="22"/>
        </w:rPr>
        <w:tab/>
        <w:t>The TCP is accepted; however, revisions and/or additions shall be submitted for approval in conformance with the Administration's Specifications 104.01.</w:t>
      </w:r>
    </w:p>
    <w:p w:rsidR="00AD5A64" w:rsidRPr="00154F02" w:rsidRDefault="00AD5A64" w:rsidP="00AD5A64">
      <w:pPr>
        <w:tabs>
          <w:tab w:val="left" w:pos="-1440"/>
          <w:tab w:val="left" w:pos="-720"/>
          <w:tab w:val="left" w:pos="0"/>
          <w:tab w:val="left" w:pos="328"/>
          <w:tab w:val="left" w:pos="720"/>
          <w:tab w:val="left" w:pos="2250"/>
        </w:tabs>
        <w:suppressAutoHyphens/>
        <w:spacing w:line="240" w:lineRule="exact"/>
        <w:rPr>
          <w:sz w:val="22"/>
          <w:szCs w:val="22"/>
        </w:rPr>
      </w:pPr>
    </w:p>
    <w:p w:rsidR="00AD5A64" w:rsidRPr="00154F02" w:rsidRDefault="00AD5A64" w:rsidP="00AD5A64">
      <w:pPr>
        <w:tabs>
          <w:tab w:val="left" w:pos="-1440"/>
          <w:tab w:val="left" w:pos="-720"/>
          <w:tab w:val="left" w:pos="0"/>
          <w:tab w:val="left" w:pos="180"/>
          <w:tab w:val="left" w:pos="720"/>
          <w:tab w:val="left" w:pos="2250"/>
        </w:tabs>
        <w:suppressAutoHyphens/>
        <w:spacing w:line="240" w:lineRule="exact"/>
        <w:rPr>
          <w:sz w:val="22"/>
          <w:szCs w:val="22"/>
        </w:rPr>
      </w:pPr>
      <w:r w:rsidRPr="00154F02">
        <w:rPr>
          <w:b/>
          <w:sz w:val="22"/>
          <w:szCs w:val="22"/>
        </w:rPr>
        <w:tab/>
        <w:t>Option 3</w:t>
      </w:r>
      <w:r w:rsidRPr="00154F02">
        <w:rPr>
          <w:sz w:val="22"/>
          <w:szCs w:val="22"/>
          <w:u w:val="single"/>
        </w:rPr>
        <w:tab/>
      </w:r>
    </w:p>
    <w:p w:rsidR="00AD5A64" w:rsidRPr="00154F02" w:rsidRDefault="00AD5A64" w:rsidP="00AD5A64">
      <w:pPr>
        <w:tabs>
          <w:tab w:val="left" w:pos="-1440"/>
          <w:tab w:val="left" w:pos="-720"/>
          <w:tab w:val="left" w:pos="0"/>
          <w:tab w:val="left" w:pos="328"/>
          <w:tab w:val="left" w:pos="720"/>
        </w:tabs>
        <w:suppressAutoHyphens/>
        <w:spacing w:line="240" w:lineRule="exact"/>
        <w:ind w:left="720" w:hanging="720"/>
        <w:rPr>
          <w:sz w:val="22"/>
          <w:szCs w:val="22"/>
        </w:rPr>
      </w:pPr>
      <w:r w:rsidRPr="00154F02">
        <w:rPr>
          <w:sz w:val="22"/>
          <w:szCs w:val="22"/>
        </w:rPr>
        <w:tab/>
      </w:r>
      <w:r w:rsidRPr="00154F02">
        <w:rPr>
          <w:sz w:val="22"/>
          <w:szCs w:val="22"/>
        </w:rPr>
        <w:tab/>
        <w:t>The TCP is not accepted and revision shall be submitted for approval in accordance with the Administration's Specifications 104.01.</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180"/>
          <w:tab w:val="left" w:pos="720"/>
        </w:tabs>
        <w:suppressAutoHyphens/>
        <w:spacing w:line="240" w:lineRule="exact"/>
        <w:rPr>
          <w:sz w:val="22"/>
          <w:szCs w:val="22"/>
        </w:rPr>
      </w:pPr>
      <w:r w:rsidRPr="00154F02">
        <w:rPr>
          <w:sz w:val="22"/>
          <w:szCs w:val="22"/>
        </w:rPr>
        <w:t>It is understood that the effective implementation of the approved TCP is the responsibility of the Contractor.  Minor modifications may be made by the Traffic Manager if field conditions warrant and prior concurrence is obtained from the Engineer.  Significant changes to the TCP will be submitted to the Engineer in writing, for approval, in conformance with the Administration's Specifications 104.01.</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1800"/>
          <w:tab w:val="left" w:pos="5040"/>
          <w:tab w:val="right" w:pos="9360"/>
        </w:tabs>
        <w:suppressAutoHyphens/>
        <w:spacing w:line="240" w:lineRule="exact"/>
        <w:rPr>
          <w:sz w:val="22"/>
          <w:szCs w:val="22"/>
          <w:u w:val="single"/>
        </w:rPr>
      </w:pPr>
      <w:r w:rsidRPr="00154F02">
        <w:rPr>
          <w:sz w:val="22"/>
          <w:szCs w:val="22"/>
          <w:u w:val="single"/>
        </w:rPr>
        <w:tab/>
      </w:r>
      <w:r w:rsidRPr="00154F02">
        <w:rPr>
          <w:sz w:val="22"/>
          <w:szCs w:val="22"/>
        </w:rPr>
        <w:tab/>
      </w:r>
      <w:r w:rsidRPr="00154F02">
        <w:rPr>
          <w:sz w:val="22"/>
          <w:szCs w:val="22"/>
          <w:u w:val="single"/>
        </w:rPr>
        <w:tab/>
      </w:r>
    </w:p>
    <w:p w:rsidR="00AD5A64" w:rsidRPr="00154F02" w:rsidRDefault="00AD5A64" w:rsidP="00AD5A64">
      <w:pPr>
        <w:tabs>
          <w:tab w:val="left" w:pos="-1440"/>
          <w:tab w:val="left" w:pos="-720"/>
          <w:tab w:val="left" w:pos="0"/>
          <w:tab w:val="left" w:pos="540"/>
          <w:tab w:val="left" w:pos="5760"/>
        </w:tabs>
        <w:suppressAutoHyphens/>
        <w:spacing w:line="240" w:lineRule="exact"/>
        <w:rPr>
          <w:sz w:val="22"/>
          <w:szCs w:val="22"/>
        </w:rPr>
      </w:pPr>
      <w:r w:rsidRPr="00154F02">
        <w:rPr>
          <w:sz w:val="22"/>
          <w:szCs w:val="22"/>
        </w:rPr>
        <w:tab/>
        <w:t>(DATE)</w:t>
      </w:r>
      <w:r w:rsidRPr="00154F02">
        <w:rPr>
          <w:sz w:val="22"/>
          <w:szCs w:val="22"/>
        </w:rPr>
        <w:tab/>
        <w:t>(SIGNATURE)</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5040"/>
          <w:tab w:val="right" w:pos="9360"/>
        </w:tabs>
        <w:suppressAutoHyphens/>
        <w:spacing w:line="240" w:lineRule="exact"/>
        <w:rPr>
          <w:sz w:val="22"/>
          <w:szCs w:val="22"/>
          <w:u w:val="single"/>
        </w:rPr>
      </w:pPr>
      <w:r w:rsidRPr="00154F02">
        <w:rPr>
          <w:sz w:val="22"/>
          <w:szCs w:val="22"/>
        </w:rPr>
        <w:tab/>
      </w:r>
      <w:r w:rsidRPr="00154F02">
        <w:rPr>
          <w:sz w:val="22"/>
          <w:szCs w:val="22"/>
          <w:u w:val="single"/>
        </w:rPr>
        <w:tab/>
      </w:r>
    </w:p>
    <w:p w:rsidR="00AD5A64" w:rsidRPr="00154F02" w:rsidRDefault="00AD5A64" w:rsidP="00AD5A64">
      <w:pPr>
        <w:tabs>
          <w:tab w:val="left" w:pos="-1440"/>
          <w:tab w:val="left" w:pos="-720"/>
          <w:tab w:val="left" w:pos="0"/>
          <w:tab w:val="left" w:pos="5760"/>
        </w:tabs>
        <w:suppressAutoHyphens/>
        <w:spacing w:line="240" w:lineRule="exact"/>
        <w:rPr>
          <w:sz w:val="22"/>
          <w:szCs w:val="22"/>
        </w:rPr>
      </w:pPr>
      <w:r w:rsidRPr="00154F02">
        <w:rPr>
          <w:sz w:val="22"/>
          <w:szCs w:val="22"/>
        </w:rPr>
        <w:tab/>
        <w:t>(PRINT SIGNATURE)</w:t>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p>
    <w:p w:rsidR="00AD5A64" w:rsidRPr="00154F02" w:rsidRDefault="00AD5A64" w:rsidP="00AD5A64">
      <w:pPr>
        <w:tabs>
          <w:tab w:val="left" w:pos="-1440"/>
          <w:tab w:val="left" w:pos="-720"/>
          <w:tab w:val="left" w:pos="0"/>
          <w:tab w:val="left" w:pos="328"/>
          <w:tab w:val="left" w:pos="5040"/>
          <w:tab w:val="right" w:pos="9360"/>
        </w:tabs>
        <w:suppressAutoHyphens/>
        <w:spacing w:line="240" w:lineRule="exact"/>
        <w:rPr>
          <w:sz w:val="22"/>
          <w:szCs w:val="22"/>
          <w:u w:val="single"/>
        </w:rPr>
      </w:pPr>
      <w:r w:rsidRPr="00154F02">
        <w:rPr>
          <w:sz w:val="22"/>
          <w:szCs w:val="22"/>
        </w:rPr>
        <w:tab/>
      </w:r>
      <w:r w:rsidRPr="00154F02">
        <w:rPr>
          <w:sz w:val="22"/>
          <w:szCs w:val="22"/>
        </w:rPr>
        <w:tab/>
      </w:r>
      <w:r w:rsidRPr="00154F02">
        <w:rPr>
          <w:sz w:val="22"/>
          <w:szCs w:val="22"/>
          <w:u w:val="single"/>
        </w:rPr>
        <w:tab/>
      </w:r>
    </w:p>
    <w:p w:rsidR="00AD5A64" w:rsidRPr="00154F02" w:rsidRDefault="00AD5A64" w:rsidP="00AD5A64">
      <w:pPr>
        <w:tabs>
          <w:tab w:val="left" w:pos="-1440"/>
          <w:tab w:val="left" w:pos="-720"/>
          <w:tab w:val="left" w:pos="0"/>
          <w:tab w:val="left" w:pos="328"/>
          <w:tab w:val="left" w:pos="720"/>
        </w:tabs>
        <w:suppressAutoHyphens/>
        <w:spacing w:line="240" w:lineRule="exact"/>
        <w:rPr>
          <w:sz w:val="22"/>
          <w:szCs w:val="22"/>
        </w:rPr>
      </w:pP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t>(TITLE)</w:t>
      </w:r>
    </w:p>
    <w:p w:rsidR="00AD5A64" w:rsidRPr="00154F02" w:rsidRDefault="00AD5A64" w:rsidP="00AD5A64">
      <w:pPr>
        <w:tabs>
          <w:tab w:val="right" w:pos="9360"/>
        </w:tabs>
        <w:suppressAutoHyphens/>
        <w:rPr>
          <w:sz w:val="22"/>
          <w:szCs w:val="22"/>
        </w:rPr>
      </w:pPr>
    </w:p>
    <w:p w:rsidR="00AD5A64" w:rsidRDefault="00AD5A64" w:rsidP="00677E59">
      <w:pPr>
        <w:rPr>
          <w:sz w:val="22"/>
          <w:szCs w:val="22"/>
        </w:rPr>
      </w:pPr>
    </w:p>
    <w:p w:rsidR="00B85DE1" w:rsidRDefault="00B85DE1" w:rsidP="00677E59">
      <w:pPr>
        <w:rPr>
          <w:sz w:val="22"/>
          <w:szCs w:val="22"/>
        </w:rPr>
      </w:pPr>
    </w:p>
    <w:p w:rsidR="00B85DE1" w:rsidRDefault="00B85DE1" w:rsidP="00677E59">
      <w:pPr>
        <w:rPr>
          <w:sz w:val="22"/>
          <w:szCs w:val="22"/>
        </w:rPr>
      </w:pPr>
    </w:p>
    <w:p w:rsidR="00B85DE1" w:rsidRPr="00154F02" w:rsidRDefault="00B85DE1" w:rsidP="00677E59">
      <w:pPr>
        <w:rPr>
          <w:sz w:val="22"/>
          <w:szCs w:val="22"/>
        </w:rPr>
        <w:sectPr w:rsidR="00B85DE1" w:rsidRPr="00154F02" w:rsidSect="009A431F">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code="1"/>
          <w:pgMar w:top="1526" w:right="1440" w:bottom="720" w:left="1440" w:header="720" w:footer="432" w:gutter="0"/>
          <w:cols w:space="720"/>
          <w:noEndnote/>
          <w:docGrid w:linePitch="326"/>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26</w:t>
      </w:r>
    </w:p>
    <w:p w:rsidR="00AD5A64" w:rsidRPr="00154F02" w:rsidRDefault="00AD5A64" w:rsidP="00AD5A64">
      <w:pPr>
        <w:pStyle w:val="Title"/>
        <w:rPr>
          <w:sz w:val="22"/>
          <w:szCs w:val="22"/>
        </w:rPr>
      </w:pPr>
      <w:r w:rsidRPr="00154F02">
        <w:rPr>
          <w:sz w:val="22"/>
          <w:szCs w:val="22"/>
        </w:rPr>
        <w:lastRenderedPageBreak/>
        <w:t>PREVAILING WAGE</w:t>
      </w:r>
    </w:p>
    <w:p w:rsidR="00AD5A64" w:rsidRPr="00154F02" w:rsidRDefault="00AD5A64" w:rsidP="00AD5A64">
      <w:pPr>
        <w:jc w:val="center"/>
        <w:rPr>
          <w:b/>
          <w:sz w:val="22"/>
          <w:szCs w:val="22"/>
        </w:rPr>
      </w:pPr>
      <w:r w:rsidRPr="00154F02">
        <w:rPr>
          <w:b/>
          <w:sz w:val="22"/>
          <w:szCs w:val="22"/>
        </w:rPr>
        <w:t>INSTRUCTIONS FOR THE CONTRACTOR</w:t>
      </w:r>
    </w:p>
    <w:p w:rsidR="00AD5A64" w:rsidRPr="00154F02" w:rsidRDefault="00906371" w:rsidP="00AD5A64">
      <w:pPr>
        <w:rPr>
          <w:sz w:val="22"/>
          <w:szCs w:val="22"/>
        </w:rPr>
      </w:pPr>
      <w:r w:rsidRPr="00154F02">
        <w:rPr>
          <w:sz w:val="22"/>
          <w:szCs w:val="22"/>
        </w:rPr>
        <w:fldChar w:fldCharType="begin"/>
      </w:r>
      <w:r w:rsidR="00AD5A64" w:rsidRPr="00154F02">
        <w:rPr>
          <w:sz w:val="22"/>
          <w:szCs w:val="22"/>
        </w:rPr>
        <w:instrText xml:space="preserve"> TC "CP - Prevailing Wage Instructions</w:instrText>
      </w:r>
      <w:r w:rsidR="00AD5A64" w:rsidRPr="00154F02">
        <w:rPr>
          <w:b/>
          <w:sz w:val="22"/>
          <w:szCs w:val="22"/>
        </w:rPr>
        <w:instrText xml:space="preserve">  ~~  </w:instrText>
      </w:r>
      <w:r w:rsidR="00AD5A64" w:rsidRPr="00154F02">
        <w:rPr>
          <w:sz w:val="22"/>
          <w:szCs w:val="22"/>
        </w:rPr>
        <w:instrText xml:space="preserve">For The Contractor " </w:instrText>
      </w:r>
      <w:r w:rsidRPr="00154F02">
        <w:rPr>
          <w:sz w:val="22"/>
          <w:szCs w:val="22"/>
        </w:rPr>
        <w:fldChar w:fldCharType="end"/>
      </w:r>
    </w:p>
    <w:p w:rsidR="00AD5A64" w:rsidRPr="00154F02" w:rsidRDefault="00AD5A64" w:rsidP="0092444D">
      <w:pPr>
        <w:jc w:val="center"/>
        <w:rPr>
          <w:b/>
          <w:sz w:val="22"/>
          <w:szCs w:val="22"/>
        </w:rPr>
      </w:pPr>
      <w:r w:rsidRPr="00154F02">
        <w:rPr>
          <w:b/>
          <w:sz w:val="22"/>
          <w:szCs w:val="22"/>
        </w:rPr>
        <w:t>PAYROLLS.</w:t>
      </w:r>
    </w:p>
    <w:p w:rsidR="000C489A" w:rsidRPr="00154F02" w:rsidRDefault="000C489A" w:rsidP="00AD5A64">
      <w:pPr>
        <w:rPr>
          <w:sz w:val="22"/>
          <w:szCs w:val="22"/>
        </w:rPr>
      </w:pPr>
    </w:p>
    <w:p w:rsidR="00AD5A64" w:rsidRPr="00154F02" w:rsidRDefault="00AD5A64" w:rsidP="001E04DC">
      <w:pPr>
        <w:tabs>
          <w:tab w:val="left" w:pos="187"/>
          <w:tab w:val="left" w:pos="547"/>
          <w:tab w:val="left" w:pos="907"/>
          <w:tab w:val="left" w:pos="1267"/>
        </w:tabs>
        <w:suppressAutoHyphens/>
        <w:rPr>
          <w:sz w:val="22"/>
          <w:szCs w:val="22"/>
        </w:rPr>
      </w:pPr>
      <w:r w:rsidRPr="00154F02">
        <w:rPr>
          <w:b/>
          <w:sz w:val="22"/>
          <w:szCs w:val="22"/>
        </w:rPr>
        <w:t>Non</w:t>
      </w:r>
      <w:r w:rsidRPr="00154F02">
        <w:rPr>
          <w:b/>
          <w:sz w:val="22"/>
          <w:szCs w:val="22"/>
        </w:rPr>
        <w:noBreakHyphen/>
        <w:t xml:space="preserve">Federally Funded Contracts.  </w:t>
      </w:r>
      <w:r w:rsidRPr="00154F02">
        <w:rPr>
          <w:sz w:val="22"/>
          <w:szCs w:val="22"/>
        </w:rPr>
        <w:t>For Non</w:t>
      </w:r>
      <w:r w:rsidRPr="00154F02">
        <w:rPr>
          <w:sz w:val="22"/>
          <w:szCs w:val="22"/>
        </w:rPr>
        <w:noBreakHyphen/>
        <w:t>Federally funded projects, which include prevailing wage rates</w:t>
      </w:r>
      <w:r w:rsidRPr="00154F02">
        <w:rPr>
          <w:b/>
          <w:i/>
          <w:sz w:val="22"/>
          <w:szCs w:val="22"/>
        </w:rPr>
        <w:t>,</w:t>
      </w:r>
      <w:r w:rsidRPr="00154F02">
        <w:rPr>
          <w:sz w:val="22"/>
          <w:szCs w:val="22"/>
        </w:rPr>
        <w:t xml:space="preserve"> the prime Contractor and each subcontractor shall submit two copies of their payroll records</w:t>
      </w:r>
      <w:r w:rsidR="0083124D">
        <w:rPr>
          <w:sz w:val="22"/>
          <w:szCs w:val="22"/>
        </w:rPr>
        <w:t xml:space="preserve"> on a weekly basis</w:t>
      </w:r>
      <w:r w:rsidRPr="00154F02">
        <w:rPr>
          <w:sz w:val="22"/>
          <w:szCs w:val="22"/>
        </w:rPr>
        <w:t xml:space="preserve">.  </w:t>
      </w:r>
      <w:r w:rsidR="0083124D">
        <w:rPr>
          <w:sz w:val="22"/>
          <w:szCs w:val="22"/>
        </w:rPr>
        <w:t>Two copies</w:t>
      </w:r>
      <w:r w:rsidRPr="00154F02">
        <w:rPr>
          <w:sz w:val="22"/>
          <w:szCs w:val="22"/>
        </w:rPr>
        <w:t xml:space="preserve"> shall be submitted to </w:t>
      </w:r>
      <w:r w:rsidR="000C489A" w:rsidRPr="00154F02">
        <w:rPr>
          <w:sz w:val="22"/>
          <w:szCs w:val="22"/>
        </w:rPr>
        <w:t xml:space="preserve">Phyllis Grover, Project Manager, </w:t>
      </w:r>
      <w:r w:rsidR="001E04DC" w:rsidRPr="00154F02">
        <w:rPr>
          <w:sz w:val="22"/>
          <w:szCs w:val="22"/>
        </w:rPr>
        <w:t xml:space="preserve"> City of Aberdeen,</w:t>
      </w:r>
      <w:r w:rsidR="000C489A" w:rsidRPr="00154F02">
        <w:rPr>
          <w:sz w:val="22"/>
          <w:szCs w:val="22"/>
        </w:rPr>
        <w:t xml:space="preserve"> </w:t>
      </w:r>
      <w:r w:rsidR="001E04DC" w:rsidRPr="00154F02">
        <w:rPr>
          <w:sz w:val="22"/>
          <w:szCs w:val="22"/>
        </w:rPr>
        <w:t>60 North Parke Street,</w:t>
      </w:r>
      <w:r w:rsidR="00391668" w:rsidRPr="00154F02">
        <w:rPr>
          <w:sz w:val="22"/>
          <w:szCs w:val="22"/>
        </w:rPr>
        <w:t xml:space="preserve"> </w:t>
      </w:r>
      <w:r w:rsidR="001E04DC" w:rsidRPr="00154F02">
        <w:rPr>
          <w:sz w:val="22"/>
          <w:szCs w:val="22"/>
        </w:rPr>
        <w:t>Aberdeen, MD 21001</w:t>
      </w:r>
      <w:r w:rsidRPr="00154F02">
        <w:rPr>
          <w:sz w:val="22"/>
          <w:szCs w:val="22"/>
        </w:rPr>
        <w:t>, where they will be available for inspection during business hours.  All wages shall be paid in conformance with the State Finance and Procurement Article, Section 17</w:t>
      </w:r>
      <w:r w:rsidRPr="00154F02">
        <w:rPr>
          <w:sz w:val="22"/>
          <w:szCs w:val="22"/>
        </w:rPr>
        <w:noBreakHyphen/>
        <w:t>201</w:t>
      </w:r>
      <w:r w:rsidRPr="00154F02">
        <w:rPr>
          <w:sz w:val="22"/>
          <w:szCs w:val="22"/>
        </w:rPr>
        <w:noBreakHyphen/>
        <w:t>17</w:t>
      </w:r>
      <w:r w:rsidRPr="00154F02">
        <w:rPr>
          <w:sz w:val="22"/>
          <w:szCs w:val="22"/>
        </w:rPr>
        <w:noBreakHyphen/>
        <w:t>226 of the Annotated Code of Maryland and the Fair Labor Standards Amendments of 1974 (P.L. 93259).  If the award amount of a Non</w:t>
      </w:r>
      <w:r w:rsidRPr="00154F02">
        <w:rPr>
          <w:sz w:val="22"/>
          <w:szCs w:val="22"/>
        </w:rPr>
        <w:noBreakHyphen/>
        <w:t>Federally funded job is less than $500,000, the project will be exempt from prevailing wage requirements.</w:t>
      </w:r>
    </w:p>
    <w:p w:rsidR="00AD5A64" w:rsidRPr="00154F02" w:rsidRDefault="00AD5A64" w:rsidP="00AD5A64">
      <w:pPr>
        <w:rPr>
          <w:sz w:val="22"/>
          <w:szCs w:val="22"/>
        </w:rPr>
      </w:pPr>
    </w:p>
    <w:p w:rsidR="00AD5A64" w:rsidRPr="00154F02" w:rsidRDefault="00AD5A64" w:rsidP="00AD5A64">
      <w:pPr>
        <w:tabs>
          <w:tab w:val="left" w:pos="180"/>
        </w:tabs>
        <w:rPr>
          <w:sz w:val="22"/>
          <w:szCs w:val="22"/>
        </w:rPr>
      </w:pPr>
      <w:r w:rsidRPr="00154F02">
        <w:rPr>
          <w:sz w:val="22"/>
          <w:szCs w:val="22"/>
        </w:rPr>
        <w:t>A review has been made of the wage conditions in the locality and, based on the information available, the wage rates and fringe payments listed are determined by the Commissioner of the Department of Labor and Industry to be prevailing for the Contract for the described classes of labor in conformance with the law.  It shall be the responsibility of the Contractor to fully comply with the law and to contact the Office of the Commissioner of Labor and Industry for interpretation of the provisions of the law.</w:t>
      </w:r>
    </w:p>
    <w:p w:rsidR="00AD5A64" w:rsidRPr="00154F02" w:rsidRDefault="00AD5A64" w:rsidP="00AD5A64">
      <w:pPr>
        <w:rPr>
          <w:sz w:val="22"/>
          <w:szCs w:val="22"/>
        </w:rPr>
      </w:pPr>
    </w:p>
    <w:p w:rsidR="00AD5A64" w:rsidRPr="00154F02" w:rsidRDefault="00AD5A64" w:rsidP="00AD5A64">
      <w:pPr>
        <w:rPr>
          <w:sz w:val="22"/>
          <w:szCs w:val="22"/>
        </w:rPr>
      </w:pPr>
      <w:r w:rsidRPr="00154F02">
        <w:rPr>
          <w:b/>
          <w:sz w:val="22"/>
          <w:szCs w:val="22"/>
        </w:rPr>
        <w:t xml:space="preserve">Federally Funded Contracts.  </w:t>
      </w:r>
      <w:r w:rsidRPr="00154F02">
        <w:rPr>
          <w:sz w:val="22"/>
          <w:szCs w:val="22"/>
        </w:rPr>
        <w:t xml:space="preserve">For Federally funded projects, the prime Contractor and each subcontractor shall submit one copy of the certified payroll to the Project </w:t>
      </w:r>
      <w:r w:rsidR="0083124D">
        <w:rPr>
          <w:sz w:val="22"/>
          <w:szCs w:val="22"/>
        </w:rPr>
        <w:t>Manager</w:t>
      </w:r>
      <w:r w:rsidRPr="00154F02">
        <w:rPr>
          <w:sz w:val="22"/>
          <w:szCs w:val="22"/>
        </w:rPr>
        <w:t>.</w:t>
      </w:r>
    </w:p>
    <w:p w:rsidR="00AD5A64" w:rsidRPr="00154F02" w:rsidRDefault="00AD5A64" w:rsidP="00AD5A64">
      <w:pPr>
        <w:tabs>
          <w:tab w:val="left" w:pos="180"/>
          <w:tab w:val="left" w:pos="540"/>
        </w:tabs>
        <w:ind w:left="540" w:hanging="540"/>
        <w:rPr>
          <w:sz w:val="22"/>
          <w:szCs w:val="22"/>
        </w:rPr>
      </w:pPr>
    </w:p>
    <w:p w:rsidR="00AD5A64" w:rsidRPr="00154F02" w:rsidRDefault="00AD5A64" w:rsidP="00AD5A64">
      <w:pPr>
        <w:rPr>
          <w:sz w:val="22"/>
          <w:szCs w:val="22"/>
        </w:rPr>
      </w:pPr>
      <w:r w:rsidRPr="00154F02">
        <w:rPr>
          <w:b/>
          <w:sz w:val="22"/>
          <w:szCs w:val="22"/>
        </w:rPr>
        <w:t>General Requirements for Federally and Non</w:t>
      </w:r>
      <w:r w:rsidRPr="00154F02">
        <w:rPr>
          <w:b/>
          <w:sz w:val="22"/>
          <w:szCs w:val="22"/>
        </w:rPr>
        <w:noBreakHyphen/>
        <w:t xml:space="preserve">Federally Funded Contracts.  </w:t>
      </w:r>
      <w:r w:rsidRPr="00154F02">
        <w:rPr>
          <w:sz w:val="22"/>
          <w:szCs w:val="22"/>
        </w:rPr>
        <w:t>All payrolls are subject to the following requirements:</w:t>
      </w:r>
    </w:p>
    <w:p w:rsidR="00AD5A64" w:rsidRPr="00154F02" w:rsidRDefault="00AD5A64" w:rsidP="00AD5A64">
      <w:pPr>
        <w:tabs>
          <w:tab w:val="left" w:pos="180"/>
          <w:tab w:val="left" w:pos="540"/>
        </w:tabs>
        <w:ind w:left="540" w:hanging="540"/>
        <w:rPr>
          <w:sz w:val="22"/>
          <w:szCs w:val="22"/>
        </w:rPr>
      </w:pPr>
    </w:p>
    <w:p w:rsidR="00AD5A64" w:rsidRPr="00154F02" w:rsidRDefault="00AD5A64" w:rsidP="00AD5A64">
      <w:pPr>
        <w:tabs>
          <w:tab w:val="left" w:pos="180"/>
          <w:tab w:val="left" w:pos="540"/>
        </w:tabs>
        <w:ind w:left="540" w:hanging="540"/>
        <w:rPr>
          <w:sz w:val="22"/>
          <w:szCs w:val="22"/>
        </w:rPr>
      </w:pPr>
      <w:r w:rsidRPr="00154F02">
        <w:rPr>
          <w:sz w:val="22"/>
          <w:szCs w:val="22"/>
        </w:rPr>
        <w:tab/>
      </w:r>
      <w:r w:rsidRPr="00154F02">
        <w:rPr>
          <w:b/>
          <w:sz w:val="22"/>
          <w:szCs w:val="22"/>
        </w:rPr>
        <w:t>(a)</w:t>
      </w:r>
      <w:r w:rsidRPr="00154F02">
        <w:rPr>
          <w:sz w:val="22"/>
          <w:szCs w:val="22"/>
        </w:rPr>
        <w:tab/>
        <w:t>All payrolls shall be numbered, beginning at No. 1, and consecutively numbered through the end of the Contract.</w:t>
      </w:r>
    </w:p>
    <w:p w:rsidR="00AD5A64" w:rsidRPr="00154F02" w:rsidRDefault="00AD5A64" w:rsidP="00AD5A64">
      <w:pPr>
        <w:rPr>
          <w:sz w:val="22"/>
          <w:szCs w:val="22"/>
        </w:rPr>
      </w:pPr>
    </w:p>
    <w:p w:rsidR="00AD5A64" w:rsidRPr="00154F02" w:rsidRDefault="00AD5A64" w:rsidP="00AD5A64">
      <w:pPr>
        <w:tabs>
          <w:tab w:val="left" w:pos="180"/>
          <w:tab w:val="left" w:pos="540"/>
        </w:tabs>
        <w:ind w:left="540" w:hanging="540"/>
        <w:rPr>
          <w:sz w:val="22"/>
          <w:szCs w:val="22"/>
        </w:rPr>
      </w:pPr>
      <w:r w:rsidRPr="00154F02">
        <w:rPr>
          <w:sz w:val="22"/>
          <w:szCs w:val="22"/>
        </w:rPr>
        <w:tab/>
      </w:r>
      <w:r w:rsidRPr="00154F02">
        <w:rPr>
          <w:b/>
          <w:sz w:val="22"/>
          <w:szCs w:val="22"/>
        </w:rPr>
        <w:t>(b)</w:t>
      </w:r>
      <w:r w:rsidRPr="00154F02">
        <w:rPr>
          <w:sz w:val="22"/>
          <w:szCs w:val="22"/>
        </w:rPr>
        <w:tab/>
        <w:t>Contract and FAP numbers shall be shown on all payrolls (as applicable).</w:t>
      </w:r>
    </w:p>
    <w:p w:rsidR="00AD5A64" w:rsidRPr="00154F02" w:rsidRDefault="00AD5A64" w:rsidP="00AD5A64">
      <w:pPr>
        <w:tabs>
          <w:tab w:val="left" w:pos="180"/>
          <w:tab w:val="left" w:pos="540"/>
        </w:tabs>
        <w:ind w:left="540" w:hanging="540"/>
        <w:rPr>
          <w:sz w:val="22"/>
          <w:szCs w:val="22"/>
        </w:rPr>
      </w:pPr>
    </w:p>
    <w:p w:rsidR="00AD5A64" w:rsidRPr="00154F02" w:rsidRDefault="00AD5A64" w:rsidP="00AD5A64">
      <w:pPr>
        <w:tabs>
          <w:tab w:val="left" w:pos="180"/>
          <w:tab w:val="left" w:pos="540"/>
        </w:tabs>
        <w:ind w:left="540" w:hanging="540"/>
        <w:rPr>
          <w:sz w:val="22"/>
          <w:szCs w:val="22"/>
        </w:rPr>
      </w:pPr>
      <w:r w:rsidRPr="00154F02">
        <w:rPr>
          <w:sz w:val="22"/>
          <w:szCs w:val="22"/>
        </w:rPr>
        <w:tab/>
      </w:r>
      <w:r w:rsidRPr="00154F02">
        <w:rPr>
          <w:b/>
          <w:sz w:val="22"/>
          <w:szCs w:val="22"/>
        </w:rPr>
        <w:t>(c)</w:t>
      </w:r>
      <w:r w:rsidRPr="00154F02">
        <w:rPr>
          <w:b/>
          <w:sz w:val="22"/>
          <w:szCs w:val="22"/>
        </w:rPr>
        <w:tab/>
      </w:r>
      <w:r w:rsidRPr="00154F02">
        <w:rPr>
          <w:sz w:val="22"/>
          <w:szCs w:val="22"/>
        </w:rPr>
        <w:t>All payrolls shall include the employees’ full name, classification, social security number, and home address.</w:t>
      </w:r>
    </w:p>
    <w:p w:rsidR="00AD5A64" w:rsidRPr="00154F02" w:rsidRDefault="00AD5A64" w:rsidP="00AD5A64">
      <w:pPr>
        <w:tabs>
          <w:tab w:val="left" w:pos="180"/>
          <w:tab w:val="left" w:pos="540"/>
        </w:tabs>
        <w:ind w:left="540" w:hanging="540"/>
        <w:rPr>
          <w:sz w:val="22"/>
          <w:szCs w:val="22"/>
        </w:rPr>
      </w:pPr>
    </w:p>
    <w:p w:rsidR="00AD5A64" w:rsidRPr="00154F02" w:rsidRDefault="00AD5A64" w:rsidP="00AD5A64">
      <w:pPr>
        <w:tabs>
          <w:tab w:val="left" w:pos="180"/>
          <w:tab w:val="left" w:pos="540"/>
        </w:tabs>
        <w:ind w:left="540" w:hanging="540"/>
        <w:rPr>
          <w:sz w:val="22"/>
          <w:szCs w:val="22"/>
        </w:rPr>
      </w:pPr>
      <w:r w:rsidRPr="00154F02">
        <w:rPr>
          <w:sz w:val="22"/>
          <w:szCs w:val="22"/>
        </w:rPr>
        <w:tab/>
      </w:r>
      <w:r w:rsidRPr="00154F02">
        <w:rPr>
          <w:b/>
          <w:sz w:val="22"/>
          <w:szCs w:val="22"/>
        </w:rPr>
        <w:t>(d)</w:t>
      </w:r>
      <w:r w:rsidRPr="00154F02">
        <w:rPr>
          <w:b/>
          <w:sz w:val="22"/>
          <w:szCs w:val="22"/>
        </w:rPr>
        <w:tab/>
      </w:r>
      <w:r w:rsidRPr="00154F02">
        <w:rPr>
          <w:sz w:val="22"/>
          <w:szCs w:val="22"/>
        </w:rPr>
        <w:t>All payrolls shall show the employee’s basic hourly wage rate, overtime rate (if applicable), and the number of hours worked (tabulated both daily and weekly).</w:t>
      </w:r>
    </w:p>
    <w:p w:rsidR="00AD5A64" w:rsidRPr="00154F02" w:rsidRDefault="00AD5A64" w:rsidP="00AD5A64">
      <w:pPr>
        <w:tabs>
          <w:tab w:val="left" w:pos="180"/>
          <w:tab w:val="left" w:pos="540"/>
        </w:tabs>
        <w:ind w:left="540" w:hanging="540"/>
        <w:rPr>
          <w:sz w:val="22"/>
          <w:szCs w:val="22"/>
        </w:rPr>
      </w:pPr>
    </w:p>
    <w:p w:rsidR="00AD5A64" w:rsidRPr="00154F02" w:rsidRDefault="00AD5A64" w:rsidP="00AD5A64">
      <w:pPr>
        <w:tabs>
          <w:tab w:val="left" w:pos="180"/>
          <w:tab w:val="left" w:pos="540"/>
        </w:tabs>
        <w:ind w:left="540" w:hanging="540"/>
        <w:rPr>
          <w:sz w:val="22"/>
          <w:szCs w:val="22"/>
        </w:rPr>
      </w:pPr>
      <w:r w:rsidRPr="00154F02">
        <w:rPr>
          <w:b/>
          <w:sz w:val="22"/>
          <w:szCs w:val="22"/>
        </w:rPr>
        <w:tab/>
        <w:t>(e)</w:t>
      </w:r>
      <w:r w:rsidRPr="00154F02">
        <w:rPr>
          <w:b/>
          <w:sz w:val="22"/>
          <w:szCs w:val="22"/>
        </w:rPr>
        <w:tab/>
      </w:r>
      <w:r w:rsidRPr="00154F02">
        <w:rPr>
          <w:sz w:val="22"/>
          <w:szCs w:val="22"/>
        </w:rPr>
        <w:t>When fringe benefits are required, indicate separately the amount of employer contributions to fringe benefit funds and/or programs.  The fringe benefits shall be individually identified, but may be tabulated on a separate sheet.  When required fringe benefits are paid in cash, add the required fringe benefit amount to the basic hourly rate to obtain the total prevailing wage rate for the employee.</w:t>
      </w:r>
    </w:p>
    <w:p w:rsidR="00AD5A64" w:rsidRPr="00154F02" w:rsidRDefault="00AD5A64" w:rsidP="00AD5A64">
      <w:pPr>
        <w:tabs>
          <w:tab w:val="left" w:pos="180"/>
          <w:tab w:val="left" w:pos="540"/>
        </w:tabs>
        <w:ind w:left="540" w:hanging="540"/>
        <w:jc w:val="right"/>
        <w:rPr>
          <w:sz w:val="22"/>
          <w:szCs w:val="22"/>
        </w:rPr>
      </w:pPr>
    </w:p>
    <w:p w:rsidR="00AD5A64" w:rsidRPr="00154F02" w:rsidRDefault="00AD5A64" w:rsidP="00AD5A64">
      <w:pPr>
        <w:tabs>
          <w:tab w:val="left" w:pos="180"/>
          <w:tab w:val="left" w:pos="540"/>
        </w:tabs>
        <w:ind w:left="540" w:hanging="540"/>
        <w:rPr>
          <w:sz w:val="22"/>
          <w:szCs w:val="22"/>
        </w:rPr>
      </w:pPr>
      <w:r w:rsidRPr="00154F02">
        <w:rPr>
          <w:sz w:val="22"/>
          <w:szCs w:val="22"/>
        </w:rPr>
        <w:tab/>
      </w:r>
      <w:r w:rsidRPr="00154F02">
        <w:rPr>
          <w:b/>
          <w:sz w:val="22"/>
          <w:szCs w:val="22"/>
        </w:rPr>
        <w:t>(f)</w:t>
      </w:r>
      <w:r w:rsidRPr="00154F02">
        <w:rPr>
          <w:sz w:val="22"/>
          <w:szCs w:val="22"/>
        </w:rPr>
        <w:tab/>
        <w:t>The employee’s net pay and the itemized deductions shall be included in all payrolls.</w:t>
      </w:r>
    </w:p>
    <w:p w:rsidR="0083124D" w:rsidRDefault="0083124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3124D" w:rsidRDefault="0083124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27</w:t>
      </w:r>
      <w:r>
        <w:rPr>
          <w:sz w:val="22"/>
          <w:szCs w:val="22"/>
        </w:rPr>
        <w:br w:type="page"/>
      </w:r>
    </w:p>
    <w:p w:rsidR="00AD5A64" w:rsidRDefault="00AD5A64" w:rsidP="00AD5A64">
      <w:pPr>
        <w:pStyle w:val="BodyTextIndent2"/>
        <w:tabs>
          <w:tab w:val="left" w:pos="180"/>
          <w:tab w:val="left" w:pos="540"/>
        </w:tabs>
        <w:ind w:left="540" w:hanging="540"/>
        <w:rPr>
          <w:sz w:val="22"/>
          <w:szCs w:val="22"/>
        </w:rPr>
      </w:pPr>
      <w:r w:rsidRPr="00154F02">
        <w:rPr>
          <w:sz w:val="22"/>
          <w:szCs w:val="22"/>
        </w:rPr>
        <w:lastRenderedPageBreak/>
        <w:tab/>
      </w:r>
      <w:r w:rsidRPr="00154F02">
        <w:rPr>
          <w:b/>
          <w:sz w:val="22"/>
          <w:szCs w:val="22"/>
        </w:rPr>
        <w:t>(g)</w:t>
      </w:r>
      <w:r w:rsidRPr="00154F02">
        <w:rPr>
          <w:sz w:val="22"/>
          <w:szCs w:val="22"/>
        </w:rPr>
        <w:tab/>
        <w:t>A Contractor may make deductions that are required by law or required by a collective bargaining agreement (between the Contractor and a bona fide labor organization). Deductions are also permitted if they are identified in a written agreement between the employee and employer that was made at the beginning of employment, provided that the Contractor presents the agreement to the Administration before the employee begins working on the Contract.  Each payroll shall also include the U.S. Department of Labor and Hour Public Contracts Division Statement of Compliance Form WH</w:t>
      </w:r>
      <w:r w:rsidRPr="00154F02">
        <w:rPr>
          <w:sz w:val="22"/>
          <w:szCs w:val="22"/>
        </w:rPr>
        <w:noBreakHyphen/>
        <w:t>347 (or its equivalent), signed by an appropriate official of the Contractor/subcontractor.  The Contractor’s name, address, and telephone number shall also to be shown.</w:t>
      </w:r>
    </w:p>
    <w:p w:rsidR="00AD5A64" w:rsidRDefault="00AD5A64" w:rsidP="009A431F">
      <w:pPr>
        <w:pStyle w:val="BodyTextIndent2"/>
        <w:tabs>
          <w:tab w:val="left" w:pos="180"/>
          <w:tab w:val="left" w:pos="540"/>
        </w:tabs>
        <w:ind w:left="540" w:hanging="540"/>
        <w:rPr>
          <w:sz w:val="22"/>
          <w:szCs w:val="22"/>
        </w:rPr>
      </w:pPr>
      <w:r w:rsidRPr="00154F02">
        <w:rPr>
          <w:b/>
          <w:sz w:val="22"/>
          <w:szCs w:val="22"/>
        </w:rPr>
        <w:tab/>
        <w:t>(h)</w:t>
      </w:r>
      <w:r w:rsidRPr="00154F02">
        <w:rPr>
          <w:sz w:val="22"/>
          <w:szCs w:val="22"/>
        </w:rPr>
        <w:tab/>
        <w:t>On Non</w:t>
      </w:r>
      <w:r w:rsidRPr="00154F02">
        <w:rPr>
          <w:sz w:val="22"/>
          <w:szCs w:val="22"/>
        </w:rPr>
        <w:noBreakHyphen/>
        <w:t>Federally funded projects, all apprentices shall be registered with the Maryland Apprenticeship and Training Council.</w:t>
      </w:r>
    </w:p>
    <w:p w:rsidR="00AD5A64" w:rsidRPr="00154F02" w:rsidRDefault="00AD5A64" w:rsidP="009A431F">
      <w:pPr>
        <w:pStyle w:val="BodyText2"/>
        <w:tabs>
          <w:tab w:val="left" w:pos="180"/>
          <w:tab w:val="left" w:pos="540"/>
        </w:tabs>
        <w:spacing w:line="240" w:lineRule="auto"/>
        <w:ind w:left="540" w:hanging="540"/>
        <w:rPr>
          <w:sz w:val="22"/>
          <w:szCs w:val="22"/>
        </w:rPr>
      </w:pPr>
      <w:r w:rsidRPr="00154F02">
        <w:rPr>
          <w:sz w:val="22"/>
          <w:szCs w:val="22"/>
        </w:rPr>
        <w:tab/>
      </w:r>
      <w:r w:rsidR="00BE3CA8" w:rsidRPr="00154F02">
        <w:rPr>
          <w:b/>
          <w:sz w:val="22"/>
          <w:szCs w:val="22"/>
        </w:rPr>
        <w:t>(i</w:t>
      </w:r>
      <w:r w:rsidRPr="00154F02">
        <w:rPr>
          <w:b/>
          <w:sz w:val="22"/>
          <w:szCs w:val="22"/>
        </w:rPr>
        <w:t>)</w:t>
      </w:r>
      <w:r w:rsidRPr="00154F02">
        <w:rPr>
          <w:sz w:val="22"/>
          <w:szCs w:val="22"/>
        </w:rPr>
        <w:tab/>
        <w:t xml:space="preserve">Contractors employing a classification of worker for which a wage rate was not included on the original wage decision, shall submit to the </w:t>
      </w:r>
      <w:r w:rsidR="00B34AFF">
        <w:rPr>
          <w:sz w:val="22"/>
          <w:szCs w:val="22"/>
        </w:rPr>
        <w:t>Project Manager</w:t>
      </w:r>
      <w:r w:rsidRPr="00154F02">
        <w:rPr>
          <w:sz w:val="22"/>
          <w:szCs w:val="22"/>
        </w:rPr>
        <w:t>, a request for an additional classification and rate prior to the employee’s employment at the project.</w:t>
      </w:r>
    </w:p>
    <w:p w:rsidR="00AD5A64" w:rsidRPr="00154F02" w:rsidRDefault="00AD5A64" w:rsidP="009A431F">
      <w:pPr>
        <w:pStyle w:val="BodyText2"/>
        <w:tabs>
          <w:tab w:val="left" w:pos="180"/>
          <w:tab w:val="left" w:pos="540"/>
        </w:tabs>
        <w:spacing w:line="240" w:lineRule="auto"/>
        <w:ind w:left="540" w:hanging="540"/>
        <w:rPr>
          <w:sz w:val="22"/>
          <w:szCs w:val="22"/>
        </w:rPr>
      </w:pPr>
      <w:r w:rsidRPr="00154F02">
        <w:rPr>
          <w:sz w:val="22"/>
          <w:szCs w:val="22"/>
        </w:rPr>
        <w:tab/>
      </w:r>
      <w:r w:rsidR="00BE3CA8" w:rsidRPr="00154F02">
        <w:rPr>
          <w:b/>
          <w:sz w:val="22"/>
          <w:szCs w:val="22"/>
        </w:rPr>
        <w:t>(j</w:t>
      </w:r>
      <w:r w:rsidRPr="00154F02">
        <w:rPr>
          <w:b/>
          <w:sz w:val="22"/>
          <w:szCs w:val="22"/>
        </w:rPr>
        <w:t>)</w:t>
      </w:r>
      <w:r w:rsidRPr="00154F02">
        <w:rPr>
          <w:b/>
          <w:sz w:val="22"/>
          <w:szCs w:val="22"/>
        </w:rPr>
        <w:tab/>
      </w:r>
      <w:r w:rsidRPr="00154F02">
        <w:rPr>
          <w:sz w:val="22"/>
          <w:szCs w:val="22"/>
        </w:rPr>
        <w:t>Payrolls for Non</w:t>
      </w:r>
      <w:r w:rsidRPr="00154F02">
        <w:rPr>
          <w:sz w:val="22"/>
          <w:szCs w:val="22"/>
        </w:rPr>
        <w:noBreakHyphen/>
        <w:t xml:space="preserve">Federally Funded projects shall be submitted </w:t>
      </w:r>
      <w:r w:rsidR="00EF53C7">
        <w:rPr>
          <w:sz w:val="22"/>
          <w:szCs w:val="22"/>
        </w:rPr>
        <w:t>weekly</w:t>
      </w:r>
      <w:r w:rsidRPr="00154F02">
        <w:rPr>
          <w:sz w:val="22"/>
          <w:szCs w:val="22"/>
        </w:rPr>
        <w:t xml:space="preserve"> after the end of each payroll period.</w:t>
      </w:r>
    </w:p>
    <w:p w:rsidR="00AD5A64" w:rsidRPr="00154F02" w:rsidRDefault="00AD5A64" w:rsidP="009A431F">
      <w:pPr>
        <w:pStyle w:val="BodyText2"/>
        <w:tabs>
          <w:tab w:val="left" w:pos="180"/>
          <w:tab w:val="left" w:pos="540"/>
        </w:tabs>
        <w:spacing w:line="240" w:lineRule="auto"/>
        <w:ind w:left="540" w:hanging="540"/>
        <w:rPr>
          <w:sz w:val="22"/>
          <w:szCs w:val="22"/>
        </w:rPr>
      </w:pPr>
      <w:r w:rsidRPr="00154F02">
        <w:rPr>
          <w:sz w:val="22"/>
          <w:szCs w:val="22"/>
        </w:rPr>
        <w:tab/>
      </w:r>
      <w:r w:rsidR="00BE3CA8" w:rsidRPr="00154F02">
        <w:rPr>
          <w:b/>
          <w:sz w:val="22"/>
          <w:szCs w:val="22"/>
        </w:rPr>
        <w:t>(k</w:t>
      </w:r>
      <w:r w:rsidRPr="00154F02">
        <w:rPr>
          <w:b/>
          <w:sz w:val="22"/>
          <w:szCs w:val="22"/>
        </w:rPr>
        <w:t>)</w:t>
      </w:r>
      <w:r w:rsidRPr="00154F02">
        <w:rPr>
          <w:b/>
          <w:sz w:val="22"/>
          <w:szCs w:val="22"/>
        </w:rPr>
        <w:tab/>
      </w:r>
      <w:r w:rsidRPr="00154F02">
        <w:rPr>
          <w:sz w:val="22"/>
          <w:szCs w:val="22"/>
        </w:rPr>
        <w:t xml:space="preserve">Payrolls for Federally Funded projects shall be submitted </w:t>
      </w:r>
      <w:r w:rsidR="00EF53C7">
        <w:rPr>
          <w:sz w:val="22"/>
          <w:szCs w:val="22"/>
        </w:rPr>
        <w:t xml:space="preserve">weekly </w:t>
      </w:r>
      <w:r w:rsidRPr="00154F02">
        <w:rPr>
          <w:sz w:val="22"/>
          <w:szCs w:val="22"/>
        </w:rPr>
        <w:t>after the end of each payroll period.</w:t>
      </w:r>
    </w:p>
    <w:p w:rsidR="00AD5A64" w:rsidRPr="00154F02" w:rsidRDefault="00AD5A64" w:rsidP="0092444D">
      <w:pPr>
        <w:jc w:val="center"/>
        <w:rPr>
          <w:b/>
          <w:sz w:val="22"/>
          <w:szCs w:val="22"/>
        </w:rPr>
      </w:pPr>
      <w:r w:rsidRPr="00154F02">
        <w:rPr>
          <w:b/>
          <w:sz w:val="22"/>
          <w:szCs w:val="22"/>
        </w:rPr>
        <w:t>OVERTIME.</w:t>
      </w:r>
    </w:p>
    <w:p w:rsidR="00AD5A64" w:rsidRPr="00154F02" w:rsidRDefault="00AD5A64" w:rsidP="00AD5A64">
      <w:pPr>
        <w:rPr>
          <w:sz w:val="22"/>
          <w:szCs w:val="22"/>
        </w:rPr>
      </w:pPr>
    </w:p>
    <w:p w:rsidR="00AD5A64" w:rsidRPr="00154F02" w:rsidRDefault="00AD5A64" w:rsidP="00AD5A64">
      <w:pPr>
        <w:rPr>
          <w:sz w:val="22"/>
          <w:szCs w:val="22"/>
        </w:rPr>
      </w:pPr>
      <w:r w:rsidRPr="00154F02">
        <w:rPr>
          <w:b/>
          <w:sz w:val="22"/>
          <w:szCs w:val="22"/>
        </w:rPr>
        <w:t>Non</w:t>
      </w:r>
      <w:r w:rsidRPr="00154F02">
        <w:rPr>
          <w:b/>
          <w:sz w:val="22"/>
          <w:szCs w:val="22"/>
        </w:rPr>
        <w:noBreakHyphen/>
        <w:t xml:space="preserve">Federally Funded Contracts.  </w:t>
      </w:r>
      <w:r w:rsidRPr="00154F02">
        <w:rPr>
          <w:sz w:val="22"/>
          <w:szCs w:val="22"/>
        </w:rPr>
        <w:t>Overtime rates shall be paid by the prime Contractors and subcontractors under their Contracts and agreements with their employees, which in no event shall be less than time and a half the prevailing hourly rate of wages for all hours worked in excess of ten hours in any one calendar day or forty hours in any one calendar week and work performed on Sundays and legal holidays.  Fringe benefits shall be paid for all hours worked, including the overtime hours.  However, the fringe benefit amounts may be excluded from the half time premium due as overtime compensation</w:t>
      </w:r>
      <w:r w:rsidRPr="00154F02">
        <w:rPr>
          <w:i/>
          <w:sz w:val="22"/>
          <w:szCs w:val="22"/>
        </w:rPr>
        <w:t>.</w:t>
      </w:r>
    </w:p>
    <w:p w:rsidR="00AD5A64" w:rsidRPr="00154F02" w:rsidRDefault="00AD5A64" w:rsidP="00AD5A64">
      <w:pPr>
        <w:rPr>
          <w:sz w:val="22"/>
          <w:szCs w:val="22"/>
        </w:rPr>
      </w:pPr>
    </w:p>
    <w:p w:rsidR="00AD5A64" w:rsidRPr="00154F02" w:rsidRDefault="00AD5A64" w:rsidP="009A431F">
      <w:pPr>
        <w:spacing w:after="120"/>
        <w:rPr>
          <w:sz w:val="22"/>
          <w:szCs w:val="22"/>
        </w:rPr>
      </w:pPr>
      <w:r w:rsidRPr="00154F02">
        <w:rPr>
          <w:b/>
          <w:sz w:val="22"/>
          <w:szCs w:val="22"/>
        </w:rPr>
        <w:t xml:space="preserve">Federally Funded Contracts.  </w:t>
      </w:r>
      <w:r w:rsidRPr="00154F02">
        <w:rPr>
          <w:sz w:val="22"/>
          <w:szCs w:val="22"/>
        </w:rPr>
        <w:t>Overtime rates shall be paid as specified in Form FHWA 1273. Fringe benefits shall be paid for all hours worked, including the overtime hours.  However, the fringe benefit amounts may be excluded from the half time premium due as overtime compensation</w:t>
      </w:r>
      <w:r w:rsidRPr="00154F02">
        <w:rPr>
          <w:i/>
          <w:sz w:val="22"/>
          <w:szCs w:val="22"/>
        </w:rPr>
        <w:t>.</w:t>
      </w:r>
    </w:p>
    <w:p w:rsidR="00AD5A64" w:rsidRPr="00154F02" w:rsidRDefault="00AD5A64" w:rsidP="0092444D">
      <w:pPr>
        <w:jc w:val="center"/>
        <w:rPr>
          <w:b/>
          <w:sz w:val="22"/>
          <w:szCs w:val="22"/>
        </w:rPr>
      </w:pPr>
      <w:r w:rsidRPr="00154F02">
        <w:rPr>
          <w:b/>
          <w:sz w:val="22"/>
          <w:szCs w:val="22"/>
        </w:rPr>
        <w:t>PENALTIES.</w:t>
      </w:r>
    </w:p>
    <w:p w:rsidR="00AD5A64" w:rsidRPr="00154F02" w:rsidRDefault="00AD5A64" w:rsidP="00AD5A64">
      <w:pPr>
        <w:rPr>
          <w:sz w:val="22"/>
          <w:szCs w:val="22"/>
        </w:rPr>
      </w:pPr>
    </w:p>
    <w:p w:rsidR="00AD5A64" w:rsidRPr="00154F02" w:rsidRDefault="00AD5A64" w:rsidP="00AD5A64">
      <w:pPr>
        <w:rPr>
          <w:sz w:val="22"/>
          <w:szCs w:val="22"/>
        </w:rPr>
      </w:pPr>
      <w:r w:rsidRPr="00154F02">
        <w:rPr>
          <w:b/>
          <w:sz w:val="22"/>
          <w:szCs w:val="22"/>
        </w:rPr>
        <w:t>Non</w:t>
      </w:r>
      <w:r w:rsidRPr="00154F02">
        <w:rPr>
          <w:b/>
          <w:sz w:val="22"/>
          <w:szCs w:val="22"/>
        </w:rPr>
        <w:noBreakHyphen/>
        <w:t xml:space="preserve">Federally Funded Contracts.  </w:t>
      </w:r>
      <w:r w:rsidRPr="00154F02">
        <w:rPr>
          <w:sz w:val="22"/>
          <w:szCs w:val="22"/>
        </w:rPr>
        <w:t>When the Contractor is delinquent in submitting payroll records, processing of partial payment estimates will be held in abeyance, pending receipt of the records.  The Contractor shall be liable to the Administration for liquidated damages in the amount of $10.00 for each calendar day the records are late.</w:t>
      </w:r>
    </w:p>
    <w:p w:rsidR="00AD5A64" w:rsidRPr="00154F02" w:rsidRDefault="00AD5A64" w:rsidP="00AD5A64">
      <w:pPr>
        <w:rPr>
          <w:sz w:val="22"/>
          <w:szCs w:val="22"/>
        </w:rPr>
      </w:pPr>
    </w:p>
    <w:p w:rsidR="00AD5A64" w:rsidRPr="00154F02" w:rsidRDefault="00AD5A64" w:rsidP="00AD5A64">
      <w:pPr>
        <w:tabs>
          <w:tab w:val="left" w:pos="180"/>
        </w:tabs>
        <w:rPr>
          <w:sz w:val="22"/>
          <w:szCs w:val="22"/>
        </w:rPr>
      </w:pPr>
      <w:r w:rsidRPr="00154F02">
        <w:rPr>
          <w:sz w:val="22"/>
          <w:szCs w:val="22"/>
        </w:rPr>
        <w:t>The Contractor shall be liable to the Administration for liquidated damages in the amount of $20.00 for each day that an employee is paid less than the prevailing wage.</w:t>
      </w:r>
    </w:p>
    <w:p w:rsidR="00AD5A64" w:rsidRPr="00154F02" w:rsidRDefault="00AD5A64" w:rsidP="00AD5A64">
      <w:pPr>
        <w:rPr>
          <w:sz w:val="22"/>
          <w:szCs w:val="22"/>
        </w:rPr>
      </w:pPr>
    </w:p>
    <w:p w:rsidR="00AD5A64" w:rsidRDefault="00AD5A64" w:rsidP="00AD5A64">
      <w:pPr>
        <w:rPr>
          <w:sz w:val="22"/>
          <w:szCs w:val="22"/>
        </w:rPr>
      </w:pPr>
      <w:r w:rsidRPr="00154F02">
        <w:rPr>
          <w:b/>
          <w:sz w:val="22"/>
          <w:szCs w:val="22"/>
        </w:rPr>
        <w:t xml:space="preserve">Federally Funded Contracts.  </w:t>
      </w:r>
      <w:r w:rsidRPr="00154F02">
        <w:rPr>
          <w:sz w:val="22"/>
          <w:szCs w:val="22"/>
        </w:rPr>
        <w:t>When the Contractor is delinquent in submitting payroll records, processing of partial payment estimates will be held in abeyance pending receipt of the records.</w:t>
      </w:r>
    </w:p>
    <w:p w:rsidR="00F80835" w:rsidRDefault="00F80835" w:rsidP="00AD5A64">
      <w:pPr>
        <w:rPr>
          <w:sz w:val="22"/>
          <w:szCs w:val="22"/>
        </w:rPr>
      </w:pPr>
    </w:p>
    <w:p w:rsidR="00F80835" w:rsidRDefault="00B34AF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28</w:t>
      </w:r>
      <w:r w:rsidR="00F80835">
        <w:rPr>
          <w:sz w:val="22"/>
          <w:szCs w:val="22"/>
        </w:rPr>
        <w:br w:type="page"/>
      </w:r>
      <w:r>
        <w:rPr>
          <w:sz w:val="22"/>
          <w:szCs w:val="22"/>
        </w:rPr>
        <w:lastRenderedPageBreak/>
        <w:tab/>
      </w:r>
      <w:r>
        <w:rPr>
          <w:sz w:val="22"/>
          <w:szCs w:val="22"/>
        </w:rPr>
        <w:tab/>
      </w:r>
    </w:p>
    <w:p w:rsidR="00B3633A" w:rsidRDefault="00B3633A" w:rsidP="00AD5A64">
      <w:pPr>
        <w:rPr>
          <w:sz w:val="22"/>
          <w:szCs w:val="22"/>
        </w:rPr>
      </w:pPr>
      <w:r>
        <w:rPr>
          <w:noProof/>
          <w:sz w:val="22"/>
          <w:szCs w:val="22"/>
        </w:rPr>
        <w:drawing>
          <wp:inline distT="0" distB="0" distL="0" distR="0">
            <wp:extent cx="5943600" cy="767439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74393"/>
                    </a:xfrm>
                    <a:prstGeom prst="rect">
                      <a:avLst/>
                    </a:prstGeom>
                    <a:noFill/>
                    <a:ln>
                      <a:noFill/>
                    </a:ln>
                  </pic:spPr>
                </pic:pic>
              </a:graphicData>
            </a:graphic>
          </wp:inline>
        </w:drawing>
      </w:r>
    </w:p>
    <w:p w:rsidR="00B3633A" w:rsidRDefault="00B3633A">
      <w:pPr>
        <w:rPr>
          <w:sz w:val="22"/>
          <w:szCs w:val="22"/>
        </w:rPr>
      </w:pPr>
      <w:r>
        <w:rPr>
          <w:sz w:val="22"/>
          <w:szCs w:val="22"/>
        </w:rPr>
        <w:br w:type="page"/>
      </w:r>
    </w:p>
    <w:p w:rsidR="00B3633A" w:rsidRDefault="007648D8" w:rsidP="00AD5A64">
      <w:pPr>
        <w:rPr>
          <w:sz w:val="22"/>
          <w:szCs w:val="22"/>
        </w:rPr>
      </w:pPr>
      <w:r>
        <w:rPr>
          <w:noProof/>
          <w:sz w:val="22"/>
          <w:szCs w:val="22"/>
        </w:rPr>
        <w:lastRenderedPageBreak/>
        <w:drawing>
          <wp:inline distT="0" distB="0" distL="0" distR="0">
            <wp:extent cx="5943600" cy="767439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74393"/>
                    </a:xfrm>
                    <a:prstGeom prst="rect">
                      <a:avLst/>
                    </a:prstGeom>
                    <a:noFill/>
                    <a:ln>
                      <a:noFill/>
                    </a:ln>
                  </pic:spPr>
                </pic:pic>
              </a:graphicData>
            </a:graphic>
          </wp:inline>
        </w:drawing>
      </w:r>
    </w:p>
    <w:p w:rsidR="007648D8" w:rsidRDefault="007648D8">
      <w:pPr>
        <w:rPr>
          <w:sz w:val="22"/>
          <w:szCs w:val="22"/>
        </w:rPr>
      </w:pPr>
      <w:r>
        <w:rPr>
          <w:sz w:val="22"/>
          <w:szCs w:val="22"/>
        </w:rPr>
        <w:br w:type="page"/>
      </w:r>
    </w:p>
    <w:p w:rsidR="007648D8" w:rsidRDefault="00AB35FD" w:rsidP="00AD5A64">
      <w:pPr>
        <w:rPr>
          <w:sz w:val="22"/>
          <w:szCs w:val="22"/>
        </w:rPr>
      </w:pPr>
      <w:r>
        <w:rPr>
          <w:noProof/>
          <w:sz w:val="22"/>
          <w:szCs w:val="22"/>
        </w:rPr>
        <w:lastRenderedPageBreak/>
        <w:drawing>
          <wp:inline distT="0" distB="0" distL="0" distR="0">
            <wp:extent cx="5943600" cy="767439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74393"/>
                    </a:xfrm>
                    <a:prstGeom prst="rect">
                      <a:avLst/>
                    </a:prstGeom>
                    <a:noFill/>
                    <a:ln>
                      <a:noFill/>
                    </a:ln>
                  </pic:spPr>
                </pic:pic>
              </a:graphicData>
            </a:graphic>
          </wp:inline>
        </w:drawing>
      </w:r>
    </w:p>
    <w:p w:rsidR="00AB35FD" w:rsidRDefault="00AB35FD" w:rsidP="00AD5A64">
      <w:pPr>
        <w:rPr>
          <w:sz w:val="22"/>
          <w:szCs w:val="22"/>
        </w:rPr>
      </w:pPr>
    </w:p>
    <w:p w:rsidR="00AB35FD" w:rsidRDefault="00AB35FD">
      <w:pPr>
        <w:rPr>
          <w:sz w:val="22"/>
          <w:szCs w:val="22"/>
        </w:rPr>
      </w:pPr>
      <w:r>
        <w:rPr>
          <w:sz w:val="22"/>
          <w:szCs w:val="22"/>
        </w:rPr>
        <w:br w:type="page"/>
      </w:r>
    </w:p>
    <w:p w:rsidR="00AB35FD" w:rsidRDefault="00B65627">
      <w:pPr>
        <w:rPr>
          <w:sz w:val="22"/>
          <w:szCs w:val="22"/>
        </w:rPr>
      </w:pPr>
      <w:r>
        <w:rPr>
          <w:noProof/>
          <w:sz w:val="22"/>
          <w:szCs w:val="22"/>
        </w:rPr>
        <w:lastRenderedPageBreak/>
        <w:drawing>
          <wp:inline distT="0" distB="0" distL="0" distR="0">
            <wp:extent cx="5943600" cy="767439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74393"/>
                    </a:xfrm>
                    <a:prstGeom prst="rect">
                      <a:avLst/>
                    </a:prstGeom>
                    <a:noFill/>
                    <a:ln>
                      <a:noFill/>
                    </a:ln>
                  </pic:spPr>
                </pic:pic>
              </a:graphicData>
            </a:graphic>
          </wp:inline>
        </w:drawing>
      </w:r>
    </w:p>
    <w:p w:rsidR="00AB35FD" w:rsidRPr="00154F02" w:rsidRDefault="00AB35FD" w:rsidP="00AD5A64">
      <w:pPr>
        <w:rPr>
          <w:sz w:val="22"/>
          <w:szCs w:val="22"/>
        </w:rPr>
        <w:sectPr w:rsidR="00AB35FD" w:rsidRPr="00154F02" w:rsidSect="009A431F">
          <w:headerReference w:type="default" r:id="rId32"/>
          <w:endnotePr>
            <w:numFmt w:val="decimal"/>
          </w:endnotePr>
          <w:pgSz w:w="12240" w:h="15840" w:code="1"/>
          <w:pgMar w:top="1436" w:right="1440" w:bottom="720" w:left="1440" w:header="576" w:footer="432" w:gutter="0"/>
          <w:cols w:space="720"/>
          <w:noEndnote/>
          <w:docGrid w:linePitch="326"/>
        </w:sectPr>
      </w:pPr>
    </w:p>
    <w:p w:rsidR="009A431F" w:rsidRPr="00154F02" w:rsidRDefault="009A431F" w:rsidP="00AD5A64">
      <w:pPr>
        <w:rPr>
          <w:sz w:val="22"/>
          <w:szCs w:val="22"/>
        </w:rPr>
      </w:pPr>
    </w:p>
    <w:p w:rsidR="00AA535A" w:rsidRPr="00154F02" w:rsidRDefault="00AA535A" w:rsidP="00AA535A">
      <w:pPr>
        <w:tabs>
          <w:tab w:val="center" w:pos="4680"/>
        </w:tabs>
        <w:suppressAutoHyphens/>
        <w:spacing w:line="240" w:lineRule="exact"/>
        <w:jc w:val="center"/>
        <w:rPr>
          <w:b/>
          <w:spacing w:val="-3"/>
          <w:sz w:val="22"/>
          <w:szCs w:val="22"/>
        </w:rPr>
      </w:pPr>
      <w:r w:rsidRPr="00154F02">
        <w:rPr>
          <w:b/>
          <w:spacing w:val="-3"/>
          <w:sz w:val="22"/>
          <w:szCs w:val="22"/>
        </w:rPr>
        <w:t>NOTICE OF ACTIONS REQUIRED FOR AFFIRMATIVE ACTION TO</w:t>
      </w:r>
    </w:p>
    <w:p w:rsidR="00AA535A" w:rsidRPr="00154F02" w:rsidRDefault="00AA535A" w:rsidP="00AA535A">
      <w:pPr>
        <w:tabs>
          <w:tab w:val="center" w:pos="4680"/>
        </w:tabs>
        <w:suppressAutoHyphens/>
        <w:spacing w:line="240" w:lineRule="exact"/>
        <w:jc w:val="center"/>
        <w:rPr>
          <w:spacing w:val="-3"/>
          <w:sz w:val="22"/>
          <w:szCs w:val="22"/>
        </w:rPr>
      </w:pPr>
      <w:r w:rsidRPr="00154F02">
        <w:rPr>
          <w:b/>
          <w:spacing w:val="-3"/>
          <w:sz w:val="22"/>
          <w:szCs w:val="22"/>
        </w:rPr>
        <w:t>ENSURE EQUAL EMPLOYMENT OPPORTUNITY (EXECUTIVE ORDER 11246)</w:t>
      </w:r>
    </w:p>
    <w:p w:rsidR="00AA535A" w:rsidRPr="00154F02" w:rsidRDefault="00906371" w:rsidP="00AA535A">
      <w:pPr>
        <w:pStyle w:val="BodyTextIndent2"/>
        <w:rPr>
          <w:sz w:val="22"/>
          <w:szCs w:val="22"/>
        </w:rPr>
      </w:pPr>
      <w:r w:rsidRPr="00154F02">
        <w:rPr>
          <w:sz w:val="22"/>
          <w:szCs w:val="22"/>
        </w:rPr>
        <w:fldChar w:fldCharType="begin"/>
      </w:r>
      <w:r w:rsidR="00AA535A" w:rsidRPr="00154F02">
        <w:rPr>
          <w:sz w:val="22"/>
          <w:szCs w:val="22"/>
        </w:rPr>
        <w:instrText xml:space="preserve"> TC "CP Notice Of Actions For Affirmative Action  ~~ Ensure Equal Employment Opportunity (Executive Order 11246)" </w:instrText>
      </w:r>
      <w:r w:rsidRPr="00154F02">
        <w:rPr>
          <w:sz w:val="22"/>
          <w:szCs w:val="22"/>
        </w:rPr>
        <w:fldChar w:fldCharType="end"/>
      </w:r>
    </w:p>
    <w:p w:rsidR="00AA535A" w:rsidRPr="00154F02" w:rsidRDefault="00AA535A" w:rsidP="00AA535A">
      <w:pPr>
        <w:tabs>
          <w:tab w:val="left" w:pos="360"/>
        </w:tabs>
        <w:suppressAutoHyphens/>
        <w:spacing w:line="240" w:lineRule="exact"/>
        <w:ind w:left="360" w:hanging="360"/>
        <w:rPr>
          <w:spacing w:val="-3"/>
          <w:sz w:val="22"/>
          <w:szCs w:val="22"/>
        </w:rPr>
      </w:pPr>
      <w:r w:rsidRPr="00154F02">
        <w:rPr>
          <w:b/>
          <w:spacing w:val="-3"/>
          <w:sz w:val="22"/>
          <w:szCs w:val="22"/>
        </w:rPr>
        <w:t>1.</w:t>
      </w:r>
      <w:r w:rsidRPr="00154F02">
        <w:rPr>
          <w:spacing w:val="-3"/>
          <w:sz w:val="22"/>
          <w:szCs w:val="22"/>
        </w:rPr>
        <w:tab/>
        <w:t>The Offeror's or Bidders attention is called to the "Equal Opportunity Clause" and the "Standard Federal Equal Employment Specifications" set forth herein.</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s>
        <w:suppressAutoHyphens/>
        <w:spacing w:line="240" w:lineRule="exact"/>
        <w:ind w:left="360" w:hanging="360"/>
        <w:rPr>
          <w:spacing w:val="-3"/>
          <w:sz w:val="22"/>
          <w:szCs w:val="22"/>
        </w:rPr>
      </w:pPr>
      <w:r w:rsidRPr="00154F02">
        <w:rPr>
          <w:b/>
          <w:spacing w:val="-3"/>
          <w:sz w:val="22"/>
          <w:szCs w:val="22"/>
        </w:rPr>
        <w:t>2.</w:t>
      </w:r>
      <w:r w:rsidRPr="00154F02">
        <w:rPr>
          <w:spacing w:val="-3"/>
          <w:sz w:val="22"/>
          <w:szCs w:val="22"/>
        </w:rPr>
        <w:tab/>
        <w:t>The goals and timetables for minority and female participation, expressed in percentage terms for the Contractor's aggregate work force in each trade on all construction work in the covered area, are as noted in Appendix A and B:</w:t>
      </w:r>
    </w:p>
    <w:p w:rsidR="00AA535A" w:rsidRPr="00154F02" w:rsidRDefault="00AA535A" w:rsidP="00AA535A">
      <w:pPr>
        <w:tabs>
          <w:tab w:val="left" w:pos="576"/>
        </w:tabs>
        <w:suppressAutoHyphens/>
        <w:spacing w:line="240" w:lineRule="exact"/>
        <w:ind w:left="576" w:hanging="576"/>
        <w:rPr>
          <w:spacing w:val="-3"/>
          <w:sz w:val="22"/>
          <w:szCs w:val="22"/>
        </w:rPr>
      </w:pPr>
    </w:p>
    <w:p w:rsidR="00AA535A" w:rsidRPr="00154F02" w:rsidRDefault="00AA535A" w:rsidP="00AA535A">
      <w:pPr>
        <w:tabs>
          <w:tab w:val="left" w:pos="360"/>
        </w:tabs>
        <w:suppressAutoHyphens/>
        <w:spacing w:line="240" w:lineRule="exact"/>
        <w:ind w:left="360" w:hanging="360"/>
        <w:rPr>
          <w:spacing w:val="-3"/>
          <w:sz w:val="22"/>
          <w:szCs w:val="22"/>
        </w:rPr>
      </w:pPr>
      <w:r w:rsidRPr="00154F02">
        <w:rPr>
          <w:spacing w:val="-3"/>
          <w:sz w:val="22"/>
          <w:szCs w:val="22"/>
        </w:rPr>
        <w:tab/>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s>
        <w:suppressAutoHyphens/>
        <w:spacing w:line="240" w:lineRule="exact"/>
        <w:ind w:left="360" w:hanging="360"/>
        <w:rPr>
          <w:spacing w:val="-3"/>
          <w:sz w:val="22"/>
          <w:szCs w:val="22"/>
        </w:rPr>
      </w:pPr>
      <w:r w:rsidRPr="00154F02">
        <w:rPr>
          <w:spacing w:val="-3"/>
          <w:sz w:val="22"/>
          <w:szCs w:val="22"/>
        </w:rPr>
        <w:tab/>
        <w:t>The contractor's compliance with the Executive Order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contract, and in each trade, and the contractor shall make a good faith effort to employ minorities and women evenly 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s>
        <w:suppressAutoHyphens/>
        <w:spacing w:line="240" w:lineRule="exact"/>
        <w:ind w:left="360" w:hanging="360"/>
        <w:rPr>
          <w:spacing w:val="-3"/>
          <w:sz w:val="22"/>
          <w:szCs w:val="22"/>
        </w:rPr>
      </w:pPr>
      <w:r w:rsidRPr="00154F02">
        <w:rPr>
          <w:b/>
          <w:spacing w:val="-3"/>
          <w:sz w:val="22"/>
          <w:szCs w:val="22"/>
        </w:rPr>
        <w:t>3.</w:t>
      </w:r>
      <w:r w:rsidRPr="00154F02">
        <w:rPr>
          <w:spacing w:val="-3"/>
          <w:sz w:val="22"/>
          <w:szCs w:val="22"/>
        </w:rPr>
        <w:tab/>
        <w:t>The Contractor shall provide written notification to the Director of the Office of Federal Contract Compliance Programs within 10 working days of award of any construction subcontract in excess of $10,000 at any tier for construction work under the contract resulting from this notification.  The notification shall list the name, address, and telephone number of the subcontractor; employer identification number of the subcontractor; estimated dollar amount of the subcontract; estimated starting and completion dates of the subcontract; and the geographical area in which the subcontract is to be performed.</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s>
        <w:suppressAutoHyphens/>
        <w:spacing w:line="240" w:lineRule="exact"/>
        <w:ind w:left="360" w:hanging="360"/>
        <w:rPr>
          <w:spacing w:val="-3"/>
          <w:sz w:val="22"/>
          <w:szCs w:val="22"/>
        </w:rPr>
      </w:pPr>
      <w:r w:rsidRPr="00154F02">
        <w:rPr>
          <w:b/>
          <w:spacing w:val="-3"/>
          <w:sz w:val="22"/>
          <w:szCs w:val="22"/>
        </w:rPr>
        <w:t>4.</w:t>
      </w:r>
      <w:r w:rsidRPr="00154F02">
        <w:rPr>
          <w:spacing w:val="-3"/>
          <w:sz w:val="22"/>
          <w:szCs w:val="22"/>
        </w:rPr>
        <w:tab/>
        <w:t>As used in this Notice, and in the contract resulting from this solicitation, the "covered area" is noted on appendix B.</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center" w:pos="4680"/>
        </w:tabs>
        <w:suppressAutoHyphens/>
        <w:spacing w:line="240" w:lineRule="exact"/>
        <w:jc w:val="center"/>
        <w:rPr>
          <w:b/>
          <w:spacing w:val="-3"/>
          <w:sz w:val="22"/>
          <w:szCs w:val="22"/>
        </w:rPr>
      </w:pPr>
      <w:r w:rsidRPr="00154F02">
        <w:rPr>
          <w:b/>
          <w:spacing w:val="-3"/>
          <w:sz w:val="22"/>
          <w:szCs w:val="22"/>
        </w:rPr>
        <w:t>STANDARD FEDERAL EQUAL EMPLOYMENT OPPORTUNITY CONSTRUCTION</w:t>
      </w:r>
    </w:p>
    <w:p w:rsidR="00AA535A" w:rsidRPr="00154F02" w:rsidRDefault="00AA535A" w:rsidP="00AA535A">
      <w:pPr>
        <w:tabs>
          <w:tab w:val="center" w:pos="4680"/>
        </w:tabs>
        <w:suppressAutoHyphens/>
        <w:spacing w:line="240" w:lineRule="exact"/>
        <w:jc w:val="center"/>
        <w:rPr>
          <w:spacing w:val="-3"/>
          <w:sz w:val="22"/>
          <w:szCs w:val="22"/>
        </w:rPr>
      </w:pPr>
      <w:r w:rsidRPr="00154F02">
        <w:rPr>
          <w:b/>
          <w:spacing w:val="-3"/>
          <w:sz w:val="22"/>
          <w:szCs w:val="22"/>
        </w:rPr>
        <w:t>CONTRACT SPECIFICATIONS (Executive Order 11246)</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s>
        <w:suppressAutoHyphens/>
        <w:spacing w:line="240" w:lineRule="exact"/>
        <w:rPr>
          <w:spacing w:val="-3"/>
          <w:sz w:val="22"/>
          <w:szCs w:val="22"/>
        </w:rPr>
      </w:pPr>
      <w:r w:rsidRPr="00154F02">
        <w:rPr>
          <w:b/>
          <w:spacing w:val="-3"/>
          <w:sz w:val="22"/>
          <w:szCs w:val="22"/>
        </w:rPr>
        <w:t>1.</w:t>
      </w:r>
      <w:r w:rsidRPr="00154F02">
        <w:rPr>
          <w:spacing w:val="-3"/>
          <w:sz w:val="22"/>
          <w:szCs w:val="22"/>
        </w:rPr>
        <w:tab/>
        <w:t>As used in these specifications:</w:t>
      </w:r>
    </w:p>
    <w:p w:rsidR="00AA535A" w:rsidRPr="00154F02" w:rsidRDefault="00AA535A" w:rsidP="00AA535A">
      <w:pPr>
        <w:tabs>
          <w:tab w:val="left" w:pos="576"/>
        </w:tabs>
        <w:suppressAutoHyphens/>
        <w:spacing w:line="240" w:lineRule="exact"/>
        <w:rPr>
          <w:spacing w:val="-3"/>
          <w:sz w:val="22"/>
          <w:szCs w:val="22"/>
        </w:rPr>
      </w:pPr>
    </w:p>
    <w:p w:rsidR="00AA535A" w:rsidRPr="00154F02" w:rsidRDefault="00AA535A" w:rsidP="00AA535A">
      <w:pPr>
        <w:tabs>
          <w:tab w:val="left" w:pos="360"/>
          <w:tab w:val="left" w:pos="720"/>
        </w:tabs>
        <w:suppressAutoHyphens/>
        <w:spacing w:line="240" w:lineRule="exact"/>
        <w:ind w:left="720" w:hanging="720"/>
        <w:rPr>
          <w:spacing w:val="-3"/>
          <w:sz w:val="22"/>
          <w:szCs w:val="22"/>
        </w:rPr>
      </w:pPr>
      <w:r w:rsidRPr="00154F02">
        <w:rPr>
          <w:b/>
          <w:spacing w:val="-3"/>
          <w:sz w:val="22"/>
          <w:szCs w:val="22"/>
        </w:rPr>
        <w:tab/>
        <w:t>a.</w:t>
      </w:r>
      <w:r w:rsidRPr="00154F02">
        <w:rPr>
          <w:spacing w:val="-3"/>
          <w:sz w:val="22"/>
          <w:szCs w:val="22"/>
        </w:rPr>
        <w:tab/>
        <w:t>"Covered area" means the geographical area described in the solicitation from which this contract resulted;</w:t>
      </w:r>
    </w:p>
    <w:p w:rsidR="00AA535A" w:rsidRPr="00154F02" w:rsidRDefault="00AA535A" w:rsidP="00AA535A">
      <w:pPr>
        <w:tabs>
          <w:tab w:val="left" w:pos="360"/>
          <w:tab w:val="left" w:pos="720"/>
        </w:tabs>
        <w:suppressAutoHyphens/>
        <w:spacing w:line="240" w:lineRule="exact"/>
        <w:rPr>
          <w:spacing w:val="-3"/>
          <w:sz w:val="22"/>
          <w:szCs w:val="22"/>
        </w:rPr>
      </w:pPr>
    </w:p>
    <w:p w:rsidR="00587581" w:rsidRDefault="00AA535A" w:rsidP="00AA535A">
      <w:pPr>
        <w:tabs>
          <w:tab w:val="left" w:pos="360"/>
          <w:tab w:val="left" w:pos="720"/>
        </w:tabs>
        <w:suppressAutoHyphens/>
        <w:spacing w:line="240" w:lineRule="exact"/>
        <w:ind w:left="720" w:hanging="720"/>
        <w:rPr>
          <w:spacing w:val="-3"/>
          <w:sz w:val="22"/>
          <w:szCs w:val="22"/>
        </w:rPr>
      </w:pPr>
      <w:r w:rsidRPr="00154F02">
        <w:rPr>
          <w:b/>
          <w:spacing w:val="-3"/>
          <w:sz w:val="22"/>
          <w:szCs w:val="22"/>
        </w:rPr>
        <w:tab/>
        <w:t>b.</w:t>
      </w:r>
      <w:r w:rsidRPr="00154F02">
        <w:rPr>
          <w:spacing w:val="-3"/>
          <w:sz w:val="22"/>
          <w:szCs w:val="22"/>
        </w:rPr>
        <w:tab/>
        <w:t>"Director" means Director, Office of Federal Contract Compliance Programs, United States Department of Labor, or any person to whom the Director delegates authority;</w:t>
      </w:r>
    </w:p>
    <w:p w:rsidR="00B34AFF" w:rsidRDefault="00B34AFF" w:rsidP="00AA535A">
      <w:pPr>
        <w:tabs>
          <w:tab w:val="left" w:pos="360"/>
          <w:tab w:val="left" w:pos="720"/>
        </w:tabs>
        <w:suppressAutoHyphens/>
        <w:spacing w:line="240" w:lineRule="exact"/>
        <w:ind w:left="720" w:hanging="720"/>
        <w:rPr>
          <w:spacing w:val="-3"/>
          <w:sz w:val="22"/>
          <w:szCs w:val="22"/>
        </w:rPr>
      </w:pPr>
    </w:p>
    <w:p w:rsidR="00B34AFF" w:rsidRDefault="00B34AFF" w:rsidP="00AA535A">
      <w:pPr>
        <w:tabs>
          <w:tab w:val="left" w:pos="360"/>
          <w:tab w:val="left" w:pos="720"/>
        </w:tabs>
        <w:suppressAutoHyphens/>
        <w:spacing w:line="240" w:lineRule="exact"/>
        <w:ind w:left="720" w:hanging="720"/>
        <w:rPr>
          <w:spacing w:val="-3"/>
          <w:sz w:val="22"/>
          <w:szCs w:val="22"/>
        </w:rPr>
      </w:pPr>
    </w:p>
    <w:p w:rsidR="00B34AFF" w:rsidRPr="00154F02" w:rsidRDefault="00B34AFF" w:rsidP="00AA535A">
      <w:pPr>
        <w:tabs>
          <w:tab w:val="left" w:pos="360"/>
          <w:tab w:val="left" w:pos="720"/>
        </w:tabs>
        <w:suppressAutoHyphens/>
        <w:spacing w:line="240" w:lineRule="exact"/>
        <w:ind w:left="720" w:hanging="720"/>
        <w:rPr>
          <w:spacing w:val="-3"/>
          <w:sz w:val="22"/>
          <w:szCs w:val="22"/>
        </w:rPr>
        <w:sectPr w:rsidR="00B34AFF" w:rsidRPr="00154F02">
          <w:headerReference w:type="default" r:id="rId33"/>
          <w:footerReference w:type="even" r:id="rId34"/>
          <w:footerReference w:type="default" r:id="rId35"/>
          <w:endnotePr>
            <w:numFmt w:val="decimal"/>
          </w:endnotePr>
          <w:pgSz w:w="12240" w:h="15840" w:code="1"/>
          <w:pgMar w:top="1440" w:right="1440" w:bottom="720" w:left="1440" w:header="720" w:footer="432" w:gutter="0"/>
          <w:cols w:space="720"/>
          <w:noEndnote/>
        </w:sectPr>
      </w:pP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33</w:t>
      </w:r>
    </w:p>
    <w:p w:rsidR="00AA535A" w:rsidRPr="00154F02" w:rsidRDefault="00AA535A" w:rsidP="00AA535A">
      <w:pPr>
        <w:tabs>
          <w:tab w:val="right" w:pos="9360"/>
        </w:tabs>
        <w:suppressAutoHyphens/>
        <w:spacing w:line="240" w:lineRule="exact"/>
        <w:ind w:firstLine="360"/>
        <w:rPr>
          <w:spacing w:val="-3"/>
          <w:sz w:val="22"/>
          <w:szCs w:val="22"/>
        </w:rPr>
      </w:pPr>
      <w:r w:rsidRPr="00154F02">
        <w:rPr>
          <w:b/>
          <w:spacing w:val="-3"/>
          <w:sz w:val="22"/>
          <w:szCs w:val="22"/>
        </w:rPr>
        <w:lastRenderedPageBreak/>
        <w:t>c.</w:t>
      </w:r>
      <w:r w:rsidR="00071E5D" w:rsidRPr="00154F02">
        <w:rPr>
          <w:spacing w:val="-3"/>
          <w:sz w:val="22"/>
          <w:szCs w:val="22"/>
        </w:rPr>
        <w:t xml:space="preserve">     “Employer identification number”</w:t>
      </w:r>
      <w:r w:rsidRPr="00154F02">
        <w:rPr>
          <w:spacing w:val="-3"/>
          <w:sz w:val="22"/>
          <w:szCs w:val="22"/>
        </w:rPr>
        <w:t xml:space="preserve"> means the Federal Social Security number used on the </w:t>
      </w:r>
    </w:p>
    <w:p w:rsidR="00AA535A" w:rsidRPr="00154F02" w:rsidRDefault="00AA535A" w:rsidP="00AA535A">
      <w:pPr>
        <w:tabs>
          <w:tab w:val="right" w:pos="9360"/>
        </w:tabs>
        <w:suppressAutoHyphens/>
        <w:spacing w:line="240" w:lineRule="exact"/>
        <w:ind w:left="1170" w:hanging="360"/>
        <w:rPr>
          <w:spacing w:val="-3"/>
          <w:sz w:val="22"/>
          <w:szCs w:val="22"/>
        </w:rPr>
      </w:pPr>
      <w:r w:rsidRPr="00154F02">
        <w:rPr>
          <w:spacing w:val="-3"/>
          <w:sz w:val="22"/>
          <w:szCs w:val="22"/>
        </w:rPr>
        <w:t>Employer's Quarterly Federal Tax Return, U.S. Treasury Department Form 941.</w:t>
      </w:r>
    </w:p>
    <w:p w:rsidR="00AA535A" w:rsidRPr="00154F02" w:rsidRDefault="00AA535A" w:rsidP="00AA535A">
      <w:pPr>
        <w:tabs>
          <w:tab w:val="left" w:pos="360"/>
          <w:tab w:val="left" w:pos="720"/>
        </w:tabs>
        <w:suppressAutoHyphens/>
        <w:spacing w:line="240" w:lineRule="exact"/>
        <w:rPr>
          <w:spacing w:val="-3"/>
          <w:sz w:val="22"/>
          <w:szCs w:val="22"/>
        </w:rPr>
      </w:pPr>
    </w:p>
    <w:p w:rsidR="00AA535A" w:rsidRPr="00154F02" w:rsidRDefault="00AA535A" w:rsidP="00AA535A">
      <w:pPr>
        <w:tabs>
          <w:tab w:val="left" w:pos="360"/>
          <w:tab w:val="left" w:pos="720"/>
        </w:tabs>
        <w:suppressAutoHyphens/>
        <w:spacing w:line="240" w:lineRule="exact"/>
        <w:ind w:left="720" w:hanging="720"/>
        <w:rPr>
          <w:spacing w:val="-3"/>
          <w:sz w:val="22"/>
          <w:szCs w:val="22"/>
        </w:rPr>
      </w:pPr>
      <w:r w:rsidRPr="00154F02">
        <w:rPr>
          <w:b/>
          <w:spacing w:val="-3"/>
          <w:sz w:val="22"/>
          <w:szCs w:val="22"/>
        </w:rPr>
        <w:tab/>
        <w:t>d.</w:t>
      </w:r>
      <w:r w:rsidR="00071E5D" w:rsidRPr="00154F02">
        <w:rPr>
          <w:spacing w:val="-3"/>
          <w:sz w:val="22"/>
          <w:szCs w:val="22"/>
        </w:rPr>
        <w:tab/>
        <w:t>“Minority”</w:t>
      </w:r>
      <w:r w:rsidRPr="00154F02">
        <w:rPr>
          <w:spacing w:val="-3"/>
          <w:sz w:val="22"/>
          <w:szCs w:val="22"/>
        </w:rPr>
        <w:t xml:space="preserve"> includes: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1170"/>
        </w:tabs>
        <w:suppressAutoHyphens/>
        <w:spacing w:line="240" w:lineRule="exact"/>
        <w:ind w:left="1170" w:hanging="1170"/>
        <w:rPr>
          <w:spacing w:val="-3"/>
          <w:sz w:val="22"/>
          <w:szCs w:val="22"/>
        </w:rPr>
      </w:pPr>
      <w:r w:rsidRPr="00154F02">
        <w:rPr>
          <w:b/>
          <w:spacing w:val="-3"/>
          <w:sz w:val="22"/>
          <w:szCs w:val="22"/>
        </w:rPr>
        <w:tab/>
      </w:r>
      <w:r w:rsidRPr="00154F02">
        <w:rPr>
          <w:b/>
          <w:spacing w:val="-3"/>
          <w:sz w:val="22"/>
          <w:szCs w:val="22"/>
        </w:rPr>
        <w:tab/>
        <w:t>(i)</w:t>
      </w:r>
      <w:r w:rsidRPr="00154F02">
        <w:rPr>
          <w:spacing w:val="-3"/>
          <w:sz w:val="22"/>
          <w:szCs w:val="22"/>
        </w:rPr>
        <w:tab/>
        <w:t>Black (all persons having origins in any of the Black African racial groups not of Hispanic origin);</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1170"/>
        </w:tabs>
        <w:suppressAutoHyphens/>
        <w:spacing w:line="240" w:lineRule="exact"/>
        <w:ind w:left="1170" w:hanging="1170"/>
        <w:rPr>
          <w:spacing w:val="-3"/>
          <w:sz w:val="22"/>
          <w:szCs w:val="22"/>
        </w:rPr>
      </w:pPr>
      <w:r w:rsidRPr="00154F02">
        <w:rPr>
          <w:b/>
          <w:spacing w:val="-3"/>
          <w:sz w:val="22"/>
          <w:szCs w:val="22"/>
        </w:rPr>
        <w:tab/>
      </w:r>
      <w:r w:rsidRPr="00154F02">
        <w:rPr>
          <w:b/>
          <w:spacing w:val="-3"/>
          <w:sz w:val="22"/>
          <w:szCs w:val="22"/>
        </w:rPr>
        <w:tab/>
        <w:t>(ii)</w:t>
      </w:r>
      <w:r w:rsidRPr="00154F02">
        <w:rPr>
          <w:spacing w:val="-3"/>
          <w:sz w:val="22"/>
          <w:szCs w:val="22"/>
        </w:rPr>
        <w:tab/>
        <w:t>Hispanic (all persons of Mexican, Puerto Rican, Cuban, Central or South American or other Spanish culture or origin regardless of race);</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1170"/>
        </w:tabs>
        <w:suppressAutoHyphens/>
        <w:spacing w:line="240" w:lineRule="exact"/>
        <w:ind w:left="1170" w:hanging="1080"/>
        <w:rPr>
          <w:spacing w:val="-3"/>
          <w:sz w:val="22"/>
          <w:szCs w:val="22"/>
        </w:rPr>
      </w:pPr>
      <w:r w:rsidRPr="00154F02">
        <w:rPr>
          <w:b/>
          <w:spacing w:val="-3"/>
          <w:sz w:val="22"/>
          <w:szCs w:val="22"/>
        </w:rPr>
        <w:tab/>
      </w:r>
      <w:r w:rsidRPr="00154F02">
        <w:rPr>
          <w:b/>
          <w:spacing w:val="-3"/>
          <w:sz w:val="22"/>
          <w:szCs w:val="22"/>
        </w:rPr>
        <w:tab/>
        <w:t>(iii)</w:t>
      </w:r>
      <w:r w:rsidRPr="00154F02">
        <w:rPr>
          <w:spacing w:val="-3"/>
          <w:sz w:val="22"/>
          <w:szCs w:val="22"/>
        </w:rPr>
        <w:tab/>
        <w:t>Asian and Pacific Islander (all persons having origins in any of the original people of the Far East, Southeast Asia, the Indian Subcontinent, or the Pacific Islands); and,</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1170"/>
        </w:tabs>
        <w:suppressAutoHyphens/>
        <w:spacing w:line="240" w:lineRule="exact"/>
        <w:ind w:left="1170" w:hanging="1170"/>
        <w:rPr>
          <w:spacing w:val="-3"/>
          <w:sz w:val="22"/>
          <w:szCs w:val="22"/>
        </w:rPr>
      </w:pPr>
      <w:r w:rsidRPr="00154F02">
        <w:rPr>
          <w:b/>
          <w:spacing w:val="-3"/>
          <w:sz w:val="22"/>
          <w:szCs w:val="22"/>
        </w:rPr>
        <w:tab/>
      </w:r>
      <w:r w:rsidRPr="00154F02">
        <w:rPr>
          <w:b/>
          <w:spacing w:val="-3"/>
          <w:sz w:val="22"/>
          <w:szCs w:val="22"/>
        </w:rPr>
        <w:tab/>
        <w:t>(iv)</w:t>
      </w:r>
      <w:r w:rsidRPr="00154F02">
        <w:rPr>
          <w:spacing w:val="-3"/>
          <w:sz w:val="22"/>
          <w:szCs w:val="22"/>
        </w:rPr>
        <w:tab/>
        <w:t>American Indians or Alaskan Native (all persons having origins in any of the original peoples of North America and maintaining identifiable tribal affiliations through membership and participation or community identification).</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2.</w:t>
      </w:r>
      <w:r w:rsidRPr="00154F02">
        <w:rPr>
          <w:spacing w:val="-3"/>
          <w:sz w:val="22"/>
          <w:szCs w:val="22"/>
        </w:rPr>
        <w:tab/>
        <w:t>Whenever the Contractor, or any Subcontractor at any tier, subcontracts a portion of the work involving any construction trade, it shall physically include in each subcon</w:t>
      </w:r>
      <w:r w:rsidR="008D5354" w:rsidRPr="00154F02">
        <w:rPr>
          <w:spacing w:val="-3"/>
          <w:sz w:val="22"/>
          <w:szCs w:val="22"/>
        </w:rPr>
        <w:t xml:space="preserve">tract in excess of $10,000 the </w:t>
      </w:r>
      <w:r w:rsidR="00752CF4">
        <w:rPr>
          <w:spacing w:val="-3"/>
          <w:sz w:val="22"/>
          <w:szCs w:val="22"/>
        </w:rPr>
        <w:t xml:space="preserve">provisions of </w:t>
      </w:r>
      <w:r w:rsidRPr="00154F02">
        <w:rPr>
          <w:spacing w:val="-3"/>
          <w:sz w:val="22"/>
          <w:szCs w:val="22"/>
        </w:rPr>
        <w:t>these  specifications  and the Notice which contains the applicable goals for minority and female participation and which is set forth in the solicitations from which this contract resulted.</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3.</w:t>
      </w:r>
      <w:r w:rsidRPr="00154F02">
        <w:rPr>
          <w:spacing w:val="-3"/>
          <w:sz w:val="22"/>
          <w:szCs w:val="22"/>
        </w:rPr>
        <w:tab/>
        <w:t>If the Contractor is participating (pursuant to 41 CFR 60-4.5) in a Hometown Plan approved by the U.S. Department of Labor in the covered area either individually or through an association, its affirmative action obligations on all work in the Plan area (including goals and timetables) shall be in accordance with that Plan for those trades which have unions participating in the Plan.  Contractors must be able to demonstrate their participation in and compliance with the provisions of any such Hometown Plan.  Each Contractor or Subcontractor participating in an approved Plan is individually required to comply with its obligations under the EEO clause, and to make a good faith effort to achieve each goal under the Plan in each trade in which it has employees.  The overall good faith performance by other Contractors or Subcontractors toward a goal in an approved Plan does not excuse any covered Contractor's or Subcontractor's failure to take good faith efforts to achieve the Plan goals and timetables.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4.</w:t>
      </w:r>
      <w:r w:rsidRPr="00154F02">
        <w:rPr>
          <w:spacing w:val="-3"/>
          <w:sz w:val="22"/>
          <w:szCs w:val="22"/>
        </w:rPr>
        <w:tab/>
        <w:t>The Contractor shall implement the specific affirmative action standards provided in paragraphs 7.a through 7.p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The Contractor is expected to make substantially uniform progress toward its goal in each craft during the period specified.</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5.</w:t>
      </w:r>
      <w:r w:rsidRPr="00154F02">
        <w:rPr>
          <w:spacing w:val="-3"/>
          <w:sz w:val="22"/>
          <w:szCs w:val="22"/>
        </w:rPr>
        <w:tab/>
        <w:t>Neither the provisions of any collective bargaining agreement, nor the failure by a union with whom the Contractor has a collective bargaining agreement, to refer either minorities or women shall excuse the Contractor's obligations under these specifi</w:t>
      </w:r>
      <w:r w:rsidR="008D5354" w:rsidRPr="00154F02">
        <w:rPr>
          <w:spacing w:val="-3"/>
          <w:sz w:val="22"/>
          <w:szCs w:val="22"/>
        </w:rPr>
        <w:t>cations, Executive Order 11246,</w:t>
      </w:r>
      <w:r w:rsidR="00B34AFF">
        <w:rPr>
          <w:spacing w:val="-3"/>
          <w:sz w:val="22"/>
          <w:szCs w:val="22"/>
        </w:rPr>
        <w:t xml:space="preserve"> </w:t>
      </w:r>
      <w:r w:rsidRPr="00154F02">
        <w:rPr>
          <w:spacing w:val="-3"/>
          <w:sz w:val="22"/>
          <w:szCs w:val="22"/>
        </w:rPr>
        <w:t>or the regulations promulgated pursuant thereto.</w:t>
      </w:r>
      <w:r w:rsidR="00587581" w:rsidRPr="00154F02">
        <w:rPr>
          <w:spacing w:val="-3"/>
          <w:sz w:val="22"/>
          <w:szCs w:val="22"/>
        </w:rPr>
        <w:t xml:space="preserve"> </w:t>
      </w:r>
    </w:p>
    <w:p w:rsidR="00587581" w:rsidRDefault="00587581" w:rsidP="00AA535A">
      <w:pPr>
        <w:tabs>
          <w:tab w:val="left" w:pos="360"/>
          <w:tab w:val="left" w:pos="1152"/>
          <w:tab w:val="left" w:pos="2304"/>
        </w:tabs>
        <w:suppressAutoHyphens/>
        <w:spacing w:line="240" w:lineRule="exact"/>
        <w:ind w:left="360" w:hanging="360"/>
        <w:rPr>
          <w:spacing w:val="-3"/>
          <w:sz w:val="22"/>
          <w:szCs w:val="22"/>
        </w:rPr>
      </w:pPr>
    </w:p>
    <w:p w:rsidR="00B34AFF" w:rsidRDefault="00B34AFF" w:rsidP="00AA535A">
      <w:pPr>
        <w:tabs>
          <w:tab w:val="left" w:pos="360"/>
          <w:tab w:val="left" w:pos="1152"/>
          <w:tab w:val="left" w:pos="2304"/>
        </w:tabs>
        <w:suppressAutoHyphens/>
        <w:spacing w:line="240" w:lineRule="exact"/>
        <w:ind w:left="360" w:hanging="360"/>
        <w:rPr>
          <w:spacing w:val="-3"/>
          <w:sz w:val="22"/>
          <w:szCs w:val="22"/>
        </w:rPr>
      </w:pPr>
    </w:p>
    <w:p w:rsidR="00B34AFF" w:rsidRDefault="00B34AFF" w:rsidP="00AA535A">
      <w:pPr>
        <w:tabs>
          <w:tab w:val="left" w:pos="360"/>
          <w:tab w:val="left" w:pos="1152"/>
          <w:tab w:val="left" w:pos="2304"/>
        </w:tabs>
        <w:suppressAutoHyphens/>
        <w:spacing w:line="240" w:lineRule="exact"/>
        <w:ind w:left="360" w:hanging="360"/>
        <w:rPr>
          <w:spacing w:val="-3"/>
          <w:sz w:val="22"/>
          <w:szCs w:val="22"/>
        </w:rPr>
      </w:pPr>
    </w:p>
    <w:p w:rsidR="00B34AFF" w:rsidRPr="00154F02" w:rsidRDefault="00B34AFF" w:rsidP="00AA535A">
      <w:pPr>
        <w:tabs>
          <w:tab w:val="left" w:pos="360"/>
          <w:tab w:val="left" w:pos="1152"/>
          <w:tab w:val="left" w:pos="2304"/>
        </w:tabs>
        <w:suppressAutoHyphens/>
        <w:spacing w:line="240" w:lineRule="exact"/>
        <w:ind w:left="360" w:hanging="360"/>
        <w:rPr>
          <w:spacing w:val="-3"/>
          <w:sz w:val="22"/>
          <w:szCs w:val="22"/>
        </w:rPr>
        <w:sectPr w:rsidR="00B34AFF" w:rsidRPr="00154F02">
          <w:headerReference w:type="default" r:id="rId36"/>
          <w:endnotePr>
            <w:numFmt w:val="decimal"/>
          </w:endnotePr>
          <w:pgSz w:w="12240" w:h="15840" w:code="1"/>
          <w:pgMar w:top="1440" w:right="1440" w:bottom="720" w:left="1440" w:header="720" w:footer="432" w:gutter="0"/>
          <w:cols w:space="720"/>
          <w:noEndnote/>
        </w:sectPr>
      </w:pP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34</w:t>
      </w: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lastRenderedPageBreak/>
        <w:t>6.</w:t>
      </w:r>
      <w:r w:rsidRPr="00154F02">
        <w:rPr>
          <w:spacing w:val="-3"/>
          <w:sz w:val="22"/>
          <w:szCs w:val="22"/>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7.</w:t>
      </w:r>
      <w:r w:rsidRPr="00154F02">
        <w:rPr>
          <w:spacing w:val="-3"/>
          <w:sz w:val="22"/>
          <w:szCs w:val="22"/>
        </w:rPr>
        <w:tab/>
        <w:t>The Contractor shall take specific affirmative actions to ensure equal employment opportunity.  The evaluation of the Contractor's compliance with these specifications shall be based upon its effort to achieve maximum results from its actions.  The Contractor shall document these efforts fully, and shall implement affirmative action steps at least as extensive as the following:</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a.</w:t>
      </w:r>
      <w:r w:rsidRPr="00154F02">
        <w:rPr>
          <w:spacing w:val="-3"/>
          <w:sz w:val="22"/>
          <w:szCs w:val="22"/>
        </w:rPr>
        <w:tab/>
        <w:t>Ensure and maintain a working environment free of harassment, intimidation, and coercion at all sites, and in all facilities at which the Contractor's employees are assigned to work.  The Contractor, where possible, will assign two or more women to each construction project.  The Contractor shall specifically ensure that all foremen, superintendents, and other on-site supervisory personnel are aware of and carry out the Contractor's obligation to maintain such a working environment, with specific attention to minority or female individuals working at such sites or in such facilities.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b.</w:t>
      </w:r>
      <w:r w:rsidRPr="00154F02">
        <w:rPr>
          <w:spacing w:val="-3"/>
          <w:sz w:val="22"/>
          <w:szCs w:val="22"/>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c.</w:t>
      </w:r>
      <w:r w:rsidRPr="00154F02">
        <w:rPr>
          <w:spacing w:val="-3"/>
          <w:sz w:val="22"/>
          <w:szCs w:val="22"/>
        </w:rPr>
        <w:tab/>
        <w:t>Maintain a current file of the names, addresses and telephone numbers of each minority and female off-the-street applicant and minority or female referral from a union, a recruitment source or community organization and of what action was taken with respect to each such individual.  If such individual was sent to the union hiring hall for referral and was not referred back to the Contractor</w:t>
      </w:r>
      <w:r w:rsidR="008D5354" w:rsidRPr="00154F02">
        <w:rPr>
          <w:spacing w:val="-3"/>
          <w:sz w:val="22"/>
          <w:szCs w:val="22"/>
        </w:rPr>
        <w:t xml:space="preserve"> by the union or, if referred, </w:t>
      </w:r>
      <w:r w:rsidRPr="00154F02">
        <w:rPr>
          <w:spacing w:val="-3"/>
          <w:sz w:val="22"/>
          <w:szCs w:val="22"/>
        </w:rPr>
        <w:t>not employed by the Contractor, this shall be documented in the file with reason therefore, along with whatever additional actions the Contractor may have taken.</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d.</w:t>
      </w:r>
      <w:r w:rsidRPr="00154F02">
        <w:rPr>
          <w:spacing w:val="-3"/>
          <w:sz w:val="22"/>
          <w:szCs w:val="22"/>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e.</w:t>
      </w:r>
      <w:r w:rsidRPr="00154F02">
        <w:rPr>
          <w:spacing w:val="-3"/>
          <w:sz w:val="22"/>
          <w:szCs w:val="22"/>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sources compiled under 7.b above.</w:t>
      </w:r>
    </w:p>
    <w:p w:rsidR="00AA535A" w:rsidRPr="00154F02" w:rsidRDefault="00AA535A" w:rsidP="00AA535A">
      <w:pPr>
        <w:tabs>
          <w:tab w:val="left" w:pos="576"/>
          <w:tab w:val="left" w:pos="1152"/>
          <w:tab w:val="left" w:pos="2304"/>
        </w:tabs>
        <w:suppressAutoHyphens/>
        <w:spacing w:line="240" w:lineRule="exact"/>
        <w:ind w:left="1152" w:hanging="1152"/>
        <w:rPr>
          <w:b/>
          <w:spacing w:val="-3"/>
          <w:sz w:val="22"/>
          <w:szCs w:val="22"/>
        </w:rPr>
      </w:pPr>
    </w:p>
    <w:p w:rsidR="00587581" w:rsidRDefault="00AA535A" w:rsidP="00071E5D">
      <w:pPr>
        <w:tabs>
          <w:tab w:val="left" w:pos="360"/>
          <w:tab w:val="left" w:pos="720"/>
          <w:tab w:val="right" w:pos="9360"/>
        </w:tabs>
        <w:suppressAutoHyphens/>
        <w:spacing w:line="240" w:lineRule="exact"/>
        <w:ind w:left="720" w:hanging="720"/>
        <w:rPr>
          <w:sz w:val="22"/>
          <w:szCs w:val="22"/>
        </w:rPr>
      </w:pPr>
      <w:r w:rsidRPr="00154F02">
        <w:rPr>
          <w:b/>
          <w:spacing w:val="-3"/>
          <w:sz w:val="22"/>
          <w:szCs w:val="22"/>
        </w:rPr>
        <w:tab/>
        <w:t>f.</w:t>
      </w:r>
      <w:r w:rsidRPr="00154F02">
        <w:rPr>
          <w:spacing w:val="-3"/>
          <w:sz w:val="22"/>
          <w:szCs w:val="22"/>
        </w:rPr>
        <w:tab/>
        <w:t xml:space="preserve">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w:t>
      </w:r>
      <w:r w:rsidR="00587581" w:rsidRPr="00154F02">
        <w:rPr>
          <w:sz w:val="22"/>
          <w:szCs w:val="22"/>
        </w:rPr>
        <w:tab/>
      </w:r>
    </w:p>
    <w:p w:rsidR="001F47AF" w:rsidRDefault="001F47AF" w:rsidP="00071E5D">
      <w:pPr>
        <w:tabs>
          <w:tab w:val="left" w:pos="360"/>
          <w:tab w:val="left" w:pos="720"/>
          <w:tab w:val="right" w:pos="9360"/>
        </w:tabs>
        <w:suppressAutoHyphens/>
        <w:spacing w:line="240" w:lineRule="exact"/>
        <w:ind w:left="720" w:hanging="720"/>
        <w:rPr>
          <w:sz w:val="22"/>
          <w:szCs w:val="22"/>
        </w:rPr>
      </w:pPr>
    </w:p>
    <w:p w:rsidR="001F47AF" w:rsidRDefault="001F47AF" w:rsidP="00071E5D">
      <w:pPr>
        <w:tabs>
          <w:tab w:val="left" w:pos="360"/>
          <w:tab w:val="left" w:pos="720"/>
          <w:tab w:val="right" w:pos="9360"/>
        </w:tabs>
        <w:suppressAutoHyphens/>
        <w:spacing w:line="240" w:lineRule="exact"/>
        <w:ind w:left="720" w:hanging="720"/>
        <w:rPr>
          <w:sz w:val="22"/>
          <w:szCs w:val="22"/>
        </w:rPr>
      </w:pPr>
    </w:p>
    <w:p w:rsidR="001F47AF" w:rsidRPr="00154F02" w:rsidRDefault="001F47AF" w:rsidP="00071E5D">
      <w:pPr>
        <w:tabs>
          <w:tab w:val="left" w:pos="360"/>
          <w:tab w:val="left" w:pos="720"/>
          <w:tab w:val="right" w:pos="9360"/>
        </w:tabs>
        <w:suppressAutoHyphens/>
        <w:spacing w:line="240" w:lineRule="exact"/>
        <w:ind w:left="720" w:hanging="720"/>
        <w:rPr>
          <w:sz w:val="22"/>
          <w:szCs w:val="22"/>
        </w:rPr>
        <w:sectPr w:rsidR="001F47AF" w:rsidRPr="00154F02">
          <w:headerReference w:type="default" r:id="rId37"/>
          <w:endnotePr>
            <w:numFmt w:val="decimal"/>
          </w:endnotePr>
          <w:pgSz w:w="12240" w:h="15840" w:code="1"/>
          <w:pgMar w:top="1440" w:right="1440" w:bottom="720" w:left="1440" w:header="720" w:footer="432" w:gutter="0"/>
          <w:cols w:space="720"/>
          <w:noEndnote/>
        </w:sectPr>
      </w:pPr>
      <w:r>
        <w:rPr>
          <w:sz w:val="22"/>
          <w:szCs w:val="22"/>
        </w:rPr>
        <w:tab/>
      </w:r>
      <w:r>
        <w:rPr>
          <w:sz w:val="22"/>
          <w:szCs w:val="22"/>
        </w:rPr>
        <w:tab/>
        <w:t xml:space="preserve">                                                                                                                               35</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spacing w:val="-3"/>
          <w:sz w:val="22"/>
          <w:szCs w:val="22"/>
        </w:rPr>
        <w:lastRenderedPageBreak/>
        <w:tab/>
      </w:r>
      <w:r w:rsidRPr="00154F02">
        <w:rPr>
          <w:spacing w:val="-3"/>
          <w:sz w:val="22"/>
          <w:szCs w:val="22"/>
        </w:rPr>
        <w:tab/>
        <w:t>policy with all management personnel and with all minority and female employees at least once a year and by posting the company EEO policy on bulletin boards accessible to all employees at each location where construction work is performed.</w:t>
      </w:r>
    </w:p>
    <w:p w:rsidR="00AA535A" w:rsidRPr="00154F02" w:rsidRDefault="00AA535A" w:rsidP="00AA535A">
      <w:pPr>
        <w:tabs>
          <w:tab w:val="left" w:pos="576"/>
          <w:tab w:val="left" w:pos="1152"/>
          <w:tab w:val="left" w:pos="2304"/>
        </w:tabs>
        <w:suppressAutoHyphens/>
        <w:spacing w:line="240" w:lineRule="exact"/>
        <w:ind w:left="1152" w:hanging="1152"/>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g.</w:t>
      </w:r>
      <w:r w:rsidRPr="00154F02">
        <w:rPr>
          <w:spacing w:val="-3"/>
          <w:sz w:val="22"/>
          <w:szCs w:val="22"/>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h.</w:t>
      </w:r>
      <w:r w:rsidRPr="00154F02">
        <w:rPr>
          <w:spacing w:val="-3"/>
          <w:sz w:val="22"/>
          <w:szCs w:val="22"/>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i.</w:t>
      </w:r>
      <w:r w:rsidRPr="00154F02">
        <w:rPr>
          <w:spacing w:val="-3"/>
          <w:sz w:val="22"/>
          <w:szCs w:val="22"/>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j.</w:t>
      </w:r>
      <w:r w:rsidRPr="00154F02">
        <w:rPr>
          <w:spacing w:val="-3"/>
          <w:sz w:val="22"/>
          <w:szCs w:val="22"/>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k.</w:t>
      </w:r>
      <w:r w:rsidRPr="00154F02">
        <w:rPr>
          <w:spacing w:val="-3"/>
          <w:sz w:val="22"/>
          <w:szCs w:val="22"/>
        </w:rPr>
        <w:tab/>
        <w:t>Validate all tests and other selection requirements where there is an obligation to do so under 41 CFR Part 60-3.</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l.</w:t>
      </w:r>
      <w:r w:rsidRPr="00154F02">
        <w:rPr>
          <w:spacing w:val="-3"/>
          <w:sz w:val="22"/>
          <w:szCs w:val="22"/>
        </w:rPr>
        <w:tab/>
        <w:t>Conduct, at least annually, an inventory and evaluation at least of all minority and female personnel for promotional opportunities and encourage these employees to seek or to prepare for, through appropriate training, etc., such opportunities.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m.</w:t>
      </w:r>
      <w:r w:rsidRPr="00154F02">
        <w:rPr>
          <w:spacing w:val="-3"/>
          <w:sz w:val="22"/>
          <w:szCs w:val="22"/>
        </w:rPr>
        <w:tab/>
        <w:t>Ensure that seniority practices, job classifications, work assignments and other personnel practices, do not have a discriminatory effect by continually monitoring all personnel and employment related activities to insure that the EEO policy and the Contractor's obligations under these specifications are being carried out.</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n.</w:t>
      </w:r>
      <w:r w:rsidRPr="00154F02">
        <w:rPr>
          <w:spacing w:val="-3"/>
          <w:sz w:val="22"/>
          <w:szCs w:val="22"/>
        </w:rPr>
        <w:tab/>
        <w:t>Ensure that all facilities and company activities are non</w:t>
      </w:r>
      <w:r w:rsidR="00071E5D" w:rsidRPr="00154F02">
        <w:rPr>
          <w:spacing w:val="-3"/>
          <w:sz w:val="22"/>
          <w:szCs w:val="22"/>
        </w:rPr>
        <w:t>-</w:t>
      </w:r>
      <w:r w:rsidRPr="00154F02">
        <w:rPr>
          <w:spacing w:val="-3"/>
          <w:sz w:val="22"/>
          <w:szCs w:val="22"/>
        </w:rPr>
        <w:t>segregated except that separate or single-user toilet and necessary changing facilities shall be provided to assure privacy between the sexes.</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587581" w:rsidRPr="00154F02" w:rsidRDefault="00AA535A" w:rsidP="00587581">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o.</w:t>
      </w:r>
      <w:r w:rsidRPr="00154F02">
        <w:rPr>
          <w:spacing w:val="-3"/>
          <w:sz w:val="22"/>
          <w:szCs w:val="22"/>
        </w:rPr>
        <w:tab/>
        <w:t>Document and maintain a record of all solicitations of offers for subcontracts from minority and female construction contractors and suppliers, including circulation of solicitations to minority and female contractor associations and other business associations.</w:t>
      </w:r>
    </w:p>
    <w:p w:rsidR="008D5354" w:rsidRPr="00154F02" w:rsidRDefault="008D5354" w:rsidP="00587581">
      <w:pPr>
        <w:tabs>
          <w:tab w:val="left" w:pos="360"/>
          <w:tab w:val="left" w:pos="720"/>
          <w:tab w:val="left" w:pos="2304"/>
        </w:tabs>
        <w:suppressAutoHyphens/>
        <w:spacing w:line="240" w:lineRule="exact"/>
        <w:ind w:left="720" w:hanging="720"/>
        <w:rPr>
          <w:spacing w:val="-3"/>
          <w:sz w:val="22"/>
          <w:szCs w:val="22"/>
        </w:rPr>
      </w:pPr>
    </w:p>
    <w:p w:rsidR="00AA535A" w:rsidRPr="00154F02" w:rsidRDefault="00AA535A" w:rsidP="00587581">
      <w:pPr>
        <w:tabs>
          <w:tab w:val="left" w:pos="360"/>
          <w:tab w:val="left" w:pos="720"/>
          <w:tab w:val="left" w:pos="2304"/>
        </w:tabs>
        <w:suppressAutoHyphens/>
        <w:spacing w:line="240" w:lineRule="exact"/>
        <w:ind w:left="720" w:hanging="720"/>
        <w:rPr>
          <w:spacing w:val="-3"/>
          <w:sz w:val="22"/>
          <w:szCs w:val="22"/>
        </w:rPr>
      </w:pPr>
      <w:r w:rsidRPr="00154F02">
        <w:rPr>
          <w:b/>
          <w:spacing w:val="-3"/>
          <w:sz w:val="22"/>
          <w:szCs w:val="22"/>
        </w:rPr>
        <w:tab/>
        <w:t>p.</w:t>
      </w:r>
      <w:r w:rsidRPr="00154F02">
        <w:rPr>
          <w:spacing w:val="-3"/>
          <w:sz w:val="22"/>
          <w:szCs w:val="22"/>
        </w:rPr>
        <w:tab/>
        <w:t>Conduct a review, at least annually, of all supervisors' adherence to and performance under the Contractor's EEO policies and affirmative action obligations.</w:t>
      </w:r>
    </w:p>
    <w:p w:rsidR="00587581" w:rsidRDefault="00587581" w:rsidP="00587581">
      <w:pPr>
        <w:tabs>
          <w:tab w:val="left" w:pos="360"/>
          <w:tab w:val="left" w:pos="720"/>
          <w:tab w:val="left" w:pos="2304"/>
        </w:tabs>
        <w:suppressAutoHyphens/>
        <w:spacing w:line="240" w:lineRule="exact"/>
        <w:ind w:left="720" w:hanging="720"/>
        <w:rPr>
          <w:sz w:val="22"/>
          <w:szCs w:val="22"/>
        </w:rPr>
      </w:pPr>
    </w:p>
    <w:p w:rsidR="00D1581A" w:rsidRDefault="00D1581A" w:rsidP="00587581">
      <w:pPr>
        <w:tabs>
          <w:tab w:val="left" w:pos="360"/>
          <w:tab w:val="left" w:pos="720"/>
          <w:tab w:val="left" w:pos="2304"/>
        </w:tabs>
        <w:suppressAutoHyphens/>
        <w:spacing w:line="240" w:lineRule="exact"/>
        <w:ind w:left="720" w:hanging="720"/>
        <w:rPr>
          <w:sz w:val="22"/>
          <w:szCs w:val="22"/>
        </w:rPr>
      </w:pPr>
    </w:p>
    <w:p w:rsidR="00D1581A" w:rsidRPr="00154F02" w:rsidRDefault="00D1581A" w:rsidP="00587581">
      <w:pPr>
        <w:tabs>
          <w:tab w:val="left" w:pos="360"/>
          <w:tab w:val="left" w:pos="720"/>
          <w:tab w:val="left" w:pos="2304"/>
        </w:tabs>
        <w:suppressAutoHyphens/>
        <w:spacing w:line="240" w:lineRule="exact"/>
        <w:ind w:left="720" w:hanging="720"/>
        <w:rPr>
          <w:sz w:val="22"/>
          <w:szCs w:val="22"/>
        </w:rPr>
        <w:sectPr w:rsidR="00D1581A" w:rsidRPr="00154F02">
          <w:headerReference w:type="default" r:id="rId38"/>
          <w:endnotePr>
            <w:numFmt w:val="decimal"/>
          </w:endnotePr>
          <w:pgSz w:w="12240" w:h="15840" w:code="1"/>
          <w:pgMar w:top="1440" w:right="1440" w:bottom="720" w:left="1440" w:header="720" w:footer="432" w:gutter="0"/>
          <w:cols w:space="720"/>
          <w:noEndnote/>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36</w:t>
      </w:r>
    </w:p>
    <w:p w:rsidR="00587581" w:rsidRPr="00154F02" w:rsidRDefault="00587581" w:rsidP="00587581">
      <w:pPr>
        <w:tabs>
          <w:tab w:val="left" w:pos="360"/>
          <w:tab w:val="left" w:pos="720"/>
          <w:tab w:val="left" w:pos="2304"/>
        </w:tabs>
        <w:suppressAutoHyphens/>
        <w:spacing w:line="240" w:lineRule="exact"/>
        <w:ind w:left="720" w:hanging="720"/>
        <w:rPr>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8.</w:t>
      </w:r>
      <w:r w:rsidRPr="00154F02">
        <w:rPr>
          <w:spacing w:val="-3"/>
          <w:sz w:val="22"/>
          <w:szCs w:val="22"/>
        </w:rPr>
        <w:tab/>
        <w:t>Contractors are encouraged to participate in voluntary associations which assist in fulfilling one or more of their affirmative action obligations (7.a through 7.p).  The efforts of a contractor association, joint contractor-union, contractor-community, or other similar group of which the contractor is a member and participant, may be asserted as fulfilling any one or more if its obligations under 7.a through 7.p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9.</w:t>
      </w:r>
      <w:r w:rsidRPr="00154F02">
        <w:rPr>
          <w:spacing w:val="-3"/>
          <w:sz w:val="22"/>
          <w:szCs w:val="22"/>
        </w:rPr>
        <w:tab/>
        <w:t>A single goal for minorities and a separate single goal for women have been established.  The Contractor, however, is requir</w:t>
      </w:r>
      <w:r w:rsidR="008D5354" w:rsidRPr="00154F02">
        <w:rPr>
          <w:spacing w:val="-3"/>
          <w:sz w:val="22"/>
          <w:szCs w:val="22"/>
        </w:rPr>
        <w:t xml:space="preserve">ed to provide equal employment </w:t>
      </w:r>
      <w:r w:rsidRPr="00154F02">
        <w:rPr>
          <w:spacing w:val="-3"/>
          <w:sz w:val="22"/>
          <w:szCs w:val="22"/>
        </w:rPr>
        <w:t>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rsidR="00AA535A" w:rsidRPr="00154F02" w:rsidRDefault="00AA535A" w:rsidP="00AA535A">
      <w:pPr>
        <w:tabs>
          <w:tab w:val="left" w:pos="576"/>
          <w:tab w:val="left" w:pos="1152"/>
          <w:tab w:val="left" w:pos="2304"/>
        </w:tabs>
        <w:suppressAutoHyphens/>
        <w:spacing w:line="240" w:lineRule="exact"/>
        <w:ind w:left="576" w:hanging="576"/>
        <w:rPr>
          <w:b/>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10.</w:t>
      </w:r>
      <w:r w:rsidRPr="00154F02">
        <w:rPr>
          <w:spacing w:val="-3"/>
          <w:sz w:val="22"/>
          <w:szCs w:val="22"/>
        </w:rPr>
        <w:tab/>
        <w:t>The Contractor shall not use the goals and timetables or affirmative action standards to discriminate against any person because of race, color, religion, sex, or national origin.</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11.</w:t>
      </w:r>
      <w:r w:rsidRPr="00154F02">
        <w:rPr>
          <w:spacing w:val="-3"/>
          <w:sz w:val="22"/>
          <w:szCs w:val="22"/>
        </w:rPr>
        <w:tab/>
        <w:t>The Contractor shall not enter into any Subcontract with any person or firm debarred from Government contracts pursuant to Executive Order 11246.</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12.</w:t>
      </w:r>
      <w:r w:rsidRPr="00154F02">
        <w:rPr>
          <w:spacing w:val="-3"/>
          <w:sz w:val="22"/>
          <w:szCs w:val="22"/>
        </w:rPr>
        <w:tab/>
        <w:t>The Contractor shall carry out such sanctions and penalties for violation of these specifications and of the Equal Opportunity Clause, including suspension,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13.</w:t>
      </w:r>
      <w:r w:rsidRPr="00154F02">
        <w:rPr>
          <w:spacing w:val="-3"/>
          <w:sz w:val="22"/>
          <w:szCs w:val="22"/>
        </w:rPr>
        <w:tab/>
        <w:t>The Contractor, in fulfilling its obligations under these specifications, shall implement specific affirmative action steps, at least as extensive as those standards prescribed in paragraph 7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587581">
      <w:pPr>
        <w:tabs>
          <w:tab w:val="left" w:pos="360"/>
          <w:tab w:val="right" w:pos="9360"/>
        </w:tabs>
        <w:suppressAutoHyphens/>
        <w:spacing w:line="240" w:lineRule="exact"/>
        <w:ind w:left="360" w:hanging="360"/>
        <w:rPr>
          <w:sz w:val="22"/>
          <w:szCs w:val="22"/>
        </w:rPr>
      </w:pPr>
      <w:r w:rsidRPr="00154F02">
        <w:rPr>
          <w:b/>
          <w:sz w:val="22"/>
          <w:szCs w:val="22"/>
        </w:rPr>
        <w:t>14.</w:t>
      </w:r>
      <w:r w:rsidRPr="00154F02">
        <w:rPr>
          <w:sz w:val="22"/>
          <w:szCs w:val="22"/>
        </w:rPr>
        <w:tab/>
        <w:t>The Contractors shall designate a responsible official to monitor all employment related activity to ensure that the company EEO policy is being carried out to submit reports relating to the provisions hereof as may be required by the Government and to keep records.  Records shall at affiliation if any, employee identification number when assigned, social security number, race, sex, status (e.g., mechanic, apprentice, trainee, helper, or laborer), dates of changes in status, hours worked per week in the indicated trade, rate of pay, and locations at</w:t>
      </w:r>
      <w:r w:rsidR="00587581" w:rsidRPr="00154F02">
        <w:rPr>
          <w:sz w:val="22"/>
          <w:szCs w:val="22"/>
        </w:rPr>
        <w:t xml:space="preserve"> </w:t>
      </w:r>
      <w:r w:rsidRPr="00154F02">
        <w:rPr>
          <w:sz w:val="22"/>
          <w:szCs w:val="22"/>
        </w:rPr>
        <w:t>which the work was performed.  Records shall be maintained in an easily understandable and retrievable form; however, to the degree that existing records satisfy this requirement, contractors shall not be required to maintain separate records.</w:t>
      </w:r>
    </w:p>
    <w:p w:rsidR="00CE65C1" w:rsidRDefault="00CE65C1" w:rsidP="00AA535A">
      <w:pPr>
        <w:tabs>
          <w:tab w:val="left" w:pos="360"/>
          <w:tab w:val="left" w:pos="1152"/>
          <w:tab w:val="left" w:pos="2304"/>
        </w:tabs>
        <w:suppressAutoHyphens/>
        <w:spacing w:line="240" w:lineRule="exact"/>
        <w:rPr>
          <w:spacing w:val="-3"/>
          <w:sz w:val="22"/>
          <w:szCs w:val="22"/>
        </w:rPr>
      </w:pPr>
    </w:p>
    <w:p w:rsidR="009A69EB" w:rsidRDefault="009A69EB" w:rsidP="00AA535A">
      <w:pPr>
        <w:tabs>
          <w:tab w:val="left" w:pos="360"/>
          <w:tab w:val="left" w:pos="1152"/>
          <w:tab w:val="left" w:pos="2304"/>
        </w:tabs>
        <w:suppressAutoHyphens/>
        <w:spacing w:line="240" w:lineRule="exact"/>
        <w:rPr>
          <w:spacing w:val="-3"/>
          <w:sz w:val="22"/>
          <w:szCs w:val="22"/>
        </w:rPr>
      </w:pPr>
    </w:p>
    <w:p w:rsidR="009A69EB" w:rsidRPr="00154F02" w:rsidRDefault="009A69EB" w:rsidP="00AA535A">
      <w:pPr>
        <w:tabs>
          <w:tab w:val="left" w:pos="360"/>
          <w:tab w:val="left" w:pos="1152"/>
          <w:tab w:val="left" w:pos="2304"/>
        </w:tabs>
        <w:suppressAutoHyphens/>
        <w:spacing w:line="240" w:lineRule="exact"/>
        <w:rPr>
          <w:spacing w:val="-3"/>
          <w:sz w:val="22"/>
          <w:szCs w:val="22"/>
        </w:rPr>
        <w:sectPr w:rsidR="009A69EB" w:rsidRPr="00154F02" w:rsidSect="009A431F">
          <w:headerReference w:type="default" r:id="rId39"/>
          <w:endnotePr>
            <w:numFmt w:val="decimal"/>
          </w:endnotePr>
          <w:pgSz w:w="12240" w:h="15840" w:code="1"/>
          <w:pgMar w:top="1436" w:right="1440" w:bottom="720" w:left="1440" w:header="576" w:footer="432" w:gutter="0"/>
          <w:cols w:space="720"/>
          <w:noEndnote/>
          <w:docGrid w:linePitch="326"/>
        </w:sectPr>
      </w:pP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37</w:t>
      </w:r>
    </w:p>
    <w:p w:rsidR="00AA535A" w:rsidRPr="00154F02" w:rsidRDefault="00AA535A" w:rsidP="00AA535A">
      <w:pPr>
        <w:tabs>
          <w:tab w:val="left" w:pos="360"/>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15.</w:t>
      </w:r>
      <w:r w:rsidRPr="00154F02">
        <w:rPr>
          <w:spacing w:val="-3"/>
          <w:sz w:val="22"/>
          <w:szCs w:val="22"/>
        </w:rPr>
        <w:tab/>
        <w:t xml:space="preserve">Nothing herein provided shall be construed as a limitation upon the application of other laws which establish different standards of compliance or upon the application of requirements for the hiring of local or other area residents </w:t>
      </w:r>
      <w:r w:rsidR="008D5354" w:rsidRPr="00154F02">
        <w:rPr>
          <w:spacing w:val="-3"/>
          <w:sz w:val="22"/>
          <w:szCs w:val="22"/>
        </w:rPr>
        <w:tab/>
        <w:t>(e</w:t>
      </w:r>
      <w:r w:rsidRPr="00154F02">
        <w:rPr>
          <w:spacing w:val="-3"/>
          <w:sz w:val="22"/>
          <w:szCs w:val="22"/>
        </w:rPr>
        <w:t>.g., those under the Public Works Employment Act of 1977 and the Community Development Block Grant Program).</w:t>
      </w:r>
    </w:p>
    <w:p w:rsidR="00AA535A" w:rsidRPr="00154F02" w:rsidRDefault="00AA535A" w:rsidP="00AA535A">
      <w:pPr>
        <w:tabs>
          <w:tab w:val="left" w:pos="576"/>
          <w:tab w:val="left" w:pos="1152"/>
          <w:tab w:val="left" w:pos="2304"/>
        </w:tabs>
        <w:suppressAutoHyphens/>
        <w:spacing w:line="240" w:lineRule="exact"/>
        <w:rPr>
          <w:spacing w:val="-3"/>
          <w:sz w:val="22"/>
          <w:szCs w:val="22"/>
        </w:rPr>
      </w:pPr>
    </w:p>
    <w:p w:rsidR="00AA535A" w:rsidRPr="00154F02" w:rsidRDefault="00AA535A" w:rsidP="00AA535A">
      <w:pPr>
        <w:tabs>
          <w:tab w:val="left" w:pos="360"/>
          <w:tab w:val="left" w:pos="1152"/>
          <w:tab w:val="left" w:pos="2304"/>
        </w:tabs>
        <w:suppressAutoHyphens/>
        <w:spacing w:line="240" w:lineRule="exact"/>
        <w:ind w:left="360" w:hanging="360"/>
        <w:rPr>
          <w:spacing w:val="-3"/>
          <w:sz w:val="22"/>
          <w:szCs w:val="22"/>
        </w:rPr>
      </w:pPr>
      <w:r w:rsidRPr="00154F02">
        <w:rPr>
          <w:b/>
          <w:spacing w:val="-3"/>
          <w:sz w:val="22"/>
          <w:szCs w:val="22"/>
        </w:rPr>
        <w:t>16.</w:t>
      </w:r>
      <w:r w:rsidRPr="00154F02">
        <w:rPr>
          <w:spacing w:val="-3"/>
          <w:sz w:val="22"/>
          <w:szCs w:val="22"/>
        </w:rPr>
        <w:tab/>
        <w:t xml:space="preserve">The Contractor will receive at the time of Award Federal Form CC-257 for his use in reporting monthly the Affirmative </w:t>
      </w:r>
      <w:r w:rsidR="0086249F">
        <w:rPr>
          <w:spacing w:val="-3"/>
          <w:sz w:val="22"/>
          <w:szCs w:val="22"/>
        </w:rPr>
        <w:t>Actions</w:t>
      </w:r>
      <w:r w:rsidRPr="00154F02">
        <w:rPr>
          <w:spacing w:val="-3"/>
          <w:sz w:val="22"/>
          <w:szCs w:val="22"/>
        </w:rPr>
        <w:t xml:space="preserve"> for minority and female which he has employed.</w:t>
      </w:r>
    </w:p>
    <w:p w:rsidR="00AA535A" w:rsidRPr="00154F02" w:rsidRDefault="00AA535A" w:rsidP="00AA535A">
      <w:pPr>
        <w:tabs>
          <w:tab w:val="left" w:pos="360"/>
          <w:tab w:val="left" w:pos="1152"/>
          <w:tab w:val="left" w:pos="2304"/>
        </w:tabs>
        <w:suppressAutoHyphens/>
        <w:spacing w:line="240" w:lineRule="exact"/>
        <w:rPr>
          <w:spacing w:val="-3"/>
          <w:sz w:val="22"/>
          <w:szCs w:val="22"/>
        </w:rPr>
      </w:pPr>
    </w:p>
    <w:p w:rsidR="00587581" w:rsidRPr="00154F02" w:rsidRDefault="00587581" w:rsidP="00AA535A">
      <w:pPr>
        <w:tabs>
          <w:tab w:val="right" w:pos="9360"/>
        </w:tabs>
        <w:suppressAutoHyphens/>
        <w:jc w:val="cente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587581">
      <w:pPr>
        <w:rPr>
          <w:sz w:val="22"/>
          <w:szCs w:val="22"/>
        </w:rPr>
      </w:pPr>
    </w:p>
    <w:p w:rsidR="00587581" w:rsidRPr="00154F02" w:rsidRDefault="00587581" w:rsidP="00AA535A">
      <w:pPr>
        <w:tabs>
          <w:tab w:val="right" w:pos="9360"/>
        </w:tabs>
        <w:suppressAutoHyphens/>
        <w:jc w:val="center"/>
        <w:rPr>
          <w:sz w:val="22"/>
          <w:szCs w:val="22"/>
        </w:rPr>
      </w:pPr>
    </w:p>
    <w:p w:rsidR="00587581" w:rsidRPr="00154F02" w:rsidRDefault="00587581" w:rsidP="00587581">
      <w:pPr>
        <w:rPr>
          <w:sz w:val="22"/>
          <w:szCs w:val="22"/>
        </w:rPr>
      </w:pPr>
    </w:p>
    <w:p w:rsidR="00CE65C1" w:rsidRDefault="00CE65C1"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Default="00CE1DBA" w:rsidP="00AA535A">
      <w:pPr>
        <w:tabs>
          <w:tab w:val="right" w:pos="9360"/>
        </w:tabs>
        <w:suppressAutoHyphens/>
        <w:jc w:val="center"/>
        <w:rPr>
          <w:sz w:val="22"/>
          <w:szCs w:val="22"/>
        </w:rPr>
      </w:pPr>
    </w:p>
    <w:p w:rsidR="00CE1DBA" w:rsidRPr="00154F02" w:rsidRDefault="00CE1DBA" w:rsidP="00AA535A">
      <w:pPr>
        <w:tabs>
          <w:tab w:val="right" w:pos="9360"/>
        </w:tabs>
        <w:suppressAutoHyphens/>
        <w:jc w:val="center"/>
        <w:rPr>
          <w:sz w:val="22"/>
          <w:szCs w:val="22"/>
        </w:rPr>
        <w:sectPr w:rsidR="00CE1DBA" w:rsidRPr="00154F02" w:rsidSect="009A431F">
          <w:headerReference w:type="default" r:id="rId40"/>
          <w:endnotePr>
            <w:numFmt w:val="decimal"/>
          </w:endnotePr>
          <w:pgSz w:w="12240" w:h="15840" w:code="1"/>
          <w:pgMar w:top="1436" w:right="1440" w:bottom="720" w:left="1440" w:header="576" w:footer="432" w:gutter="0"/>
          <w:cols w:space="720"/>
          <w:noEndnote/>
          <w:docGrid w:linePitch="326"/>
        </w:sectPr>
      </w:pPr>
      <w:r>
        <w:rPr>
          <w:sz w:val="22"/>
          <w:szCs w:val="22"/>
        </w:rPr>
        <w:t xml:space="preserve">                                      </w:t>
      </w:r>
      <w:r w:rsidR="00752CF4">
        <w:rPr>
          <w:sz w:val="22"/>
          <w:szCs w:val="22"/>
        </w:rPr>
        <w:tab/>
      </w:r>
      <w:r>
        <w:rPr>
          <w:sz w:val="22"/>
          <w:szCs w:val="22"/>
        </w:rPr>
        <w:t>38</w:t>
      </w:r>
    </w:p>
    <w:p w:rsidR="00587581" w:rsidRPr="00154F02" w:rsidRDefault="00587581" w:rsidP="00AA535A">
      <w:pPr>
        <w:tabs>
          <w:tab w:val="right" w:pos="9360"/>
        </w:tabs>
        <w:suppressAutoHyphens/>
        <w:jc w:val="center"/>
        <w:rPr>
          <w:sz w:val="22"/>
          <w:szCs w:val="22"/>
        </w:rPr>
      </w:pPr>
    </w:p>
    <w:p w:rsidR="00CE65C1" w:rsidRPr="00154F02" w:rsidRDefault="00587581" w:rsidP="00CE65C1">
      <w:pPr>
        <w:tabs>
          <w:tab w:val="left" w:pos="6608"/>
          <w:tab w:val="right" w:pos="9360"/>
        </w:tabs>
        <w:suppressAutoHyphens/>
        <w:rPr>
          <w:sz w:val="22"/>
          <w:szCs w:val="22"/>
        </w:rPr>
      </w:pPr>
      <w:r w:rsidRPr="00154F02">
        <w:rPr>
          <w:sz w:val="22"/>
          <w:szCs w:val="22"/>
        </w:rPr>
        <w:tab/>
      </w:r>
    </w:p>
    <w:p w:rsidR="00AA535A" w:rsidRPr="00154F02" w:rsidRDefault="00AA535A" w:rsidP="00071E5D">
      <w:pPr>
        <w:tabs>
          <w:tab w:val="left" w:pos="6608"/>
          <w:tab w:val="right" w:pos="9360"/>
        </w:tabs>
        <w:suppressAutoHyphens/>
        <w:jc w:val="center"/>
        <w:rPr>
          <w:spacing w:val="-3"/>
          <w:sz w:val="22"/>
          <w:szCs w:val="22"/>
        </w:rPr>
      </w:pPr>
      <w:r w:rsidRPr="00154F02">
        <w:rPr>
          <w:b/>
          <w:spacing w:val="-3"/>
          <w:sz w:val="22"/>
          <w:szCs w:val="22"/>
          <w:u w:val="single"/>
        </w:rPr>
        <w:t>APPENDIX A</w:t>
      </w:r>
    </w:p>
    <w:p w:rsidR="00AA535A" w:rsidRPr="00154F02" w:rsidRDefault="00AA535A" w:rsidP="00AA535A">
      <w:pPr>
        <w:tabs>
          <w:tab w:val="left" w:pos="576"/>
          <w:tab w:val="left" w:pos="1152"/>
          <w:tab w:val="left" w:pos="2304"/>
        </w:tabs>
        <w:suppressAutoHyphens/>
        <w:rPr>
          <w:spacing w:val="-3"/>
          <w:sz w:val="22"/>
          <w:szCs w:val="22"/>
        </w:rPr>
      </w:pPr>
    </w:p>
    <w:p w:rsidR="00AA535A" w:rsidRPr="00154F02" w:rsidRDefault="00AA535A" w:rsidP="00AA535A">
      <w:pPr>
        <w:tabs>
          <w:tab w:val="left" w:pos="180"/>
          <w:tab w:val="left" w:pos="1152"/>
          <w:tab w:val="left" w:pos="2304"/>
        </w:tabs>
        <w:suppressAutoHyphens/>
        <w:rPr>
          <w:spacing w:val="-3"/>
          <w:sz w:val="22"/>
          <w:szCs w:val="22"/>
        </w:rPr>
      </w:pPr>
      <w:r w:rsidRPr="00154F02">
        <w:rPr>
          <w:spacing w:val="-3"/>
          <w:sz w:val="22"/>
          <w:szCs w:val="22"/>
        </w:rPr>
        <w:t>The following goals and timetables for female utilization shall be included in all Federal and federally assisted construction contracts and subcontracts in excess of $10,000.  The goals are applicable to the Contractor's aggregate on-site construction work force whether or not part of that work force is performing on a Federal or federally assisted construction contract or subcontract.</w:t>
      </w:r>
    </w:p>
    <w:p w:rsidR="00AA535A" w:rsidRPr="00154F02" w:rsidRDefault="00AA535A" w:rsidP="00AA535A">
      <w:pPr>
        <w:tabs>
          <w:tab w:val="left" w:pos="576"/>
          <w:tab w:val="left" w:pos="1152"/>
          <w:tab w:val="left" w:pos="2304"/>
        </w:tabs>
        <w:suppressAutoHyphens/>
        <w:rPr>
          <w:spacing w:val="-3"/>
          <w:sz w:val="22"/>
          <w:szCs w:val="22"/>
        </w:rPr>
      </w:pP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AREA COVERED:  Nationwide</w:t>
      </w:r>
    </w:p>
    <w:p w:rsidR="00AA535A" w:rsidRPr="00154F02" w:rsidRDefault="00AA535A" w:rsidP="00AA535A">
      <w:pPr>
        <w:tabs>
          <w:tab w:val="left" w:pos="576"/>
          <w:tab w:val="left" w:pos="1152"/>
          <w:tab w:val="left" w:pos="2304"/>
        </w:tabs>
        <w:suppressAutoHyphens/>
        <w:rPr>
          <w:spacing w:val="-3"/>
          <w:sz w:val="22"/>
          <w:szCs w:val="22"/>
        </w:rPr>
      </w:pPr>
    </w:p>
    <w:p w:rsidR="00AA535A" w:rsidRPr="00154F02" w:rsidRDefault="00AA535A" w:rsidP="00AA535A">
      <w:pPr>
        <w:tabs>
          <w:tab w:val="center" w:pos="4680"/>
        </w:tabs>
        <w:suppressAutoHyphens/>
        <w:jc w:val="center"/>
        <w:rPr>
          <w:spacing w:val="-3"/>
          <w:sz w:val="22"/>
          <w:szCs w:val="22"/>
        </w:rPr>
      </w:pPr>
      <w:r w:rsidRPr="00154F02">
        <w:rPr>
          <w:b/>
          <w:spacing w:val="-3"/>
          <w:sz w:val="22"/>
          <w:szCs w:val="22"/>
          <w:u w:val="single"/>
        </w:rPr>
        <w:t>GOALS AND TIMETABLES</w:t>
      </w:r>
    </w:p>
    <w:p w:rsidR="00AA535A" w:rsidRPr="00154F02" w:rsidRDefault="00AA535A" w:rsidP="00AA535A">
      <w:pPr>
        <w:tabs>
          <w:tab w:val="left" w:pos="576"/>
          <w:tab w:val="left" w:pos="1152"/>
          <w:tab w:val="left" w:pos="2304"/>
        </w:tabs>
        <w:suppressAutoHyphens/>
        <w:rPr>
          <w:spacing w:val="-3"/>
          <w:sz w:val="22"/>
          <w:szCs w:val="22"/>
        </w:rPr>
      </w:pP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Timetable</w:t>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t xml:space="preserve">        Goals</w:t>
      </w: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r>
      <w:r w:rsidRPr="00154F02">
        <w:rPr>
          <w:spacing w:val="-3"/>
          <w:sz w:val="22"/>
          <w:szCs w:val="22"/>
        </w:rPr>
        <w:tab/>
        <w:t xml:space="preserve">       (percent)</w:t>
      </w:r>
    </w:p>
    <w:p w:rsidR="00AA535A" w:rsidRPr="00154F02" w:rsidRDefault="00AA535A" w:rsidP="00AA535A">
      <w:pPr>
        <w:tabs>
          <w:tab w:val="left" w:pos="576"/>
          <w:tab w:val="left" w:pos="1152"/>
          <w:tab w:val="left" w:pos="2304"/>
        </w:tabs>
        <w:suppressAutoHyphens/>
        <w:rPr>
          <w:spacing w:val="-3"/>
          <w:sz w:val="22"/>
          <w:szCs w:val="22"/>
        </w:rPr>
      </w:pP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From April 1, 1978 until March 31, 1979.................................................</w:t>
      </w:r>
      <w:r w:rsidR="00071E5D" w:rsidRPr="00154F02">
        <w:rPr>
          <w:spacing w:val="-3"/>
          <w:sz w:val="22"/>
          <w:szCs w:val="22"/>
        </w:rPr>
        <w:t>.........</w:t>
      </w:r>
      <w:r w:rsidRPr="00154F02">
        <w:rPr>
          <w:spacing w:val="-3"/>
          <w:sz w:val="22"/>
          <w:szCs w:val="22"/>
        </w:rPr>
        <w:t>.</w:t>
      </w:r>
      <w:r w:rsidRPr="00154F02">
        <w:rPr>
          <w:spacing w:val="-3"/>
          <w:sz w:val="22"/>
          <w:szCs w:val="22"/>
        </w:rPr>
        <w:tab/>
        <w:t>3.1</w:t>
      </w: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From April 1, 1979 until March 31, 1980..................................................</w:t>
      </w:r>
      <w:r w:rsidR="00071E5D" w:rsidRPr="00154F02">
        <w:rPr>
          <w:spacing w:val="-3"/>
          <w:sz w:val="22"/>
          <w:szCs w:val="22"/>
        </w:rPr>
        <w:t>.........</w:t>
      </w:r>
      <w:r w:rsidRPr="00154F02">
        <w:rPr>
          <w:spacing w:val="-3"/>
          <w:sz w:val="22"/>
          <w:szCs w:val="22"/>
        </w:rPr>
        <w:tab/>
        <w:t>5.0</w:t>
      </w:r>
    </w:p>
    <w:p w:rsidR="00AA535A" w:rsidRPr="00154F02" w:rsidRDefault="00AA535A" w:rsidP="00AA535A">
      <w:pPr>
        <w:tabs>
          <w:tab w:val="left" w:pos="576"/>
          <w:tab w:val="left" w:pos="1152"/>
          <w:tab w:val="left" w:pos="2304"/>
        </w:tabs>
        <w:suppressAutoHyphens/>
        <w:rPr>
          <w:spacing w:val="-3"/>
          <w:sz w:val="22"/>
          <w:szCs w:val="22"/>
        </w:rPr>
      </w:pPr>
      <w:r w:rsidRPr="00154F02">
        <w:rPr>
          <w:spacing w:val="-3"/>
          <w:sz w:val="22"/>
          <w:szCs w:val="22"/>
        </w:rPr>
        <w:t xml:space="preserve">From </w:t>
      </w:r>
      <w:smartTag w:uri="urn:schemas-microsoft-com:office:smarttags" w:element="date">
        <w:smartTagPr>
          <w:attr w:name="Year" w:val="1980"/>
          <w:attr w:name="Day" w:val="1"/>
          <w:attr w:name="Month" w:val="4"/>
        </w:smartTagPr>
        <w:r w:rsidRPr="00154F02">
          <w:rPr>
            <w:spacing w:val="-3"/>
            <w:sz w:val="22"/>
            <w:szCs w:val="22"/>
          </w:rPr>
          <w:t>April 1, 1980</w:t>
        </w:r>
      </w:smartTag>
      <w:r w:rsidRPr="00154F02">
        <w:rPr>
          <w:spacing w:val="-3"/>
          <w:sz w:val="22"/>
          <w:szCs w:val="22"/>
        </w:rPr>
        <w:t xml:space="preserve"> until further notice................................................</w:t>
      </w:r>
      <w:r w:rsidR="00071E5D" w:rsidRPr="00154F02">
        <w:rPr>
          <w:spacing w:val="-3"/>
          <w:sz w:val="22"/>
          <w:szCs w:val="22"/>
        </w:rPr>
        <w:t>.........</w:t>
      </w:r>
      <w:r w:rsidRPr="00154F02">
        <w:rPr>
          <w:spacing w:val="-3"/>
          <w:sz w:val="22"/>
          <w:szCs w:val="22"/>
        </w:rPr>
        <w:t>......</w:t>
      </w:r>
      <w:r w:rsidRPr="00154F02">
        <w:rPr>
          <w:spacing w:val="-3"/>
          <w:sz w:val="22"/>
          <w:szCs w:val="22"/>
        </w:rPr>
        <w:tab/>
        <w:t>6.9</w:t>
      </w:r>
    </w:p>
    <w:p w:rsidR="00AA535A" w:rsidRPr="00154F02" w:rsidRDefault="00AA535A" w:rsidP="00AA535A">
      <w:pPr>
        <w:tabs>
          <w:tab w:val="left" w:pos="576"/>
          <w:tab w:val="left" w:pos="1152"/>
          <w:tab w:val="left" w:pos="2304"/>
        </w:tabs>
        <w:suppressAutoHyphens/>
        <w:rPr>
          <w:spacing w:val="-3"/>
          <w:sz w:val="22"/>
          <w:szCs w:val="22"/>
        </w:rPr>
      </w:pPr>
    </w:p>
    <w:p w:rsidR="00587581" w:rsidRDefault="00587581"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Default="00A053BF" w:rsidP="00AA535A">
      <w:pPr>
        <w:tabs>
          <w:tab w:val="right" w:pos="9360"/>
        </w:tabs>
        <w:suppressAutoHyphens/>
        <w:jc w:val="center"/>
        <w:rPr>
          <w:spacing w:val="-3"/>
          <w:sz w:val="22"/>
          <w:szCs w:val="22"/>
        </w:rPr>
      </w:pPr>
    </w:p>
    <w:p w:rsidR="00A053BF" w:rsidRPr="00154F02" w:rsidRDefault="00A053BF" w:rsidP="00AA535A">
      <w:pPr>
        <w:tabs>
          <w:tab w:val="right" w:pos="9360"/>
        </w:tabs>
        <w:suppressAutoHyphens/>
        <w:jc w:val="center"/>
        <w:rPr>
          <w:spacing w:val="-3"/>
          <w:sz w:val="22"/>
          <w:szCs w:val="22"/>
        </w:rPr>
        <w:sectPr w:rsidR="00A053BF" w:rsidRPr="00154F02" w:rsidSect="009A431F">
          <w:headerReference w:type="default" r:id="rId41"/>
          <w:endnotePr>
            <w:numFmt w:val="decimal"/>
          </w:endnotePr>
          <w:pgSz w:w="12240" w:h="15840" w:code="1"/>
          <w:pgMar w:top="1436" w:right="1440" w:bottom="720" w:left="1440" w:header="576" w:footer="432" w:gutter="0"/>
          <w:cols w:space="720"/>
          <w:noEndnote/>
          <w:docGrid w:linePitch="326"/>
        </w:sectPr>
      </w:pPr>
      <w:r>
        <w:rPr>
          <w:spacing w:val="-3"/>
          <w:sz w:val="22"/>
          <w:szCs w:val="22"/>
        </w:rPr>
        <w:t xml:space="preserve">                                  </w:t>
      </w:r>
      <w:r w:rsidR="00CF7AAD">
        <w:rPr>
          <w:spacing w:val="-3"/>
          <w:sz w:val="22"/>
          <w:szCs w:val="22"/>
        </w:rPr>
        <w:tab/>
      </w:r>
      <w:r>
        <w:rPr>
          <w:spacing w:val="-3"/>
          <w:sz w:val="22"/>
          <w:szCs w:val="22"/>
        </w:rPr>
        <w:t xml:space="preserve"> 39</w:t>
      </w:r>
    </w:p>
    <w:p w:rsidR="00AA535A" w:rsidRPr="00154F02" w:rsidRDefault="00AA535A" w:rsidP="00AA535A">
      <w:pPr>
        <w:tabs>
          <w:tab w:val="right" w:pos="9360"/>
        </w:tabs>
        <w:suppressAutoHyphens/>
        <w:jc w:val="center"/>
        <w:rPr>
          <w:spacing w:val="-3"/>
          <w:sz w:val="22"/>
          <w:szCs w:val="22"/>
        </w:rPr>
      </w:pPr>
      <w:r w:rsidRPr="00154F02">
        <w:rPr>
          <w:b/>
          <w:spacing w:val="-3"/>
          <w:sz w:val="22"/>
          <w:szCs w:val="22"/>
          <w:u w:val="single"/>
        </w:rPr>
        <w:lastRenderedPageBreak/>
        <w:t>APPENDIX B</w:t>
      </w:r>
    </w:p>
    <w:p w:rsidR="00AA535A" w:rsidRPr="00154F02" w:rsidRDefault="00AA535A" w:rsidP="00AA535A">
      <w:pPr>
        <w:tabs>
          <w:tab w:val="left" w:pos="576"/>
          <w:tab w:val="left" w:pos="1152"/>
          <w:tab w:val="left" w:pos="2304"/>
        </w:tabs>
        <w:suppressAutoHyphens/>
        <w:spacing w:line="280" w:lineRule="exact"/>
        <w:rPr>
          <w:spacing w:val="-3"/>
          <w:sz w:val="22"/>
          <w:szCs w:val="22"/>
        </w:rPr>
      </w:pPr>
    </w:p>
    <w:p w:rsidR="00AA535A" w:rsidRPr="00154F02" w:rsidRDefault="00AA535A" w:rsidP="00AA535A">
      <w:pPr>
        <w:tabs>
          <w:tab w:val="left" w:pos="180"/>
          <w:tab w:val="left" w:pos="1152"/>
          <w:tab w:val="left" w:pos="2304"/>
        </w:tabs>
        <w:suppressAutoHyphens/>
        <w:spacing w:line="280" w:lineRule="exact"/>
        <w:rPr>
          <w:spacing w:val="-2"/>
          <w:sz w:val="22"/>
          <w:szCs w:val="22"/>
        </w:rPr>
      </w:pPr>
      <w:r w:rsidRPr="00154F02">
        <w:rPr>
          <w:spacing w:val="-2"/>
          <w:sz w:val="22"/>
          <w:szCs w:val="22"/>
        </w:rPr>
        <w:tab/>
        <w:t>Until further notice, the following goals for minority utilization in each construction craft and trade shall be included in all Federal or federally assisted construction contracts and subcontracts in excess of $10,000 to be performed in the respective geographical areas.  The goals are applicable to each nonexempt contractor's total on-site construction work force, regardless of whether or not part of that work force is performing work on a Federal, federally assisted or non</w:t>
      </w:r>
      <w:r w:rsidR="008D5354" w:rsidRPr="00154F02">
        <w:rPr>
          <w:spacing w:val="-2"/>
          <w:sz w:val="22"/>
          <w:szCs w:val="22"/>
        </w:rPr>
        <w:t>-</w:t>
      </w:r>
      <w:r w:rsidRPr="00154F02">
        <w:rPr>
          <w:spacing w:val="-2"/>
          <w:sz w:val="22"/>
          <w:szCs w:val="22"/>
        </w:rPr>
        <w:t>federally related project, contract or subcontract.</w:t>
      </w:r>
    </w:p>
    <w:p w:rsidR="00AA535A" w:rsidRPr="00154F02" w:rsidRDefault="00AA535A" w:rsidP="00AA535A">
      <w:pPr>
        <w:tabs>
          <w:tab w:val="left" w:pos="576"/>
          <w:tab w:val="left" w:pos="1152"/>
          <w:tab w:val="left" w:pos="2304"/>
        </w:tabs>
        <w:suppressAutoHyphens/>
        <w:spacing w:line="280" w:lineRule="exact"/>
        <w:rPr>
          <w:spacing w:val="-2"/>
          <w:sz w:val="22"/>
          <w:szCs w:val="22"/>
        </w:rPr>
      </w:pPr>
    </w:p>
    <w:p w:rsidR="00AA535A" w:rsidRPr="00154F02" w:rsidRDefault="00AA535A" w:rsidP="00AA535A">
      <w:pPr>
        <w:tabs>
          <w:tab w:val="left" w:pos="180"/>
          <w:tab w:val="left" w:pos="1152"/>
          <w:tab w:val="left" w:pos="2304"/>
        </w:tabs>
        <w:suppressAutoHyphens/>
        <w:spacing w:line="280" w:lineRule="exact"/>
        <w:rPr>
          <w:spacing w:val="-2"/>
          <w:sz w:val="22"/>
          <w:szCs w:val="22"/>
        </w:rPr>
      </w:pPr>
      <w:r w:rsidRPr="00154F02">
        <w:rPr>
          <w:spacing w:val="-2"/>
          <w:sz w:val="22"/>
          <w:szCs w:val="22"/>
        </w:rPr>
        <w:tab/>
        <w:t>Construction contractors which are participating in an approved Hometown Plan (see 41 CFR 60-4.5) are required to comply with the goals of the Hometown Plan with regard to construction work they perform in the area covered by the Hometown Plan.  With regard to all their other covered construction work such contractors are required to comply with the applicable SMSA or EA goal contained in this appendix B-80.</w:t>
      </w:r>
    </w:p>
    <w:p w:rsidR="00AA535A" w:rsidRPr="00154F02" w:rsidRDefault="00AA535A" w:rsidP="00AA535A">
      <w:pPr>
        <w:tabs>
          <w:tab w:val="right" w:pos="9360"/>
        </w:tabs>
        <w:suppressAutoHyphens/>
        <w:spacing w:line="280" w:lineRule="exact"/>
        <w:rPr>
          <w:spacing w:val="-2"/>
          <w:sz w:val="22"/>
          <w:szCs w:val="22"/>
        </w:rPr>
      </w:pPr>
      <w:r w:rsidRPr="00154F02">
        <w:rPr>
          <w:spacing w:val="-2"/>
          <w:sz w:val="22"/>
          <w:szCs w:val="22"/>
          <w:u w:val="single"/>
        </w:rPr>
        <w:tab/>
      </w:r>
    </w:p>
    <w:p w:rsidR="00AA535A" w:rsidRPr="00154F02" w:rsidRDefault="00AA535A" w:rsidP="00AA535A">
      <w:pPr>
        <w:tabs>
          <w:tab w:val="left" w:pos="7920"/>
        </w:tabs>
        <w:suppressAutoHyphens/>
        <w:spacing w:line="280" w:lineRule="exact"/>
        <w:rPr>
          <w:spacing w:val="-2"/>
          <w:sz w:val="22"/>
          <w:szCs w:val="22"/>
        </w:rPr>
      </w:pPr>
      <w:r w:rsidRPr="00154F02">
        <w:rPr>
          <w:spacing w:val="-2"/>
          <w:sz w:val="22"/>
          <w:szCs w:val="22"/>
        </w:rPr>
        <w:tab/>
        <w:t>Goal</w:t>
      </w:r>
    </w:p>
    <w:p w:rsidR="00AA535A" w:rsidRPr="00154F02" w:rsidRDefault="00AA535A" w:rsidP="00AA535A">
      <w:pPr>
        <w:tabs>
          <w:tab w:val="left" w:pos="540"/>
          <w:tab w:val="left" w:pos="7740"/>
          <w:tab w:val="right" w:pos="9360"/>
        </w:tabs>
        <w:suppressAutoHyphens/>
        <w:spacing w:line="280" w:lineRule="exact"/>
        <w:rPr>
          <w:spacing w:val="-2"/>
          <w:sz w:val="22"/>
          <w:szCs w:val="22"/>
        </w:rPr>
      </w:pPr>
      <w:r w:rsidRPr="00154F02">
        <w:rPr>
          <w:spacing w:val="-2"/>
          <w:sz w:val="22"/>
          <w:szCs w:val="22"/>
          <w:u w:val="single"/>
        </w:rPr>
        <w:tab/>
        <w:t>State</w:t>
      </w:r>
      <w:r w:rsidRPr="00154F02">
        <w:rPr>
          <w:spacing w:val="-2"/>
          <w:sz w:val="22"/>
          <w:szCs w:val="22"/>
          <w:u w:val="single"/>
        </w:rPr>
        <w:tab/>
        <w:t>(percent)</w:t>
      </w:r>
      <w:r w:rsidRPr="00154F02">
        <w:rPr>
          <w:spacing w:val="-2"/>
          <w:sz w:val="22"/>
          <w:szCs w:val="22"/>
          <w:u w:val="single"/>
        </w:rPr>
        <w:tab/>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Maryland:</w:t>
      </w:r>
    </w:p>
    <w:p w:rsidR="00AA535A" w:rsidRPr="00154F02" w:rsidRDefault="00AA535A" w:rsidP="00AA535A">
      <w:pPr>
        <w:tabs>
          <w:tab w:val="left" w:pos="270"/>
          <w:tab w:val="left" w:pos="1152"/>
          <w:tab w:val="left" w:pos="2304"/>
        </w:tabs>
        <w:suppressAutoHyphens/>
        <w:spacing w:line="280" w:lineRule="exact"/>
        <w:rPr>
          <w:spacing w:val="-2"/>
          <w:sz w:val="22"/>
          <w:szCs w:val="22"/>
        </w:rPr>
      </w:pPr>
      <w:r w:rsidRPr="00154F02">
        <w:rPr>
          <w:spacing w:val="-2"/>
          <w:sz w:val="22"/>
          <w:szCs w:val="22"/>
        </w:rPr>
        <w:t xml:space="preserve">     019 Baltimore, MD:</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SMSA Counties:</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0720 Baltimore, MD............................................................................</w:t>
      </w:r>
      <w:r w:rsidR="00CC3F66" w:rsidRPr="00154F02">
        <w:rPr>
          <w:spacing w:val="-2"/>
          <w:sz w:val="22"/>
          <w:szCs w:val="22"/>
        </w:rPr>
        <w:t>......</w:t>
      </w:r>
      <w:r w:rsidRPr="00154F02">
        <w:rPr>
          <w:spacing w:val="-2"/>
          <w:sz w:val="22"/>
          <w:szCs w:val="22"/>
        </w:rPr>
        <w:t>...............</w:t>
      </w:r>
      <w:r w:rsidRPr="00154F02">
        <w:rPr>
          <w:spacing w:val="-2"/>
          <w:sz w:val="22"/>
          <w:szCs w:val="22"/>
        </w:rPr>
        <w:tab/>
        <w:t>23.0</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Anne Arundel; MD Baltimore;</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Carroll; MD Harford;</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Howard; MD Baltimore City</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Non-SMSA Counties..................................................................................</w:t>
      </w:r>
      <w:r w:rsidR="00CC3F66" w:rsidRPr="00154F02">
        <w:rPr>
          <w:spacing w:val="-2"/>
          <w:sz w:val="22"/>
          <w:szCs w:val="22"/>
        </w:rPr>
        <w:t>......</w:t>
      </w:r>
      <w:r w:rsidRPr="00154F02">
        <w:rPr>
          <w:spacing w:val="-2"/>
          <w:sz w:val="22"/>
          <w:szCs w:val="22"/>
        </w:rPr>
        <w:t>.............</w:t>
      </w:r>
      <w:r w:rsidRPr="00154F02">
        <w:rPr>
          <w:spacing w:val="-2"/>
          <w:sz w:val="22"/>
          <w:szCs w:val="22"/>
        </w:rPr>
        <w:tab/>
        <w:t>23.6</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Caroline; MD Dorchester;</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Kent; MD Queen Anne</w:t>
      </w:r>
      <w:r w:rsidR="00CC3F66" w:rsidRPr="00154F02">
        <w:rPr>
          <w:spacing w:val="-2"/>
          <w:sz w:val="22"/>
          <w:szCs w:val="22"/>
        </w:rPr>
        <w:t>’</w:t>
      </w:r>
      <w:r w:rsidRPr="00154F02">
        <w:rPr>
          <w:spacing w:val="-2"/>
          <w:sz w:val="22"/>
          <w:szCs w:val="22"/>
        </w:rPr>
        <w:t>s;</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Somerset; MD Talbot;</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Wicomico; MD Worc</w:t>
      </w:r>
      <w:r w:rsidR="00CC3F66" w:rsidRPr="00154F02">
        <w:rPr>
          <w:spacing w:val="-2"/>
          <w:sz w:val="22"/>
          <w:szCs w:val="22"/>
        </w:rPr>
        <w:t>heste</w:t>
      </w:r>
      <w:r w:rsidRPr="00154F02">
        <w:rPr>
          <w:spacing w:val="-2"/>
          <w:sz w:val="22"/>
          <w:szCs w:val="22"/>
        </w:rPr>
        <w:t>r</w:t>
      </w:r>
    </w:p>
    <w:p w:rsidR="00AA535A" w:rsidRPr="00154F02" w:rsidRDefault="00AA535A" w:rsidP="00AA535A">
      <w:pPr>
        <w:tabs>
          <w:tab w:val="left" w:pos="576"/>
          <w:tab w:val="left" w:pos="1152"/>
          <w:tab w:val="left" w:pos="2304"/>
        </w:tabs>
        <w:suppressAutoHyphens/>
        <w:spacing w:line="280" w:lineRule="exact"/>
        <w:rPr>
          <w:spacing w:val="-2"/>
          <w:sz w:val="22"/>
          <w:szCs w:val="22"/>
        </w:rPr>
      </w:pP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Washington, DC:</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020 Washington, DC:</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SMSA Counties:</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8840 Washington, DC..................................................................................</w:t>
      </w:r>
      <w:r w:rsidR="00CC3F66" w:rsidRPr="00154F02">
        <w:rPr>
          <w:spacing w:val="-2"/>
          <w:sz w:val="22"/>
          <w:szCs w:val="22"/>
        </w:rPr>
        <w:t>.......</w:t>
      </w:r>
      <w:r w:rsidRPr="00154F02">
        <w:rPr>
          <w:spacing w:val="-2"/>
          <w:sz w:val="22"/>
          <w:szCs w:val="22"/>
        </w:rPr>
        <w:t>........</w:t>
      </w:r>
      <w:r w:rsidRPr="00154F02">
        <w:rPr>
          <w:spacing w:val="-2"/>
          <w:sz w:val="22"/>
          <w:szCs w:val="22"/>
        </w:rPr>
        <w:tab/>
        <w:t>28.0</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Charles; MD Montgomery;</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Prince Georges</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Non-SMSA Counties..................................................................................</w:t>
      </w:r>
      <w:r w:rsidR="00CC3F66" w:rsidRPr="00154F02">
        <w:rPr>
          <w:spacing w:val="-2"/>
          <w:sz w:val="22"/>
          <w:szCs w:val="22"/>
        </w:rPr>
        <w:t>.......</w:t>
      </w:r>
      <w:r w:rsidRPr="00154F02">
        <w:rPr>
          <w:spacing w:val="-2"/>
          <w:sz w:val="22"/>
          <w:szCs w:val="22"/>
        </w:rPr>
        <w:t>..........</w:t>
      </w:r>
      <w:r w:rsidRPr="00154F02">
        <w:rPr>
          <w:spacing w:val="-2"/>
          <w:sz w:val="22"/>
          <w:szCs w:val="22"/>
        </w:rPr>
        <w:tab/>
        <w:t>25.2</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Calvert; MD Frederick</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ab/>
        <w:t xml:space="preserve">   MD St. Mary</w:t>
      </w:r>
      <w:r w:rsidR="00CC3F66" w:rsidRPr="00154F02">
        <w:rPr>
          <w:spacing w:val="-2"/>
          <w:sz w:val="22"/>
          <w:szCs w:val="22"/>
        </w:rPr>
        <w:t>’</w:t>
      </w:r>
      <w:r w:rsidRPr="00154F02">
        <w:rPr>
          <w:spacing w:val="-2"/>
          <w:sz w:val="22"/>
          <w:szCs w:val="22"/>
        </w:rPr>
        <w:t>s; MD Washington</w:t>
      </w:r>
    </w:p>
    <w:p w:rsidR="00AA535A" w:rsidRPr="00154F02" w:rsidRDefault="00AA535A" w:rsidP="00AA535A">
      <w:pPr>
        <w:tabs>
          <w:tab w:val="left" w:pos="576"/>
          <w:tab w:val="left" w:pos="1152"/>
          <w:tab w:val="left" w:pos="2304"/>
        </w:tabs>
        <w:suppressAutoHyphens/>
        <w:spacing w:line="280" w:lineRule="exact"/>
        <w:rPr>
          <w:spacing w:val="-2"/>
          <w:sz w:val="22"/>
          <w:szCs w:val="22"/>
        </w:rPr>
      </w:pP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Pennsylvania</w:t>
      </w:r>
    </w:p>
    <w:p w:rsidR="00AA535A" w:rsidRPr="00154F02" w:rsidRDefault="00AA535A" w:rsidP="00AA535A">
      <w:pPr>
        <w:tabs>
          <w:tab w:val="left" w:pos="576"/>
          <w:tab w:val="left" w:pos="1152"/>
          <w:tab w:val="left" w:pos="2304"/>
        </w:tabs>
        <w:suppressAutoHyphens/>
        <w:spacing w:line="280" w:lineRule="exact"/>
        <w:rPr>
          <w:spacing w:val="-2"/>
          <w:sz w:val="22"/>
          <w:szCs w:val="22"/>
        </w:rPr>
      </w:pPr>
      <w:r w:rsidRPr="00154F02">
        <w:rPr>
          <w:spacing w:val="-2"/>
          <w:sz w:val="22"/>
          <w:szCs w:val="22"/>
        </w:rPr>
        <w:t xml:space="preserve">    Non-SMSA Counties.........................................................</w:t>
      </w:r>
      <w:r w:rsidR="00705F8A" w:rsidRPr="00154F02">
        <w:rPr>
          <w:spacing w:val="-2"/>
          <w:sz w:val="22"/>
          <w:szCs w:val="22"/>
        </w:rPr>
        <w:t>.....</w:t>
      </w:r>
      <w:r w:rsidRPr="00154F02">
        <w:rPr>
          <w:spacing w:val="-2"/>
          <w:sz w:val="22"/>
          <w:szCs w:val="22"/>
        </w:rPr>
        <w:t>..................................</w:t>
      </w:r>
      <w:r w:rsidR="00705F8A" w:rsidRPr="00154F02">
        <w:rPr>
          <w:spacing w:val="-2"/>
          <w:sz w:val="22"/>
          <w:szCs w:val="22"/>
        </w:rPr>
        <w:t>....</w:t>
      </w:r>
      <w:r w:rsidRPr="00154F02">
        <w:rPr>
          <w:spacing w:val="-2"/>
          <w:sz w:val="22"/>
          <w:szCs w:val="22"/>
        </w:rPr>
        <w:t>.</w:t>
      </w:r>
      <w:r w:rsidRPr="00154F02">
        <w:rPr>
          <w:spacing w:val="-2"/>
          <w:sz w:val="22"/>
          <w:szCs w:val="22"/>
        </w:rPr>
        <w:tab/>
        <w:t xml:space="preserve"> 4.8</w:t>
      </w:r>
    </w:p>
    <w:p w:rsidR="00AA535A" w:rsidRPr="00154F02" w:rsidRDefault="00AA535A" w:rsidP="00AA535A">
      <w:pPr>
        <w:tabs>
          <w:tab w:val="left" w:pos="576"/>
          <w:tab w:val="left" w:pos="1152"/>
          <w:tab w:val="left" w:pos="2304"/>
          <w:tab w:val="right" w:pos="9360"/>
        </w:tabs>
        <w:suppressAutoHyphens/>
        <w:spacing w:line="280" w:lineRule="exact"/>
        <w:rPr>
          <w:spacing w:val="-3"/>
          <w:sz w:val="22"/>
          <w:szCs w:val="22"/>
        </w:rPr>
      </w:pPr>
      <w:r w:rsidRPr="00154F02">
        <w:rPr>
          <w:spacing w:val="-2"/>
          <w:sz w:val="22"/>
          <w:szCs w:val="22"/>
          <w:u w:val="single"/>
        </w:rPr>
        <w:t xml:space="preserve">        MD Allegany: MD Garrett</w:t>
      </w:r>
      <w:r w:rsidRPr="00154F02">
        <w:rPr>
          <w:spacing w:val="-2"/>
          <w:sz w:val="22"/>
          <w:szCs w:val="22"/>
          <w:u w:val="single"/>
        </w:rPr>
        <w:tab/>
      </w:r>
    </w:p>
    <w:p w:rsidR="007B70B0" w:rsidRPr="00154F02" w:rsidRDefault="007B70B0" w:rsidP="00677E59">
      <w:pPr>
        <w:rPr>
          <w:sz w:val="22"/>
          <w:szCs w:val="22"/>
        </w:rPr>
      </w:pPr>
    </w:p>
    <w:p w:rsidR="00AA535A" w:rsidRPr="00154F02" w:rsidRDefault="00AA535A" w:rsidP="00677E59">
      <w:pPr>
        <w:rPr>
          <w:sz w:val="22"/>
          <w:szCs w:val="22"/>
        </w:rPr>
      </w:pPr>
    </w:p>
    <w:p w:rsidR="00AA535A" w:rsidRPr="00154F02" w:rsidRDefault="00AA535A" w:rsidP="00677E59">
      <w:pPr>
        <w:rPr>
          <w:sz w:val="22"/>
          <w:szCs w:val="22"/>
        </w:rPr>
      </w:pPr>
    </w:p>
    <w:p w:rsidR="00AA535A" w:rsidRPr="00154F02" w:rsidRDefault="00AA535A" w:rsidP="00677E59">
      <w:pPr>
        <w:rPr>
          <w:sz w:val="22"/>
          <w:szCs w:val="22"/>
        </w:rPr>
      </w:pPr>
    </w:p>
    <w:p w:rsidR="00380FC2" w:rsidRPr="00154F02" w:rsidRDefault="00CC4294" w:rsidP="00677E59">
      <w:pPr>
        <w:rPr>
          <w:sz w:val="22"/>
          <w:szCs w:val="22"/>
        </w:rPr>
        <w:sectPr w:rsidR="00380FC2" w:rsidRPr="00154F02" w:rsidSect="009A431F">
          <w:headerReference w:type="default" r:id="rId42"/>
          <w:endnotePr>
            <w:numFmt w:val="decimal"/>
          </w:endnotePr>
          <w:pgSz w:w="12240" w:h="15840" w:code="1"/>
          <w:pgMar w:top="1436" w:right="1440" w:bottom="720" w:left="1440" w:header="576" w:footer="432" w:gutter="0"/>
          <w:cols w:space="720"/>
          <w:noEndnote/>
          <w:docGrid w:linePitch="326"/>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40</w:t>
      </w:r>
    </w:p>
    <w:p w:rsidR="00AA535A" w:rsidRPr="00154F02" w:rsidRDefault="00AA535A" w:rsidP="00AA535A">
      <w:pPr>
        <w:tabs>
          <w:tab w:val="center" w:pos="4680"/>
        </w:tabs>
        <w:suppressAutoHyphens/>
        <w:jc w:val="center"/>
        <w:rPr>
          <w:spacing w:val="-3"/>
          <w:sz w:val="22"/>
          <w:szCs w:val="22"/>
        </w:rPr>
      </w:pPr>
      <w:r w:rsidRPr="00154F02">
        <w:rPr>
          <w:b/>
          <w:spacing w:val="-3"/>
          <w:sz w:val="22"/>
          <w:szCs w:val="22"/>
        </w:rPr>
        <w:lastRenderedPageBreak/>
        <w:t>TRAINING PROVISIONS</w:t>
      </w:r>
    </w:p>
    <w:p w:rsidR="00AA535A" w:rsidRPr="00154F02" w:rsidRDefault="00906371" w:rsidP="00AA535A">
      <w:pPr>
        <w:tabs>
          <w:tab w:val="left" w:pos="-720"/>
          <w:tab w:val="left" w:pos="180"/>
        </w:tabs>
        <w:suppressAutoHyphens/>
        <w:spacing w:line="240" w:lineRule="exact"/>
        <w:rPr>
          <w:spacing w:val="-3"/>
          <w:sz w:val="22"/>
          <w:szCs w:val="22"/>
        </w:rPr>
      </w:pPr>
      <w:r w:rsidRPr="00154F02">
        <w:rPr>
          <w:spacing w:val="-3"/>
          <w:sz w:val="22"/>
          <w:szCs w:val="22"/>
        </w:rPr>
        <w:fldChar w:fldCharType="begin"/>
      </w:r>
      <w:r w:rsidR="00AA535A" w:rsidRPr="00154F02">
        <w:rPr>
          <w:spacing w:val="-3"/>
          <w:sz w:val="22"/>
          <w:szCs w:val="22"/>
        </w:rPr>
        <w:instrText xml:space="preserve"> TC "CP - Training Provisions" </w:instrText>
      </w:r>
      <w:r w:rsidRPr="00154F02">
        <w:rPr>
          <w:spacing w:val="-3"/>
          <w:sz w:val="22"/>
          <w:szCs w:val="22"/>
        </w:rPr>
        <w:fldChar w:fldCharType="end"/>
      </w: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As part of the Contract's Equal Employment Opportunity Affirmative Action Program, on-the-job training shall be provided as follows: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540"/>
        </w:tabs>
        <w:suppressAutoHyphens/>
        <w:spacing w:line="240" w:lineRule="exact"/>
        <w:ind w:left="540" w:hanging="540"/>
        <w:rPr>
          <w:spacing w:val="-3"/>
          <w:sz w:val="22"/>
          <w:szCs w:val="22"/>
        </w:rPr>
      </w:pPr>
      <w:r w:rsidRPr="00154F02">
        <w:rPr>
          <w:spacing w:val="-3"/>
          <w:sz w:val="22"/>
          <w:szCs w:val="22"/>
        </w:rPr>
        <w:tab/>
      </w:r>
      <w:r w:rsidRPr="00154F02">
        <w:rPr>
          <w:spacing w:val="-3"/>
          <w:sz w:val="22"/>
          <w:szCs w:val="22"/>
        </w:rPr>
        <w:tab/>
        <w:t xml:space="preserve">The on-the-job training shall be aimed at developing full journeypersons in the type of trade or job classification involved.  On this Contract </w:t>
      </w:r>
      <w:r w:rsidRPr="00154F02">
        <w:rPr>
          <w:b/>
          <w:spacing w:val="-3"/>
          <w:sz w:val="22"/>
          <w:szCs w:val="22"/>
          <w:u w:val="single"/>
        </w:rPr>
        <w:t>ZERO</w:t>
      </w:r>
      <w:r w:rsidRPr="00154F02">
        <w:rPr>
          <w:spacing w:val="-3"/>
          <w:sz w:val="22"/>
          <w:szCs w:val="22"/>
          <w:u w:val="single"/>
        </w:rPr>
        <w:t xml:space="preserve"> (</w:t>
      </w:r>
      <w:r w:rsidRPr="00154F02">
        <w:rPr>
          <w:b/>
          <w:spacing w:val="-3"/>
          <w:sz w:val="22"/>
          <w:szCs w:val="22"/>
          <w:u w:val="single"/>
        </w:rPr>
        <w:t>0</w:t>
      </w:r>
      <w:r w:rsidRPr="00154F02">
        <w:rPr>
          <w:spacing w:val="-3"/>
          <w:sz w:val="22"/>
          <w:szCs w:val="22"/>
          <w:u w:val="single"/>
        </w:rPr>
        <w:t>)</w:t>
      </w:r>
      <w:r w:rsidRPr="00154F02">
        <w:rPr>
          <w:spacing w:val="-3"/>
          <w:sz w:val="22"/>
          <w:szCs w:val="22"/>
        </w:rPr>
        <w:t xml:space="preserve"> (number to be filled in by the Administration) persons will be trained.</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In the event that a Contractor subcontracts a portion of the Contract work, the Contractor shall determine how many, if any, of the trainees are to be trained by the subcontractor, however, the Contractor shall retain the primary responsibility for meeting the training requirements imposed by this Provision.  The Contractor shall also insure that this training Provision is physically included in each subcontract to insure that the workforce utilized by the subcontractor meet the goals for minority and female employment and training.  Where feasible, 25 percent of apprentices or trainees in each occupation shall be in their first year of apprenticeship or training.</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number of trainees in each classification shall be distributed among the work classifications on the basis of the Contractor's needs, minority and women employment goals specified for each trade in the Contract Provision, and the reasonable area of recruitment.</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 xml:space="preserve">Prior to beginning construction, the Contractor shall submit to the Administration for approval </w:t>
      </w:r>
      <w:r w:rsidR="00C72CFA" w:rsidRPr="00154F02">
        <w:rPr>
          <w:spacing w:val="-3"/>
          <w:sz w:val="22"/>
          <w:szCs w:val="22"/>
        </w:rPr>
        <w:t>Manpower</w:t>
      </w:r>
      <w:r w:rsidRPr="00154F02">
        <w:rPr>
          <w:spacing w:val="-3"/>
          <w:sz w:val="22"/>
          <w:szCs w:val="22"/>
        </w:rPr>
        <w:t xml:space="preserve"> and Training Utilization (MTU) Schedule no later than at the preconstruction meeting.</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MTU schedule shall include:</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t>1.</w:t>
      </w:r>
      <w:r w:rsidRPr="00154F02">
        <w:rPr>
          <w:spacing w:val="-3"/>
          <w:sz w:val="22"/>
          <w:szCs w:val="22"/>
        </w:rPr>
        <w:tab/>
        <w:t>The proposed training programs.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t>2.</w:t>
      </w:r>
      <w:r w:rsidR="001E04DC" w:rsidRPr="00154F02">
        <w:rPr>
          <w:spacing w:val="-3"/>
          <w:sz w:val="22"/>
          <w:szCs w:val="22"/>
        </w:rPr>
        <w:t xml:space="preserve">    </w:t>
      </w:r>
      <w:r w:rsidRPr="00154F02">
        <w:rPr>
          <w:spacing w:val="-3"/>
          <w:sz w:val="22"/>
          <w:szCs w:val="22"/>
        </w:rPr>
        <w:t>The number of trainees to be trained in each classification.</w:t>
      </w:r>
    </w:p>
    <w:p w:rsidR="00AA535A" w:rsidRPr="00154F02" w:rsidRDefault="00AA535A" w:rsidP="00AA535A">
      <w:pPr>
        <w:tabs>
          <w:tab w:val="left" w:pos="-720"/>
          <w:tab w:val="left" w:pos="0"/>
          <w:tab w:val="left" w:pos="720"/>
          <w:tab w:val="left" w:pos="1440"/>
        </w:tabs>
        <w:suppressAutoHyphens/>
        <w:spacing w:line="240" w:lineRule="exact"/>
        <w:ind w:left="2160" w:hanging="2160"/>
        <w:rPr>
          <w:b/>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t>3.</w:t>
      </w:r>
      <w:r w:rsidRPr="00154F02">
        <w:rPr>
          <w:spacing w:val="-3"/>
          <w:sz w:val="22"/>
          <w:szCs w:val="22"/>
        </w:rPr>
        <w:tab/>
        <w:t>Anticipated starting and ending dates for training in each classification.</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No Contract work may be undertaken until the Administration has accepted the schedule.</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If the submitted training programs fail to meet the requirements as defined within these Provisions, the Administration will withhold one percent of the total category code one pay items from the payment due the Contractor.  The Contractor shall submit a revised Manpower and Training Utilization Schedule when major changes in the Contract work schedule occur that substantially affect the previously submitted schedule.</w:t>
      </w:r>
    </w:p>
    <w:p w:rsidR="00AA535A" w:rsidRPr="00154F02" w:rsidRDefault="00AA535A" w:rsidP="00AA535A">
      <w:pPr>
        <w:tabs>
          <w:tab w:val="left" w:pos="-720"/>
          <w:tab w:val="left" w:pos="18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Contractor shall be credited for each trainee employee who is currently enrolled or becomes enrolled in an approved program and will be reimbursed for the hourly cost of the trainee as specified in the schedule of prices.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Training and upgrading of minorities and women toward journeyperson status is a primary objective of this Training Provision.  The purpose for this objective is to insure a pool of qualified minorities and women to replace those journeypersons who, in the natural course of events will leave the workforce.   The program will also provide opportunities to the minorities and women trainees in geographic areas where shortages in minority and women journeypersons are prevalent and recognized due to the Contractor's inability to meet the Equal Employment Opportunity goals specified in this Contract.</w:t>
      </w:r>
    </w:p>
    <w:p w:rsidR="00E16892" w:rsidRDefault="00E16892">
      <w:pPr>
        <w:rPr>
          <w:spacing w:val="-3"/>
          <w:sz w:val="22"/>
          <w:szCs w:val="22"/>
        </w:rPr>
      </w:pPr>
    </w:p>
    <w:p w:rsidR="00E16892" w:rsidRDefault="00E16892">
      <w:pPr>
        <w:rPr>
          <w:spacing w:val="-3"/>
          <w:sz w:val="22"/>
          <w:szCs w:val="22"/>
        </w:rPr>
      </w:pP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41</w:t>
      </w:r>
      <w:r>
        <w:rPr>
          <w:spacing w:val="-3"/>
          <w:sz w:val="22"/>
          <w:szCs w:val="22"/>
        </w:rPr>
        <w:br w:type="page"/>
      </w:r>
    </w:p>
    <w:p w:rsidR="00E16892" w:rsidRDefault="00E16892">
      <w:pPr>
        <w:rPr>
          <w:spacing w:val="-3"/>
          <w:sz w:val="22"/>
          <w:szCs w:val="22"/>
        </w:rPr>
      </w:pPr>
    </w:p>
    <w:p w:rsidR="008D5354" w:rsidRPr="00154F02" w:rsidRDefault="008D5354" w:rsidP="00AA535A">
      <w:pPr>
        <w:tabs>
          <w:tab w:val="left" w:pos="-720"/>
          <w:tab w:val="left" w:pos="180"/>
        </w:tabs>
        <w:suppressAutoHyphens/>
        <w:spacing w:line="240" w:lineRule="exact"/>
        <w:rPr>
          <w:spacing w:val="-3"/>
          <w:sz w:val="22"/>
          <w:szCs w:val="22"/>
        </w:rPr>
      </w:pPr>
    </w:p>
    <w:p w:rsidR="00380FC2" w:rsidRDefault="00AA535A" w:rsidP="00AA535A">
      <w:pPr>
        <w:tabs>
          <w:tab w:val="left" w:pos="-720"/>
          <w:tab w:val="left" w:pos="180"/>
        </w:tabs>
        <w:suppressAutoHyphens/>
        <w:spacing w:line="240" w:lineRule="exact"/>
        <w:rPr>
          <w:spacing w:val="-3"/>
          <w:sz w:val="22"/>
          <w:szCs w:val="22"/>
        </w:rPr>
      </w:pPr>
      <w:r w:rsidRPr="00154F02">
        <w:rPr>
          <w:spacing w:val="-3"/>
          <w:sz w:val="22"/>
          <w:szCs w:val="22"/>
        </w:rPr>
        <w:t xml:space="preserve">The training requirements of this Training Provision are not intended nor shall they be used to discriminate against any applicant for training, whether a member of a protected class or not.  It is the Contractor's responsibility to demonstrate good faith efforts to ensure an adequate workforce representation of minorities and women in all job classifications on this Contract.  Therefore, the Contractor shall consider the employment Contract goals set for minorities and females when enrolling trainees.  The Contractor's </w:t>
      </w: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 xml:space="preserve">utilization of the on-the-job training goals will be weighed when an Equal Employment Opportunity workforce compliance determination is made. </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Contractor shall make every effort to enroll minority and women trainees (e.g., by conducting systematic and direct recruitment through public and private sources likely to yield minorities and women to the extent that these persons are available within a reasonable area of recruitment).</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No employee shall be employed as a trainee in any classification which the individual has successfully completed a training program leading to journeyperson status or has been employed as a journeyperson.  This includes a person gainfully employed as a journeyperson by virtue of informal on-the-job training.  The Contractor should satisfy this requirement by including appropriate questions in the employee job application or by other suitable means.  Regardless of the method used, the Contractor's records shall document the findings in each case.  In the case of apprentices, evidence of indentureship and registration of the approved apprenticeship program shall be included in the Contractor's records.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minimum length and type of training and rate for each classification shall be specified in the training program by the Contractor and approved by the Administration and the Federal Highway Administration.</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Administration will approve any program specified in the Administration's On-The-Job Training Manual.  The Administration and the Federal Highway Administration will consider other programs if it is reasonably calculated that the programs conform to the Equal Employment Opportunity obligations of the Contract and will qualify the average trainee for journeyperson status in the specified classification by the end of the training period.  Apprenticeship programs registered with the U.S. Department of Labor, Bureau of Apprenticeship and Training, or with a State apprenticeship agency recognized by the Bureau, and training programs approved by, but not necessarily sponsored by the U.S. Department of Labor, Employment and Training Administration, Bureau of Apprenticeship and Training will also be acceptable, provided that the program being offered is administered in a manner consistent with the Equal Employment obligation of Federal-aid highway construction Contracts and meets the minimum requirements of this Training Provision.</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Some offsite training is permissible as long as the training is an integral part of an approved training program and does not comprise a significant part of the overall training.</w:t>
      </w:r>
    </w:p>
    <w:p w:rsidR="00AA535A" w:rsidRPr="00154F02" w:rsidRDefault="00AA535A" w:rsidP="00AA535A">
      <w:pPr>
        <w:tabs>
          <w:tab w:val="left" w:pos="-720"/>
          <w:tab w:val="left" w:pos="18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 xml:space="preserve">Unless otherwise specified, the Contractor will be reimbursed 80 cents per hour of training given an employee on this Contract in conformance with an approved training program.  As approved by the </w:t>
      </w:r>
      <w:r w:rsidR="00497805">
        <w:rPr>
          <w:spacing w:val="-3"/>
          <w:sz w:val="22"/>
          <w:szCs w:val="22"/>
        </w:rPr>
        <w:t>Project Manager</w:t>
      </w:r>
      <w:r w:rsidRPr="00154F02">
        <w:rPr>
          <w:spacing w:val="-3"/>
          <w:sz w:val="22"/>
          <w:szCs w:val="22"/>
        </w:rPr>
        <w:t>, reimbursement will be made for training persons in excess of the number specified herein. This reimbursement will be made even though the Contractor received additional training program funds from other sources, provided that the other sources do not specifically prohibit the Contractor from receiving other reimbursement.  Reimbursement for offsite training indicated above will only be made to the Contractor where the Contractor does one or more of the following and the trainees are concurrently employed on a Federal-aid project:</w:t>
      </w:r>
    </w:p>
    <w:p w:rsidR="00AA535A" w:rsidRPr="00154F02" w:rsidRDefault="00AA535A" w:rsidP="00AA535A">
      <w:pPr>
        <w:tabs>
          <w:tab w:val="left" w:pos="-720"/>
          <w:tab w:val="left" w:pos="180"/>
          <w:tab w:val="left" w:pos="360"/>
          <w:tab w:val="left" w:pos="720"/>
        </w:tabs>
        <w:suppressAutoHyphens/>
        <w:spacing w:line="240" w:lineRule="exact"/>
        <w:jc w:val="right"/>
        <w:rPr>
          <w:spacing w:val="-3"/>
          <w:sz w:val="22"/>
          <w:szCs w:val="22"/>
        </w:rPr>
      </w:pPr>
    </w:p>
    <w:p w:rsidR="00AA535A" w:rsidRPr="00154F02" w:rsidRDefault="00AA535A" w:rsidP="00AA535A">
      <w:pPr>
        <w:tabs>
          <w:tab w:val="left" w:pos="-720"/>
          <w:tab w:val="left" w:pos="180"/>
          <w:tab w:val="left" w:pos="360"/>
          <w:tab w:val="left" w:pos="720"/>
        </w:tabs>
        <w:suppressAutoHyphens/>
        <w:spacing w:line="240" w:lineRule="exact"/>
        <w:rPr>
          <w:spacing w:val="-3"/>
          <w:sz w:val="22"/>
          <w:szCs w:val="22"/>
        </w:rPr>
      </w:pPr>
      <w:r w:rsidRPr="00154F02">
        <w:rPr>
          <w:b/>
          <w:spacing w:val="-3"/>
          <w:sz w:val="22"/>
          <w:szCs w:val="22"/>
        </w:rPr>
        <w:tab/>
      </w:r>
      <w:r w:rsidRPr="00154F02">
        <w:rPr>
          <w:b/>
          <w:spacing w:val="-3"/>
          <w:sz w:val="22"/>
          <w:szCs w:val="22"/>
        </w:rPr>
        <w:tab/>
        <w:t>1.</w:t>
      </w:r>
      <w:r w:rsidRPr="00154F02">
        <w:rPr>
          <w:b/>
          <w:spacing w:val="-3"/>
          <w:sz w:val="22"/>
          <w:szCs w:val="22"/>
        </w:rPr>
        <w:tab/>
      </w:r>
      <w:r w:rsidRPr="00154F02">
        <w:rPr>
          <w:spacing w:val="-3"/>
          <w:sz w:val="22"/>
          <w:szCs w:val="22"/>
        </w:rPr>
        <w:t>Contributes to the cost of the training.</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720" w:hanging="720"/>
        <w:rPr>
          <w:spacing w:val="-3"/>
          <w:sz w:val="22"/>
          <w:szCs w:val="22"/>
        </w:rPr>
      </w:pPr>
      <w:r w:rsidRPr="00154F02">
        <w:rPr>
          <w:b/>
          <w:spacing w:val="-3"/>
          <w:sz w:val="22"/>
          <w:szCs w:val="22"/>
        </w:rPr>
        <w:tab/>
      </w:r>
      <w:r w:rsidRPr="00154F02">
        <w:rPr>
          <w:b/>
          <w:spacing w:val="-3"/>
          <w:sz w:val="22"/>
          <w:szCs w:val="22"/>
        </w:rPr>
        <w:tab/>
        <w:t>2.</w:t>
      </w:r>
      <w:r w:rsidRPr="00154F02">
        <w:rPr>
          <w:spacing w:val="-3"/>
          <w:sz w:val="22"/>
          <w:szCs w:val="22"/>
        </w:rPr>
        <w:tab/>
        <w:t>Provides the instruction to the trainee or pays the trainee's wages during the offsite training period.</w:t>
      </w:r>
    </w:p>
    <w:p w:rsidR="00497805" w:rsidRDefault="00497805">
      <w:pPr>
        <w:rPr>
          <w:spacing w:val="-3"/>
          <w:sz w:val="22"/>
          <w:szCs w:val="22"/>
        </w:rPr>
      </w:pPr>
    </w:p>
    <w:p w:rsidR="00497805" w:rsidRDefault="00497805">
      <w:pPr>
        <w:rPr>
          <w:spacing w:val="-3"/>
          <w:sz w:val="22"/>
          <w:szCs w:val="22"/>
        </w:rPr>
      </w:pP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42</w:t>
      </w:r>
      <w:r>
        <w:rPr>
          <w:spacing w:val="-3"/>
          <w:sz w:val="22"/>
          <w:szCs w:val="22"/>
        </w:rPr>
        <w:br w:type="page"/>
      </w:r>
    </w:p>
    <w:p w:rsidR="00497805" w:rsidRDefault="00497805">
      <w:pPr>
        <w:rPr>
          <w:spacing w:val="-3"/>
          <w:sz w:val="22"/>
          <w:szCs w:val="22"/>
        </w:rPr>
      </w:pP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No payment will be made to the Contractor if either the failure to provide the required training or the failure to hire the trainee as a journeyperson is caused by the Contractor and evidences a lack of "good faith" on the part of the Contractor in meeting the requirements of this Training Provision.  It is normally expected that a trainee will begin training on the project as soon as feasible after the start of work utilizing the skill involved and remain on the project as long as training opportunities exist in the work classification or until the program is completed.  It is not required that all trainees be on board for the entire length of the Contract.  A Contractor will have fulfilled their responsibilities under this Training Provision when:</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720" w:hanging="720"/>
        <w:rPr>
          <w:spacing w:val="-3"/>
          <w:sz w:val="22"/>
          <w:szCs w:val="22"/>
        </w:rPr>
      </w:pPr>
      <w:r w:rsidRPr="00154F02">
        <w:rPr>
          <w:b/>
          <w:spacing w:val="-3"/>
          <w:sz w:val="22"/>
          <w:szCs w:val="22"/>
        </w:rPr>
        <w:tab/>
      </w:r>
      <w:r w:rsidRPr="00154F02">
        <w:rPr>
          <w:b/>
          <w:spacing w:val="-3"/>
          <w:sz w:val="22"/>
          <w:szCs w:val="22"/>
        </w:rPr>
        <w:tab/>
        <w:t>1.</w:t>
      </w:r>
      <w:r w:rsidRPr="00154F02">
        <w:rPr>
          <w:spacing w:val="-3"/>
          <w:sz w:val="22"/>
          <w:szCs w:val="22"/>
        </w:rPr>
        <w:tab/>
        <w:t>Systematic and direct recruitment likely to yield qualified minority and women applicants is conducted through:</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 w:val="left" w:pos="1080"/>
          <w:tab w:val="left" w:pos="144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r>
      <w:r w:rsidRPr="00154F02">
        <w:rPr>
          <w:b/>
          <w:spacing w:val="-3"/>
          <w:sz w:val="22"/>
          <w:szCs w:val="22"/>
        </w:rPr>
        <w:tab/>
        <w:t>a.</w:t>
      </w:r>
      <w:r w:rsidRPr="00154F02">
        <w:rPr>
          <w:spacing w:val="-3"/>
          <w:sz w:val="22"/>
          <w:szCs w:val="22"/>
        </w:rPr>
        <w:tab/>
        <w:t>Public and private referral sources.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 w:val="left" w:pos="108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r>
      <w:r w:rsidRPr="00154F02">
        <w:rPr>
          <w:b/>
          <w:spacing w:val="-3"/>
          <w:sz w:val="22"/>
          <w:szCs w:val="22"/>
        </w:rPr>
        <w:tab/>
        <w:t>b.</w:t>
      </w:r>
      <w:r w:rsidRPr="00154F02">
        <w:rPr>
          <w:spacing w:val="-3"/>
          <w:sz w:val="22"/>
          <w:szCs w:val="22"/>
        </w:rPr>
        <w:tab/>
        <w:t>Advising the existing workforce of training opportunities.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 w:val="left" w:pos="1080"/>
        </w:tabs>
        <w:suppressAutoHyphens/>
        <w:spacing w:line="240" w:lineRule="exact"/>
        <w:ind w:left="2160" w:hanging="2160"/>
        <w:rPr>
          <w:spacing w:val="-3"/>
          <w:sz w:val="22"/>
          <w:szCs w:val="22"/>
        </w:rPr>
      </w:pPr>
      <w:r w:rsidRPr="00154F02">
        <w:rPr>
          <w:b/>
          <w:spacing w:val="-3"/>
          <w:sz w:val="22"/>
          <w:szCs w:val="22"/>
        </w:rPr>
        <w:tab/>
      </w:r>
      <w:r w:rsidRPr="00154F02">
        <w:rPr>
          <w:b/>
          <w:spacing w:val="-3"/>
          <w:sz w:val="22"/>
          <w:szCs w:val="22"/>
        </w:rPr>
        <w:tab/>
      </w:r>
      <w:r w:rsidRPr="00154F02">
        <w:rPr>
          <w:b/>
          <w:spacing w:val="-3"/>
          <w:sz w:val="22"/>
          <w:szCs w:val="22"/>
        </w:rPr>
        <w:tab/>
        <w:t>c.</w:t>
      </w:r>
      <w:r w:rsidRPr="00154F02">
        <w:rPr>
          <w:spacing w:val="-3"/>
          <w:sz w:val="22"/>
          <w:szCs w:val="22"/>
        </w:rPr>
        <w:tab/>
        <w:t>Unions (if applicable).</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1440" w:hanging="1440"/>
        <w:rPr>
          <w:spacing w:val="-3"/>
          <w:sz w:val="22"/>
          <w:szCs w:val="22"/>
        </w:rPr>
      </w:pPr>
      <w:r w:rsidRPr="00154F02">
        <w:rPr>
          <w:b/>
          <w:spacing w:val="-3"/>
          <w:sz w:val="22"/>
          <w:szCs w:val="22"/>
        </w:rPr>
        <w:tab/>
      </w:r>
      <w:r w:rsidRPr="00154F02">
        <w:rPr>
          <w:b/>
          <w:spacing w:val="-3"/>
          <w:sz w:val="22"/>
          <w:szCs w:val="22"/>
        </w:rPr>
        <w:tab/>
        <w:t>2.</w:t>
      </w:r>
      <w:r w:rsidRPr="00154F02">
        <w:rPr>
          <w:spacing w:val="-3"/>
          <w:sz w:val="22"/>
          <w:szCs w:val="22"/>
        </w:rPr>
        <w:tab/>
        <w:t>Acceptable training has been provided to trainees enrolled in the program.</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720" w:hanging="720"/>
        <w:rPr>
          <w:spacing w:val="-3"/>
          <w:sz w:val="22"/>
          <w:szCs w:val="22"/>
        </w:rPr>
      </w:pPr>
      <w:r w:rsidRPr="00154F02">
        <w:rPr>
          <w:b/>
          <w:spacing w:val="-3"/>
          <w:sz w:val="22"/>
          <w:szCs w:val="22"/>
        </w:rPr>
        <w:tab/>
      </w:r>
      <w:r w:rsidRPr="00154F02">
        <w:rPr>
          <w:b/>
          <w:spacing w:val="-3"/>
          <w:sz w:val="22"/>
          <w:szCs w:val="22"/>
        </w:rPr>
        <w:tab/>
        <w:t>3.</w:t>
      </w:r>
      <w:r w:rsidRPr="00154F02">
        <w:rPr>
          <w:spacing w:val="-3"/>
          <w:sz w:val="22"/>
          <w:szCs w:val="22"/>
        </w:rPr>
        <w:tab/>
        <w:t>The number of specified trainees have completed the minimum hours required in an approved training program.</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1440" w:hanging="1440"/>
        <w:rPr>
          <w:spacing w:val="-3"/>
          <w:sz w:val="22"/>
          <w:szCs w:val="22"/>
        </w:rPr>
      </w:pPr>
      <w:r w:rsidRPr="00154F02">
        <w:rPr>
          <w:b/>
          <w:spacing w:val="-3"/>
          <w:sz w:val="22"/>
          <w:szCs w:val="22"/>
        </w:rPr>
        <w:tab/>
      </w:r>
      <w:r w:rsidRPr="00154F02">
        <w:rPr>
          <w:b/>
          <w:spacing w:val="-3"/>
          <w:sz w:val="22"/>
          <w:szCs w:val="22"/>
        </w:rPr>
        <w:tab/>
        <w:t>4.</w:t>
      </w:r>
      <w:r w:rsidRPr="00154F02">
        <w:rPr>
          <w:spacing w:val="-3"/>
          <w:sz w:val="22"/>
          <w:szCs w:val="22"/>
        </w:rPr>
        <w:tab/>
        <w:t>Trainees completing approved programs are retained in the workforce as journeypersons.</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The Contractor shall pay the trainees at least 60 percent of the appropriate minimum journeyperson's hourly rate plus the full fringe benefits specified in the Contract for the first half of the training period, 75 percent for the third quarter of the training period plus full fringe benefits, and 90 percent for the last quarter of the training period plus full fringe benefits.  However, in no case shall the total hourly rate be less than the U.S. Department of Labor's unskilled laborer wage rate for the project.  In addition, all trainees shall be identified as such on the certified payroll.</w:t>
      </w:r>
      <w:r w:rsidR="000C693C">
        <w:rPr>
          <w:spacing w:val="-3"/>
          <w:sz w:val="22"/>
          <w:szCs w:val="22"/>
        </w:rPr>
        <w:t xml:space="preserve">  </w:t>
      </w:r>
      <w:r w:rsidRPr="00154F02">
        <w:rPr>
          <w:spacing w:val="-3"/>
          <w:sz w:val="22"/>
          <w:szCs w:val="22"/>
        </w:rPr>
        <w:t>The Contractor shall furnish the trainee a copy of the approved training program in which the trainee is enrolled.  The Contractor shall provide each trainee with a certificate showing the type and length of training satisfactorily completed.  The Contractor shall submit a Certificate to the trainee in the following instances:</w:t>
      </w:r>
    </w:p>
    <w:p w:rsidR="00AA535A" w:rsidRPr="00154F02" w:rsidRDefault="00AA535A" w:rsidP="00AA535A">
      <w:pPr>
        <w:tabs>
          <w:tab w:val="left" w:pos="-720"/>
          <w:tab w:val="left" w:pos="180"/>
        </w:tabs>
        <w:suppressAutoHyphens/>
        <w:spacing w:line="240" w:lineRule="exact"/>
        <w:rPr>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720" w:hanging="720"/>
        <w:rPr>
          <w:spacing w:val="-3"/>
          <w:sz w:val="22"/>
          <w:szCs w:val="22"/>
        </w:rPr>
      </w:pPr>
      <w:r w:rsidRPr="00154F02">
        <w:rPr>
          <w:b/>
          <w:spacing w:val="-3"/>
          <w:sz w:val="22"/>
          <w:szCs w:val="22"/>
        </w:rPr>
        <w:tab/>
      </w:r>
      <w:r w:rsidRPr="00154F02">
        <w:rPr>
          <w:b/>
          <w:spacing w:val="-3"/>
          <w:sz w:val="22"/>
          <w:szCs w:val="22"/>
        </w:rPr>
        <w:tab/>
        <w:t>1.</w:t>
      </w:r>
      <w:r w:rsidRPr="00154F02">
        <w:rPr>
          <w:spacing w:val="-3"/>
          <w:sz w:val="22"/>
          <w:szCs w:val="22"/>
        </w:rPr>
        <w:tab/>
        <w:t>Certificate of Completion when a trainee completes the total number of hours required to complete a training program.</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720" w:hanging="720"/>
        <w:rPr>
          <w:sz w:val="22"/>
          <w:szCs w:val="22"/>
        </w:rPr>
      </w:pPr>
      <w:r w:rsidRPr="00154F02">
        <w:rPr>
          <w:b/>
          <w:spacing w:val="-3"/>
          <w:sz w:val="22"/>
          <w:szCs w:val="22"/>
        </w:rPr>
        <w:tab/>
      </w:r>
      <w:r w:rsidRPr="00154F02">
        <w:rPr>
          <w:b/>
          <w:spacing w:val="-3"/>
          <w:sz w:val="22"/>
          <w:szCs w:val="22"/>
        </w:rPr>
        <w:tab/>
        <w:t>2.</w:t>
      </w:r>
      <w:r w:rsidRPr="00154F02">
        <w:rPr>
          <w:spacing w:val="-3"/>
          <w:sz w:val="22"/>
          <w:szCs w:val="22"/>
        </w:rPr>
        <w:tab/>
        <w:t>Certificate of Training when a trainee does not totally complete the required program hours.</w:t>
      </w:r>
    </w:p>
    <w:p w:rsidR="00AA535A" w:rsidRPr="00154F02" w:rsidRDefault="00AA535A" w:rsidP="00AA535A">
      <w:pPr>
        <w:tabs>
          <w:tab w:val="left" w:pos="-720"/>
          <w:tab w:val="left" w:pos="180"/>
        </w:tabs>
        <w:suppressAutoHyphens/>
        <w:spacing w:line="240" w:lineRule="exact"/>
        <w:rPr>
          <w:spacing w:val="-3"/>
          <w:sz w:val="22"/>
          <w:szCs w:val="22"/>
        </w:rPr>
      </w:pPr>
    </w:p>
    <w:p w:rsidR="00AA535A" w:rsidRPr="00154F02" w:rsidRDefault="00AA535A" w:rsidP="00AA535A">
      <w:pPr>
        <w:tabs>
          <w:tab w:val="left" w:pos="-720"/>
          <w:tab w:val="left" w:pos="180"/>
        </w:tabs>
        <w:suppressAutoHyphens/>
        <w:spacing w:line="240" w:lineRule="exact"/>
        <w:rPr>
          <w:spacing w:val="-3"/>
          <w:sz w:val="22"/>
          <w:szCs w:val="22"/>
        </w:rPr>
      </w:pPr>
      <w:r w:rsidRPr="00154F02">
        <w:rPr>
          <w:spacing w:val="-3"/>
          <w:sz w:val="22"/>
          <w:szCs w:val="22"/>
        </w:rPr>
        <w:t xml:space="preserve">The Contractor shall provide for the maintenance of records and furnish periodic reports inclusive of the Administration's Contractor's Semiannual Training Reports, documenting his performance under this Training Provision.  The Semiannual Training Report is to be submitted by the 10th of the month following the reporting period (July 10 and January 10).If the Contractor fails to fully comply with these Training Provisions, the Administration's Representative </w:t>
      </w:r>
      <w:r w:rsidR="0012010B" w:rsidRPr="00154F02">
        <w:rPr>
          <w:spacing w:val="-3"/>
          <w:sz w:val="22"/>
          <w:szCs w:val="22"/>
        </w:rPr>
        <w:t>will make a final report of non-</w:t>
      </w:r>
      <w:r w:rsidRPr="00154F02">
        <w:rPr>
          <w:spacing w:val="-3"/>
          <w:sz w:val="22"/>
          <w:szCs w:val="22"/>
        </w:rPr>
        <w:t>compliance to the Administrator, who may direct the imposition of one or both of the sanctions listed below:</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1440" w:hanging="1440"/>
        <w:rPr>
          <w:spacing w:val="-3"/>
          <w:sz w:val="22"/>
          <w:szCs w:val="22"/>
        </w:rPr>
      </w:pPr>
      <w:r w:rsidRPr="00154F02">
        <w:rPr>
          <w:b/>
          <w:spacing w:val="-3"/>
          <w:sz w:val="22"/>
          <w:szCs w:val="22"/>
        </w:rPr>
        <w:tab/>
      </w:r>
      <w:r w:rsidRPr="00154F02">
        <w:rPr>
          <w:b/>
          <w:spacing w:val="-3"/>
          <w:sz w:val="22"/>
          <w:szCs w:val="22"/>
        </w:rPr>
        <w:tab/>
        <w:t>1.</w:t>
      </w:r>
      <w:r w:rsidRPr="00154F02">
        <w:rPr>
          <w:spacing w:val="-3"/>
          <w:sz w:val="22"/>
          <w:szCs w:val="22"/>
        </w:rPr>
        <w:tab/>
        <w:t>Withholding a percentage of the progress payment.</w:t>
      </w:r>
    </w:p>
    <w:p w:rsidR="00AA535A" w:rsidRPr="00154F02" w:rsidRDefault="00AA535A" w:rsidP="00AA535A">
      <w:pPr>
        <w:tabs>
          <w:tab w:val="left" w:pos="-720"/>
        </w:tabs>
        <w:suppressAutoHyphens/>
        <w:spacing w:line="240" w:lineRule="exact"/>
        <w:rPr>
          <w:spacing w:val="-3"/>
          <w:sz w:val="22"/>
          <w:szCs w:val="22"/>
        </w:rPr>
      </w:pPr>
    </w:p>
    <w:p w:rsidR="00AA535A" w:rsidRPr="00154F02" w:rsidRDefault="00AA535A" w:rsidP="00AA535A">
      <w:pPr>
        <w:tabs>
          <w:tab w:val="left" w:pos="-720"/>
          <w:tab w:val="left" w:pos="0"/>
          <w:tab w:val="left" w:pos="180"/>
          <w:tab w:val="left" w:pos="360"/>
          <w:tab w:val="left" w:pos="720"/>
        </w:tabs>
        <w:suppressAutoHyphens/>
        <w:spacing w:line="240" w:lineRule="exact"/>
        <w:ind w:left="1440" w:hanging="1440"/>
        <w:rPr>
          <w:spacing w:val="-3"/>
          <w:sz w:val="22"/>
          <w:szCs w:val="22"/>
        </w:rPr>
      </w:pPr>
      <w:r w:rsidRPr="00154F02">
        <w:rPr>
          <w:b/>
          <w:spacing w:val="-3"/>
          <w:sz w:val="22"/>
          <w:szCs w:val="22"/>
        </w:rPr>
        <w:tab/>
      </w:r>
      <w:r w:rsidRPr="00154F02">
        <w:rPr>
          <w:b/>
          <w:spacing w:val="-3"/>
          <w:sz w:val="22"/>
          <w:szCs w:val="22"/>
        </w:rPr>
        <w:tab/>
        <w:t>2.</w:t>
      </w:r>
      <w:r w:rsidRPr="00154F02">
        <w:rPr>
          <w:spacing w:val="-3"/>
          <w:sz w:val="22"/>
          <w:szCs w:val="22"/>
        </w:rPr>
        <w:tab/>
        <w:t>Other action appropriate and/or within the discretion of the Administrator.</w:t>
      </w:r>
    </w:p>
    <w:p w:rsidR="00AA535A" w:rsidRDefault="00E75547" w:rsidP="00677E59">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43</w:t>
      </w:r>
    </w:p>
    <w:p w:rsidR="000C693C" w:rsidRDefault="000C693C" w:rsidP="00677E59">
      <w:pPr>
        <w:rPr>
          <w:sz w:val="22"/>
          <w:szCs w:val="22"/>
        </w:rPr>
      </w:pPr>
    </w:p>
    <w:p w:rsidR="00E75547" w:rsidRDefault="00E75547">
      <w:pPr>
        <w:rPr>
          <w:b/>
          <w:sz w:val="22"/>
          <w:szCs w:val="22"/>
        </w:rPr>
      </w:pPr>
      <w:r>
        <w:rPr>
          <w:b/>
          <w:sz w:val="22"/>
          <w:szCs w:val="22"/>
        </w:rPr>
        <w:br w:type="page"/>
      </w:r>
    </w:p>
    <w:p w:rsidR="00A253E8" w:rsidRPr="00154F02" w:rsidRDefault="00A253E8" w:rsidP="00A253E8">
      <w:pPr>
        <w:tabs>
          <w:tab w:val="left" w:pos="720"/>
          <w:tab w:val="left" w:pos="893"/>
          <w:tab w:val="left" w:pos="1267"/>
          <w:tab w:val="left" w:pos="1627"/>
          <w:tab w:val="left" w:pos="1987"/>
        </w:tabs>
        <w:suppressAutoHyphens/>
        <w:spacing w:line="240" w:lineRule="exact"/>
        <w:jc w:val="center"/>
        <w:rPr>
          <w:b/>
          <w:sz w:val="22"/>
          <w:szCs w:val="22"/>
        </w:rPr>
      </w:pPr>
      <w:r w:rsidRPr="00154F02">
        <w:rPr>
          <w:b/>
          <w:sz w:val="22"/>
          <w:szCs w:val="22"/>
        </w:rPr>
        <w:lastRenderedPageBreak/>
        <w:t xml:space="preserve">NOTICE TO </w:t>
      </w:r>
      <w:smartTag w:uri="urn:schemas-microsoft-com:office:smarttags" w:element="stockticker">
        <w:r w:rsidRPr="00154F02">
          <w:rPr>
            <w:b/>
            <w:sz w:val="22"/>
            <w:szCs w:val="22"/>
          </w:rPr>
          <w:t>ALL</w:t>
        </w:r>
      </w:smartTag>
      <w:r w:rsidRPr="00154F02">
        <w:rPr>
          <w:b/>
          <w:sz w:val="22"/>
          <w:szCs w:val="22"/>
        </w:rPr>
        <w:t xml:space="preserve"> HOLDERS OF THIS CONTRACT DOCUMENT</w:t>
      </w:r>
    </w:p>
    <w:p w:rsidR="00A253E8" w:rsidRPr="00154F02" w:rsidRDefault="00A253E8" w:rsidP="00A253E8">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ind w:left="720" w:hanging="720"/>
        <w:jc w:val="center"/>
        <w:rPr>
          <w:sz w:val="22"/>
          <w:szCs w:val="22"/>
        </w:rPr>
      </w:pPr>
    </w:p>
    <w:p w:rsidR="00A253E8" w:rsidRPr="00154F02" w:rsidRDefault="00A253E8" w:rsidP="00A253E8">
      <w:pPr>
        <w:tabs>
          <w:tab w:val="left" w:pos="-1440"/>
          <w:tab w:val="left" w:pos="-720"/>
          <w:tab w:val="left" w:pos="0"/>
          <w:tab w:val="left" w:pos="720"/>
          <w:tab w:val="left" w:pos="900"/>
          <w:tab w:val="left" w:pos="1048"/>
          <w:tab w:val="left" w:pos="1260"/>
          <w:tab w:val="left" w:pos="1620"/>
          <w:tab w:val="left" w:pos="1656"/>
          <w:tab w:val="left" w:pos="2160"/>
        </w:tabs>
        <w:suppressAutoHyphens/>
        <w:spacing w:line="240" w:lineRule="exact"/>
        <w:ind w:left="720" w:hanging="720"/>
        <w:jc w:val="center"/>
        <w:rPr>
          <w:b/>
          <w:sz w:val="22"/>
          <w:szCs w:val="22"/>
        </w:rPr>
      </w:pPr>
      <w:r w:rsidRPr="00154F02">
        <w:rPr>
          <w:b/>
          <w:sz w:val="22"/>
          <w:szCs w:val="22"/>
        </w:rPr>
        <w:t>HIGH VISIBILITY SAFETY APPAREL POLICY</w:t>
      </w:r>
    </w:p>
    <w:p w:rsidR="00A253E8" w:rsidRPr="00154F02" w:rsidRDefault="00906371" w:rsidP="00A253E8">
      <w:pPr>
        <w:autoSpaceDE w:val="0"/>
        <w:autoSpaceDN w:val="0"/>
        <w:adjustRightInd w:val="0"/>
        <w:rPr>
          <w:b/>
          <w:bCs/>
          <w:sz w:val="22"/>
          <w:szCs w:val="22"/>
        </w:rPr>
      </w:pPr>
      <w:r w:rsidRPr="00154F02">
        <w:rPr>
          <w:sz w:val="22"/>
          <w:szCs w:val="22"/>
        </w:rPr>
        <w:fldChar w:fldCharType="begin"/>
      </w:r>
      <w:r w:rsidR="00A253E8" w:rsidRPr="00154F02">
        <w:rPr>
          <w:sz w:val="22"/>
          <w:szCs w:val="22"/>
        </w:rPr>
        <w:instrText xml:space="preserve"> TC "CP – High Visibility Safety Apparel Policy" </w:instrText>
      </w:r>
      <w:r w:rsidRPr="00154F02">
        <w:rPr>
          <w:sz w:val="22"/>
          <w:szCs w:val="22"/>
        </w:rPr>
        <w:fldChar w:fldCharType="end"/>
      </w:r>
    </w:p>
    <w:p w:rsidR="00407007" w:rsidRDefault="00407007" w:rsidP="0092444D">
      <w:pPr>
        <w:tabs>
          <w:tab w:val="left" w:pos="187"/>
          <w:tab w:val="left" w:pos="547"/>
          <w:tab w:val="left" w:pos="900"/>
          <w:tab w:val="left" w:pos="1267"/>
        </w:tabs>
        <w:autoSpaceDE w:val="0"/>
        <w:autoSpaceDN w:val="0"/>
        <w:adjustRightInd w:val="0"/>
        <w:jc w:val="center"/>
        <w:rPr>
          <w:sz w:val="22"/>
          <w:szCs w:val="22"/>
        </w:rPr>
      </w:pPr>
      <w:r>
        <w:rPr>
          <w:b/>
          <w:bCs/>
          <w:sz w:val="22"/>
          <w:szCs w:val="22"/>
        </w:rPr>
        <w:t>BACKGROUND</w:t>
      </w:r>
    </w:p>
    <w:p w:rsidR="00407007" w:rsidRDefault="00407007" w:rsidP="00A253E8">
      <w:pPr>
        <w:tabs>
          <w:tab w:val="left" w:pos="187"/>
          <w:tab w:val="left" w:pos="547"/>
          <w:tab w:val="left" w:pos="900"/>
          <w:tab w:val="left" w:pos="1267"/>
        </w:tabs>
        <w:autoSpaceDE w:val="0"/>
        <w:autoSpaceDN w:val="0"/>
        <w:adjustRightInd w:val="0"/>
        <w:rPr>
          <w:sz w:val="22"/>
          <w:szCs w:val="22"/>
        </w:rPr>
      </w:pPr>
    </w:p>
    <w:p w:rsidR="00A253E8" w:rsidRPr="00154F02" w:rsidRDefault="00A253E8" w:rsidP="00A253E8">
      <w:pPr>
        <w:tabs>
          <w:tab w:val="left" w:pos="187"/>
          <w:tab w:val="left" w:pos="547"/>
          <w:tab w:val="left" w:pos="900"/>
          <w:tab w:val="left" w:pos="1267"/>
        </w:tabs>
        <w:autoSpaceDE w:val="0"/>
        <w:autoSpaceDN w:val="0"/>
        <w:adjustRightInd w:val="0"/>
        <w:rPr>
          <w:sz w:val="22"/>
          <w:szCs w:val="22"/>
        </w:rPr>
      </w:pPr>
      <w:r w:rsidRPr="00154F02">
        <w:rPr>
          <w:sz w:val="22"/>
          <w:szCs w:val="22"/>
        </w:rPr>
        <w:t>Research indicates that high visibility garments have a significant impact on the safety of employees who work on highways and rights-of-way.  In addition, high visibility garments may help to prevent injuries and accidents and to make highway workers more visible to the motoring public, which ultimately improves traffic safety.</w:t>
      </w:r>
    </w:p>
    <w:p w:rsidR="00A253E8" w:rsidRPr="00154F02" w:rsidRDefault="00A253E8" w:rsidP="00A253E8">
      <w:pPr>
        <w:autoSpaceDE w:val="0"/>
        <w:autoSpaceDN w:val="0"/>
        <w:adjustRightInd w:val="0"/>
        <w:rPr>
          <w:b/>
          <w:bCs/>
          <w:sz w:val="22"/>
          <w:szCs w:val="22"/>
        </w:rPr>
      </w:pPr>
    </w:p>
    <w:p w:rsidR="00A253E8" w:rsidRPr="00154F02" w:rsidRDefault="00407007" w:rsidP="0092444D">
      <w:pPr>
        <w:autoSpaceDE w:val="0"/>
        <w:autoSpaceDN w:val="0"/>
        <w:adjustRightInd w:val="0"/>
        <w:jc w:val="center"/>
        <w:rPr>
          <w:b/>
          <w:bCs/>
          <w:sz w:val="22"/>
          <w:szCs w:val="22"/>
        </w:rPr>
      </w:pPr>
      <w:r>
        <w:rPr>
          <w:b/>
          <w:bCs/>
          <w:sz w:val="22"/>
          <w:szCs w:val="22"/>
        </w:rPr>
        <w:t>STATEMENT OF POLICY</w:t>
      </w:r>
    </w:p>
    <w:p w:rsidR="00A253E8" w:rsidRPr="00154F02" w:rsidRDefault="00A253E8" w:rsidP="00A253E8">
      <w:pPr>
        <w:autoSpaceDE w:val="0"/>
        <w:autoSpaceDN w:val="0"/>
        <w:adjustRightInd w:val="0"/>
        <w:rPr>
          <w:sz w:val="22"/>
          <w:szCs w:val="22"/>
        </w:rPr>
      </w:pPr>
      <w:r w:rsidRPr="00154F02">
        <w:rPr>
          <w:sz w:val="22"/>
          <w:szCs w:val="22"/>
        </w:rPr>
        <w:tab/>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(a)</w:t>
      </w:r>
      <w:r w:rsidRPr="00154F02">
        <w:rPr>
          <w:b/>
          <w:sz w:val="22"/>
          <w:szCs w:val="22"/>
        </w:rPr>
        <w:tab/>
      </w:r>
      <w:r w:rsidRPr="00154F02">
        <w:rPr>
          <w:sz w:val="22"/>
          <w:szCs w:val="22"/>
        </w:rPr>
        <w:t>The High Visibility Safety Apparel Policy provides a standardized apparel program.</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(b)</w:t>
      </w:r>
      <w:r w:rsidRPr="00154F02">
        <w:rPr>
          <w:b/>
          <w:sz w:val="22"/>
          <w:szCs w:val="22"/>
        </w:rPr>
        <w:tab/>
      </w:r>
      <w:r w:rsidRPr="00154F02">
        <w:rPr>
          <w:sz w:val="22"/>
          <w:szCs w:val="22"/>
        </w:rPr>
        <w:t>The program seeks to improve the visibility of all persons who work on Administration highways and rights-of-way.</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(c)</w:t>
      </w:r>
      <w:r w:rsidRPr="00154F02">
        <w:rPr>
          <w:b/>
          <w:sz w:val="22"/>
          <w:szCs w:val="22"/>
        </w:rPr>
        <w:tab/>
      </w:r>
      <w:r w:rsidRPr="00154F02">
        <w:rPr>
          <w:sz w:val="22"/>
          <w:szCs w:val="22"/>
        </w:rPr>
        <w:t>All apparel shall contain the appropriate class identification label.</w:t>
      </w:r>
    </w:p>
    <w:p w:rsidR="00A253E8" w:rsidRPr="00154F02" w:rsidRDefault="00A253E8" w:rsidP="00A253E8">
      <w:pPr>
        <w:tabs>
          <w:tab w:val="left" w:pos="180"/>
          <w:tab w:val="left" w:pos="36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(d)</w:t>
      </w:r>
      <w:r w:rsidRPr="00154F02">
        <w:rPr>
          <w:b/>
          <w:sz w:val="22"/>
          <w:szCs w:val="22"/>
        </w:rPr>
        <w:tab/>
      </w:r>
      <w:r w:rsidRPr="00154F02">
        <w:rPr>
          <w:sz w:val="22"/>
          <w:szCs w:val="22"/>
        </w:rPr>
        <w:t>Compliance with this policy is retroactive and becomes effective immediately.  All affected employees shall receive high visibility apparel awareness training.</w:t>
      </w:r>
    </w:p>
    <w:p w:rsidR="00A253E8" w:rsidRPr="00154F02" w:rsidRDefault="00A253E8" w:rsidP="00A253E8">
      <w:pPr>
        <w:autoSpaceDE w:val="0"/>
        <w:autoSpaceDN w:val="0"/>
        <w:adjustRightInd w:val="0"/>
        <w:rPr>
          <w:b/>
          <w:bCs/>
          <w:sz w:val="22"/>
          <w:szCs w:val="22"/>
        </w:rPr>
      </w:pPr>
    </w:p>
    <w:p w:rsidR="00407007" w:rsidRDefault="00A253E8" w:rsidP="0092444D">
      <w:pPr>
        <w:autoSpaceDE w:val="0"/>
        <w:autoSpaceDN w:val="0"/>
        <w:adjustRightInd w:val="0"/>
        <w:jc w:val="center"/>
        <w:rPr>
          <w:b/>
          <w:sz w:val="22"/>
          <w:szCs w:val="22"/>
        </w:rPr>
      </w:pPr>
      <w:r w:rsidRPr="00154F02">
        <w:rPr>
          <w:b/>
          <w:bCs/>
          <w:sz w:val="22"/>
          <w:szCs w:val="22"/>
        </w:rPr>
        <w:t>APPLICABILITY</w:t>
      </w:r>
    </w:p>
    <w:p w:rsidR="00407007" w:rsidRDefault="00407007" w:rsidP="00A253E8">
      <w:pPr>
        <w:autoSpaceDE w:val="0"/>
        <w:autoSpaceDN w:val="0"/>
        <w:adjustRightInd w:val="0"/>
        <w:rPr>
          <w:sz w:val="22"/>
          <w:szCs w:val="22"/>
        </w:rPr>
      </w:pPr>
    </w:p>
    <w:p w:rsidR="00A253E8" w:rsidRPr="00154F02" w:rsidRDefault="00A253E8" w:rsidP="00A253E8">
      <w:pPr>
        <w:autoSpaceDE w:val="0"/>
        <w:autoSpaceDN w:val="0"/>
        <w:adjustRightInd w:val="0"/>
        <w:rPr>
          <w:sz w:val="22"/>
          <w:szCs w:val="22"/>
        </w:rPr>
      </w:pPr>
      <w:r w:rsidRPr="00154F02">
        <w:rPr>
          <w:sz w:val="22"/>
          <w:szCs w:val="22"/>
        </w:rPr>
        <w:t xml:space="preserve">This policy applies to all Administration employees and all other persons who work on Administration highways and rights-of-way.  All workers shall wear, at a minimum, Class 2 </w:t>
      </w:r>
      <w:smartTag w:uri="urn:schemas-microsoft-com:office:smarttags" w:element="stockticker">
        <w:r w:rsidRPr="00154F02">
          <w:rPr>
            <w:sz w:val="22"/>
            <w:szCs w:val="22"/>
          </w:rPr>
          <w:t>ANSI</w:t>
        </w:r>
      </w:smartTag>
      <w:r w:rsidRPr="00154F02">
        <w:rPr>
          <w:sz w:val="22"/>
          <w:szCs w:val="22"/>
        </w:rPr>
        <w:t>/ISEA 107/2004 apparel.</w:t>
      </w:r>
    </w:p>
    <w:p w:rsidR="00A253E8" w:rsidRPr="00154F02" w:rsidRDefault="00A253E8" w:rsidP="00A253E8">
      <w:pPr>
        <w:tabs>
          <w:tab w:val="left" w:pos="360"/>
        </w:tabs>
        <w:autoSpaceDE w:val="0"/>
        <w:autoSpaceDN w:val="0"/>
        <w:adjustRightInd w:val="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(a)</w:t>
      </w:r>
      <w:r w:rsidRPr="00154F02">
        <w:rPr>
          <w:sz w:val="22"/>
          <w:szCs w:val="22"/>
        </w:rPr>
        <w:tab/>
        <w:t>For Administration employees, this apparel shall have a fluorescent yellow-green background material color and be the outermost garment worn.</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(b)</w:t>
      </w:r>
      <w:r w:rsidRPr="00154F02">
        <w:rPr>
          <w:sz w:val="22"/>
          <w:szCs w:val="22"/>
        </w:rPr>
        <w:tab/>
        <w:t>Retro-reflective material color for Administration employee apparel shall be silver or white and be visible at a minimum distance of 1,000 feet.  The retro-reflective safety apparel shall be designed to clearly recognize and differentiate the wearer from the surrounding work environment.  The retro-reflective material may be contrasted by fluorescent orange background material not exceeding one and one half inches on either side of the retro-reflective material.</w:t>
      </w:r>
    </w:p>
    <w:p w:rsidR="00A253E8" w:rsidRPr="00154F02" w:rsidRDefault="00A253E8" w:rsidP="00A253E8">
      <w:pPr>
        <w:tabs>
          <w:tab w:val="left" w:pos="180"/>
          <w:tab w:val="left" w:pos="540"/>
          <w:tab w:val="left" w:pos="900"/>
          <w:tab w:val="left" w:pos="1260"/>
        </w:tabs>
        <w:autoSpaceDE w:val="0"/>
        <w:autoSpaceDN w:val="0"/>
        <w:adjustRightInd w:val="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(c)</w:t>
      </w:r>
      <w:r w:rsidRPr="00154F02">
        <w:rPr>
          <w:sz w:val="22"/>
          <w:szCs w:val="22"/>
        </w:rPr>
        <w:tab/>
        <w:t>For non-Administration employees, this apparel shall be either fluorescent orange-red or fluorescent yellow-green background material color and be the outermost garment worn.</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(d)</w:t>
      </w:r>
      <w:r w:rsidRPr="00154F02">
        <w:rPr>
          <w:sz w:val="22"/>
          <w:szCs w:val="22"/>
        </w:rPr>
        <w:tab/>
        <w:t>Retro-reflective material color for non-Administration employee apparel shall either be orange, yellow, white, silver, yellow-green, or a fluorescent version of these colors, and be visible at a minimum distance of 1,000 feet.  The retro-reflective safety apparel shall be designed to clearly recognize and differentiate the wearer from the surrounding work environment.</w:t>
      </w:r>
    </w:p>
    <w:p w:rsidR="00380FC2" w:rsidRDefault="00380FC2" w:rsidP="00A253E8">
      <w:pPr>
        <w:autoSpaceDE w:val="0"/>
        <w:autoSpaceDN w:val="0"/>
        <w:adjustRightInd w:val="0"/>
        <w:rPr>
          <w:b/>
          <w:bCs/>
          <w:sz w:val="22"/>
          <w:szCs w:val="22"/>
        </w:rPr>
      </w:pPr>
    </w:p>
    <w:p w:rsidR="00407007" w:rsidRDefault="00407007" w:rsidP="00A253E8">
      <w:pPr>
        <w:autoSpaceDE w:val="0"/>
        <w:autoSpaceDN w:val="0"/>
        <w:adjustRightInd w:val="0"/>
        <w:rPr>
          <w:b/>
          <w:bCs/>
          <w:sz w:val="22"/>
          <w:szCs w:val="22"/>
        </w:rPr>
      </w:pPr>
    </w:p>
    <w:p w:rsidR="00407007" w:rsidRPr="00407007" w:rsidRDefault="00407007" w:rsidP="00A253E8">
      <w:pPr>
        <w:autoSpaceDE w:val="0"/>
        <w:autoSpaceDN w:val="0"/>
        <w:adjustRightInd w:val="0"/>
        <w:rPr>
          <w:bCs/>
          <w:sz w:val="22"/>
          <w:szCs w:val="22"/>
        </w:rPr>
        <w:sectPr w:rsidR="00407007" w:rsidRPr="00407007" w:rsidSect="00A253E8">
          <w:headerReference w:type="default" r:id="rId43"/>
          <w:footerReference w:type="even" r:id="rId44"/>
          <w:footerReference w:type="default" r:id="rId45"/>
          <w:pgSz w:w="12240" w:h="15840" w:code="1"/>
          <w:pgMar w:top="1440" w:right="1440" w:bottom="720" w:left="1440" w:header="720" w:footer="432" w:gutter="0"/>
          <w:cols w:space="720"/>
          <w:docGrid w:linePitch="360"/>
        </w:sect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E75547">
        <w:rPr>
          <w:bCs/>
          <w:sz w:val="22"/>
          <w:szCs w:val="22"/>
        </w:rPr>
        <w:tab/>
      </w:r>
      <w:r w:rsidR="00E75547">
        <w:rPr>
          <w:bCs/>
          <w:sz w:val="22"/>
          <w:szCs w:val="22"/>
        </w:rPr>
        <w:tab/>
      </w:r>
      <w:r w:rsidR="00E75547">
        <w:rPr>
          <w:bCs/>
          <w:sz w:val="22"/>
          <w:szCs w:val="22"/>
        </w:rPr>
        <w:tab/>
        <w:t>44</w:t>
      </w:r>
    </w:p>
    <w:p w:rsidR="00A253E8" w:rsidRPr="00154F02" w:rsidRDefault="00A253E8" w:rsidP="0092444D">
      <w:pPr>
        <w:tabs>
          <w:tab w:val="left" w:pos="360"/>
        </w:tabs>
        <w:autoSpaceDE w:val="0"/>
        <w:autoSpaceDN w:val="0"/>
        <w:adjustRightInd w:val="0"/>
        <w:jc w:val="center"/>
        <w:rPr>
          <w:sz w:val="22"/>
          <w:szCs w:val="22"/>
        </w:rPr>
      </w:pPr>
      <w:r w:rsidRPr="00154F02">
        <w:rPr>
          <w:b/>
          <w:bCs/>
          <w:sz w:val="22"/>
          <w:szCs w:val="22"/>
        </w:rPr>
        <w:lastRenderedPageBreak/>
        <w:t>REFERENCES</w:t>
      </w:r>
    </w:p>
    <w:p w:rsidR="00A253E8" w:rsidRPr="00154F02" w:rsidRDefault="00A253E8" w:rsidP="00A253E8">
      <w:pPr>
        <w:tabs>
          <w:tab w:val="left" w:pos="360"/>
        </w:tabs>
        <w:autoSpaceDE w:val="0"/>
        <w:autoSpaceDN w:val="0"/>
        <w:adjustRightInd w:val="0"/>
        <w:rPr>
          <w:b/>
          <w:bCs/>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(a)</w:t>
      </w:r>
      <w:r w:rsidRPr="00154F02">
        <w:rPr>
          <w:b/>
          <w:sz w:val="22"/>
          <w:szCs w:val="22"/>
        </w:rPr>
        <w:tab/>
      </w:r>
      <w:smartTag w:uri="urn:schemas-microsoft-com:office:smarttags" w:element="stockticker">
        <w:r w:rsidRPr="00154F02">
          <w:rPr>
            <w:sz w:val="22"/>
            <w:szCs w:val="22"/>
          </w:rPr>
          <w:t>ANSI</w:t>
        </w:r>
      </w:smartTag>
      <w:r w:rsidRPr="00154F02">
        <w:rPr>
          <w:sz w:val="22"/>
          <w:szCs w:val="22"/>
        </w:rPr>
        <w:t>/ISEA 107/2004 standard – American National Safety Institute/International Safety Equipment Association</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(b)</w:t>
      </w:r>
      <w:r w:rsidRPr="00154F02">
        <w:rPr>
          <w:sz w:val="22"/>
          <w:szCs w:val="22"/>
        </w:rPr>
        <w:tab/>
        <w:t>MUTCD 2003 – Manual for Uniform Traffic Control Devices - Sections 6D.03B and 6E.02</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(c)</w:t>
      </w:r>
      <w:r w:rsidRPr="00154F02">
        <w:rPr>
          <w:sz w:val="22"/>
          <w:szCs w:val="22"/>
        </w:rPr>
        <w:tab/>
        <w:t>Visibility Research – The VCTR 1989 report concludes that fluorescent colors, when compared with non-fluorescent colors, enhance the daytime conspicuity of worker clothing.</w:t>
      </w:r>
    </w:p>
    <w:p w:rsidR="00A253E8" w:rsidRPr="00154F02" w:rsidRDefault="00A253E8" w:rsidP="00A253E8">
      <w:pPr>
        <w:tabs>
          <w:tab w:val="left" w:pos="180"/>
          <w:tab w:val="left" w:pos="540"/>
          <w:tab w:val="left" w:pos="900"/>
          <w:tab w:val="left" w:pos="1260"/>
        </w:tabs>
        <w:autoSpaceDE w:val="0"/>
        <w:autoSpaceDN w:val="0"/>
        <w:adjustRightInd w:val="0"/>
        <w:rPr>
          <w:b/>
          <w:bCs/>
          <w:sz w:val="22"/>
          <w:szCs w:val="22"/>
        </w:rPr>
      </w:pPr>
    </w:p>
    <w:p w:rsidR="00A253E8" w:rsidRPr="00154F02" w:rsidRDefault="00A253E8" w:rsidP="00A253E8">
      <w:pPr>
        <w:tabs>
          <w:tab w:val="left" w:pos="180"/>
          <w:tab w:val="left" w:pos="540"/>
          <w:tab w:val="left" w:pos="900"/>
          <w:tab w:val="left" w:pos="1260"/>
        </w:tabs>
        <w:autoSpaceDE w:val="0"/>
        <w:autoSpaceDN w:val="0"/>
        <w:adjustRightInd w:val="0"/>
        <w:rPr>
          <w:b/>
          <w:bCs/>
          <w:sz w:val="22"/>
          <w:szCs w:val="22"/>
        </w:rPr>
      </w:pPr>
      <w:r w:rsidRPr="00154F02">
        <w:rPr>
          <w:b/>
          <w:bCs/>
          <w:sz w:val="22"/>
          <w:szCs w:val="22"/>
        </w:rPr>
        <w:t>DEFINITIONS</w:t>
      </w:r>
    </w:p>
    <w:p w:rsidR="00A253E8" w:rsidRPr="00154F02" w:rsidRDefault="00A253E8" w:rsidP="00A253E8">
      <w:pPr>
        <w:tabs>
          <w:tab w:val="left" w:pos="180"/>
          <w:tab w:val="left" w:pos="540"/>
          <w:tab w:val="left" w:pos="900"/>
          <w:tab w:val="left" w:pos="1260"/>
        </w:tabs>
        <w:autoSpaceDE w:val="0"/>
        <w:autoSpaceDN w:val="0"/>
        <w:adjustRightInd w:val="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sz w:val="22"/>
          <w:szCs w:val="22"/>
        </w:rPr>
        <w:t>(a)</w:t>
      </w:r>
      <w:r w:rsidRPr="00154F02">
        <w:rPr>
          <w:sz w:val="22"/>
          <w:szCs w:val="22"/>
        </w:rPr>
        <w:tab/>
        <w:t>Apparel – The outermost high-visibility garment worn by employees who work on Administration highways and rights-of-way.</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tabs>
          <w:tab w:val="left" w:pos="180"/>
          <w:tab w:val="left" w:pos="540"/>
          <w:tab w:val="left" w:pos="900"/>
          <w:tab w:val="left" w:pos="1260"/>
        </w:tabs>
        <w:autoSpaceDE w:val="0"/>
        <w:autoSpaceDN w:val="0"/>
        <w:adjustRightInd w:val="0"/>
        <w:ind w:left="547" w:hanging="360"/>
        <w:rPr>
          <w:i/>
          <w:iCs/>
          <w:sz w:val="22"/>
          <w:szCs w:val="22"/>
        </w:rPr>
      </w:pPr>
      <w:r w:rsidRPr="00154F02">
        <w:rPr>
          <w:b/>
          <w:sz w:val="22"/>
          <w:szCs w:val="22"/>
        </w:rPr>
        <w:t>(b)</w:t>
      </w:r>
      <w:r w:rsidRPr="00154F02">
        <w:rPr>
          <w:sz w:val="22"/>
          <w:szCs w:val="22"/>
        </w:rPr>
        <w:tab/>
        <w:t>Highways – All roads owned by the Maryland Department of Transportation and maintained by the Administration.</w:t>
      </w:r>
    </w:p>
    <w:p w:rsidR="00A253E8" w:rsidRPr="00154F02" w:rsidRDefault="00A253E8" w:rsidP="00A253E8">
      <w:pPr>
        <w:tabs>
          <w:tab w:val="left" w:pos="180"/>
          <w:tab w:val="left" w:pos="540"/>
          <w:tab w:val="left" w:pos="900"/>
          <w:tab w:val="left" w:pos="1260"/>
        </w:tabs>
        <w:autoSpaceDE w:val="0"/>
        <w:autoSpaceDN w:val="0"/>
        <w:adjustRightInd w:val="0"/>
        <w:ind w:left="547" w:hanging="360"/>
        <w:rPr>
          <w:sz w:val="22"/>
          <w:szCs w:val="22"/>
        </w:rPr>
      </w:pPr>
    </w:p>
    <w:p w:rsidR="00A253E8" w:rsidRDefault="00A253E8" w:rsidP="00A253E8">
      <w:pPr>
        <w:tabs>
          <w:tab w:val="left" w:pos="180"/>
          <w:tab w:val="left" w:pos="540"/>
          <w:tab w:val="left" w:pos="900"/>
          <w:tab w:val="left" w:pos="1260"/>
        </w:tabs>
        <w:autoSpaceDE w:val="0"/>
        <w:autoSpaceDN w:val="0"/>
        <w:adjustRightInd w:val="0"/>
        <w:ind w:left="547" w:hanging="360"/>
        <w:rPr>
          <w:sz w:val="22"/>
          <w:szCs w:val="22"/>
        </w:rPr>
      </w:pPr>
      <w:r w:rsidRPr="00154F02">
        <w:rPr>
          <w:b/>
          <w:iCs/>
          <w:sz w:val="22"/>
          <w:szCs w:val="22"/>
        </w:rPr>
        <w:t>(c)</w:t>
      </w:r>
      <w:r w:rsidRPr="00154F02">
        <w:rPr>
          <w:iCs/>
          <w:sz w:val="22"/>
          <w:szCs w:val="22"/>
        </w:rPr>
        <w:tab/>
      </w:r>
      <w:r w:rsidRPr="00154F02">
        <w:rPr>
          <w:sz w:val="22"/>
          <w:szCs w:val="22"/>
        </w:rPr>
        <w:t>High Visibility – The ability for workers to be distinguishable as human forms to be seen, day and night, at distances that allow equipment operators and motorists to see, recognize, and respond.</w:t>
      </w: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407007" w:rsidRPr="00154F02" w:rsidRDefault="00407007" w:rsidP="00A253E8">
      <w:pPr>
        <w:tabs>
          <w:tab w:val="left" w:pos="180"/>
          <w:tab w:val="left" w:pos="540"/>
          <w:tab w:val="left" w:pos="900"/>
          <w:tab w:val="left" w:pos="1260"/>
        </w:tabs>
        <w:autoSpaceDE w:val="0"/>
        <w:autoSpaceDN w:val="0"/>
        <w:adjustRightInd w:val="0"/>
        <w:ind w:left="547" w:hanging="360"/>
        <w:rPr>
          <w:sz w:val="22"/>
          <w:szCs w:val="22"/>
        </w:rPr>
      </w:pPr>
    </w:p>
    <w:p w:rsidR="00A253E8" w:rsidRPr="00154F02" w:rsidRDefault="00A253E8" w:rsidP="00A253E8">
      <w:pPr>
        <w:rPr>
          <w:sz w:val="22"/>
          <w:szCs w:val="22"/>
        </w:rPr>
      </w:pPr>
    </w:p>
    <w:p w:rsidR="007C335D" w:rsidRDefault="00E7554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45</w:t>
      </w:r>
      <w:r w:rsidR="005D7C1D" w:rsidRPr="00154F02">
        <w:rPr>
          <w:sz w:val="22"/>
          <w:szCs w:val="22"/>
        </w:rPr>
        <w:br w:type="page"/>
      </w:r>
    </w:p>
    <w:p w:rsidR="00407007" w:rsidRDefault="00407007">
      <w:pPr>
        <w:rPr>
          <w:sz w:val="22"/>
          <w:szCs w:val="22"/>
        </w:rPr>
      </w:pPr>
    </w:p>
    <w:p w:rsidR="007C335D" w:rsidRDefault="007C335D" w:rsidP="007C335D">
      <w:pPr>
        <w:tabs>
          <w:tab w:val="left" w:pos="187"/>
          <w:tab w:val="left" w:pos="547"/>
          <w:tab w:val="left" w:pos="907"/>
          <w:tab w:val="left" w:pos="1267"/>
        </w:tabs>
        <w:suppressAutoHyphens/>
        <w:jc w:val="center"/>
        <w:rPr>
          <w:b/>
          <w:sz w:val="22"/>
          <w:szCs w:val="22"/>
        </w:rPr>
      </w:pPr>
      <w:r w:rsidRPr="00154F02">
        <w:rPr>
          <w:b/>
          <w:sz w:val="22"/>
          <w:szCs w:val="22"/>
        </w:rPr>
        <w:t>PROJECT DESCRIPTION</w:t>
      </w:r>
    </w:p>
    <w:p w:rsidR="005748F0" w:rsidRPr="00154F02" w:rsidRDefault="005748F0" w:rsidP="007C335D">
      <w:pPr>
        <w:tabs>
          <w:tab w:val="left" w:pos="187"/>
          <w:tab w:val="left" w:pos="547"/>
          <w:tab w:val="left" w:pos="907"/>
          <w:tab w:val="left" w:pos="1267"/>
        </w:tabs>
        <w:suppressAutoHyphens/>
        <w:jc w:val="center"/>
        <w:rPr>
          <w:sz w:val="22"/>
          <w:szCs w:val="22"/>
        </w:rPr>
      </w:pPr>
    </w:p>
    <w:p w:rsidR="007C335D" w:rsidRPr="00154F02" w:rsidRDefault="005748F0" w:rsidP="007C335D">
      <w:pPr>
        <w:pStyle w:val="BodyText2"/>
        <w:tabs>
          <w:tab w:val="left" w:pos="187"/>
          <w:tab w:val="left" w:pos="547"/>
          <w:tab w:val="left" w:pos="907"/>
          <w:tab w:val="left" w:pos="1267"/>
        </w:tabs>
        <w:rPr>
          <w:vanish/>
          <w:sz w:val="22"/>
          <w:szCs w:val="22"/>
        </w:rPr>
      </w:pPr>
      <w:r w:rsidRPr="00154F02">
        <w:rPr>
          <w:vanish/>
          <w:sz w:val="22"/>
          <w:szCs w:val="22"/>
        </w:rPr>
        <w:t xml:space="preserve"> </w:t>
      </w:r>
      <w:r w:rsidR="007C335D" w:rsidRPr="00154F02">
        <w:rPr>
          <w:vanish/>
          <w:sz w:val="22"/>
          <w:szCs w:val="22"/>
        </w:rPr>
        <w:t xml:space="preserve">(This method and format to be used on all projects.  The Project Engineer is responsible for this information) </w:t>
      </w:r>
    </w:p>
    <w:p w:rsidR="007C335D" w:rsidRPr="00154F02" w:rsidRDefault="007C335D" w:rsidP="007C335D">
      <w:pPr>
        <w:pStyle w:val="BodyText2"/>
        <w:tabs>
          <w:tab w:val="left" w:pos="187"/>
          <w:tab w:val="left" w:pos="547"/>
          <w:tab w:val="left" w:pos="907"/>
          <w:tab w:val="left" w:pos="1267"/>
        </w:tabs>
        <w:rPr>
          <w:vanish/>
          <w:sz w:val="22"/>
          <w:szCs w:val="22"/>
        </w:rPr>
      </w:pPr>
    </w:p>
    <w:p w:rsidR="00E1685A" w:rsidRPr="00154F02" w:rsidRDefault="007C335D" w:rsidP="00E1685A">
      <w:pPr>
        <w:ind w:left="360"/>
        <w:rPr>
          <w:color w:val="000000"/>
          <w:sz w:val="22"/>
          <w:szCs w:val="22"/>
        </w:rPr>
      </w:pPr>
      <w:r w:rsidRPr="00154F02">
        <w:rPr>
          <w:vanish/>
          <w:color w:val="FF0000"/>
          <w:sz w:val="22"/>
          <w:szCs w:val="22"/>
        </w:rPr>
        <w:t>(Example)</w:t>
      </w:r>
      <w:r w:rsidRPr="00154F02">
        <w:rPr>
          <w:color w:val="000000"/>
          <w:sz w:val="22"/>
          <w:szCs w:val="22"/>
        </w:rPr>
        <w:t xml:space="preserve">This </w:t>
      </w:r>
      <w:r w:rsidR="0012010B" w:rsidRPr="00154F02">
        <w:rPr>
          <w:color w:val="000000"/>
          <w:sz w:val="22"/>
          <w:szCs w:val="22"/>
        </w:rPr>
        <w:t xml:space="preserve">project, </w:t>
      </w:r>
      <w:r w:rsidR="000551EB">
        <w:rPr>
          <w:color w:val="000000"/>
          <w:sz w:val="22"/>
          <w:szCs w:val="22"/>
        </w:rPr>
        <w:t>located in the City of Aberdeen</w:t>
      </w:r>
      <w:r w:rsidRPr="00154F02">
        <w:rPr>
          <w:color w:val="000000"/>
          <w:sz w:val="22"/>
          <w:szCs w:val="22"/>
        </w:rPr>
        <w:t xml:space="preserve"> is for </w:t>
      </w:r>
      <w:r w:rsidR="00E9438C" w:rsidRPr="00154F02">
        <w:rPr>
          <w:color w:val="000000"/>
          <w:sz w:val="22"/>
          <w:szCs w:val="22"/>
        </w:rPr>
        <w:t>the construction of sidewalk on Mt. Royal Avenue from the intersection of West Bel Air Avenue to Williams Street.</w:t>
      </w:r>
    </w:p>
    <w:p w:rsidR="00E1685A" w:rsidRPr="00154F02" w:rsidRDefault="00E1685A" w:rsidP="00E1685A">
      <w:pPr>
        <w:ind w:left="360"/>
        <w:rPr>
          <w:sz w:val="22"/>
          <w:szCs w:val="22"/>
        </w:rPr>
      </w:pPr>
    </w:p>
    <w:p w:rsidR="007C335D" w:rsidRPr="00154F02" w:rsidRDefault="007C335D" w:rsidP="00E1685A">
      <w:pPr>
        <w:ind w:left="360"/>
        <w:rPr>
          <w:sz w:val="22"/>
          <w:szCs w:val="22"/>
        </w:rPr>
      </w:pPr>
      <w:r w:rsidRPr="00154F02">
        <w:rPr>
          <w:sz w:val="22"/>
          <w:szCs w:val="22"/>
        </w:rPr>
        <w:t>The work will consist of the following:</w:t>
      </w:r>
    </w:p>
    <w:p w:rsidR="007C335D" w:rsidRPr="00154F02" w:rsidRDefault="007C335D" w:rsidP="007C335D">
      <w:pPr>
        <w:pStyle w:val="BodyText"/>
        <w:tabs>
          <w:tab w:val="clear" w:pos="-720"/>
          <w:tab w:val="clear" w:pos="180"/>
          <w:tab w:val="clear" w:pos="1260"/>
          <w:tab w:val="left" w:pos="187"/>
          <w:tab w:val="left" w:pos="547"/>
          <w:tab w:val="left" w:pos="907"/>
          <w:tab w:val="left" w:pos="1267"/>
        </w:tabs>
        <w:spacing w:line="240" w:lineRule="auto"/>
        <w:rPr>
          <w:sz w:val="22"/>
          <w:szCs w:val="22"/>
        </w:rPr>
      </w:pPr>
    </w:p>
    <w:p w:rsidR="00E9438C" w:rsidRPr="00154F02" w:rsidRDefault="00E9438C"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Construction of 1350 feet of sidewalk on Mt. Royal Avenue</w:t>
      </w:r>
    </w:p>
    <w:p w:rsidR="00E9438C" w:rsidRPr="00154F02" w:rsidRDefault="00E9438C"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Construction of 14 driveway entrances</w:t>
      </w:r>
    </w:p>
    <w:p w:rsidR="00E9438C" w:rsidRPr="00154F02" w:rsidRDefault="00E9438C"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w:t>
      </w:r>
      <w:r w:rsidR="00F2569E" w:rsidRPr="00154F02">
        <w:rPr>
          <w:sz w:val="22"/>
          <w:szCs w:val="22"/>
        </w:rPr>
        <w:t>Construction of 7 handicap ramps</w:t>
      </w:r>
    </w:p>
    <w:p w:rsidR="00F2569E" w:rsidRPr="00154F02" w:rsidRDefault="00F2569E"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Installation of 4 crosswalks</w:t>
      </w:r>
    </w:p>
    <w:p w:rsidR="00F2569E" w:rsidRPr="00154F02" w:rsidRDefault="00F2569E"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Installation of 4 storm drains</w:t>
      </w:r>
    </w:p>
    <w:p w:rsidR="00F2569E" w:rsidRPr="00154F02" w:rsidRDefault="00F2569E" w:rsidP="00E9438C">
      <w:pPr>
        <w:pStyle w:val="BodyText"/>
        <w:numPr>
          <w:ilvl w:val="0"/>
          <w:numId w:val="36"/>
        </w:numPr>
        <w:tabs>
          <w:tab w:val="clear" w:pos="-720"/>
          <w:tab w:val="clear" w:pos="180"/>
          <w:tab w:val="clear" w:pos="1260"/>
          <w:tab w:val="left" w:pos="187"/>
          <w:tab w:val="left" w:pos="547"/>
          <w:tab w:val="left" w:pos="907"/>
          <w:tab w:val="left" w:pos="1267"/>
        </w:tabs>
        <w:spacing w:line="240" w:lineRule="auto"/>
        <w:rPr>
          <w:sz w:val="22"/>
          <w:szCs w:val="22"/>
        </w:rPr>
      </w:pPr>
      <w:r w:rsidRPr="00154F02">
        <w:rPr>
          <w:sz w:val="22"/>
          <w:szCs w:val="22"/>
        </w:rPr>
        <w:t xml:space="preserve">  Installation of 4 school zone signs.</w:t>
      </w:r>
    </w:p>
    <w:p w:rsidR="004625FB" w:rsidRPr="00154F02" w:rsidRDefault="004625FB" w:rsidP="00E9438C">
      <w:pPr>
        <w:pStyle w:val="BodyText"/>
        <w:tabs>
          <w:tab w:val="clear" w:pos="-720"/>
          <w:tab w:val="left" w:pos="547"/>
          <w:tab w:val="left" w:pos="907"/>
        </w:tabs>
        <w:spacing w:line="240" w:lineRule="auto"/>
        <w:rPr>
          <w:sz w:val="22"/>
          <w:szCs w:val="22"/>
        </w:rPr>
      </w:pPr>
    </w:p>
    <w:p w:rsidR="007C335D" w:rsidRPr="00154F02" w:rsidRDefault="007C335D" w:rsidP="007C335D">
      <w:pPr>
        <w:pStyle w:val="BodyText2"/>
        <w:tabs>
          <w:tab w:val="left" w:pos="187"/>
          <w:tab w:val="left" w:pos="547"/>
          <w:tab w:val="left" w:pos="907"/>
          <w:tab w:val="left" w:pos="1267"/>
        </w:tabs>
        <w:rPr>
          <w:vanish/>
          <w:sz w:val="22"/>
          <w:szCs w:val="22"/>
        </w:rPr>
      </w:pPr>
      <w:r w:rsidRPr="00154F02">
        <w:rPr>
          <w:vanish/>
          <w:sz w:val="22"/>
          <w:szCs w:val="22"/>
        </w:rPr>
        <w:t xml:space="preserve">(THE ENGINEER WILL DESCRIBE THE MAJOR </w:t>
      </w:r>
      <w:smartTag w:uri="urn:schemas-microsoft-com:office:smarttags" w:element="stockticker">
        <w:r w:rsidRPr="00154F02">
          <w:rPr>
            <w:vanish/>
            <w:sz w:val="22"/>
            <w:szCs w:val="22"/>
          </w:rPr>
          <w:t>WORK</w:t>
        </w:r>
      </w:smartTag>
      <w:r w:rsidRPr="00154F02">
        <w:rPr>
          <w:vanish/>
          <w:sz w:val="22"/>
          <w:szCs w:val="22"/>
        </w:rPr>
        <w:t xml:space="preserve"> INCLUDED IN THE PROJECT.)</w:t>
      </w:r>
    </w:p>
    <w:p w:rsidR="007C335D" w:rsidRPr="00154F02" w:rsidRDefault="007C335D" w:rsidP="007C335D">
      <w:pPr>
        <w:pStyle w:val="BodyText2"/>
        <w:tabs>
          <w:tab w:val="left" w:pos="187"/>
          <w:tab w:val="left" w:pos="547"/>
          <w:tab w:val="left" w:pos="907"/>
          <w:tab w:val="left" w:pos="1267"/>
        </w:tabs>
        <w:rPr>
          <w:vanish/>
          <w:sz w:val="22"/>
          <w:szCs w:val="22"/>
        </w:rPr>
      </w:pPr>
    </w:p>
    <w:p w:rsidR="007C335D" w:rsidRPr="00154F02" w:rsidRDefault="007C335D" w:rsidP="007C335D">
      <w:pPr>
        <w:tabs>
          <w:tab w:val="left" w:pos="187"/>
          <w:tab w:val="left" w:pos="547"/>
          <w:tab w:val="left" w:pos="907"/>
          <w:tab w:val="left" w:pos="1267"/>
        </w:tabs>
        <w:suppressAutoHyphens/>
        <w:rPr>
          <w:vanish/>
          <w:color w:val="FF0000"/>
          <w:sz w:val="22"/>
          <w:szCs w:val="22"/>
        </w:rPr>
      </w:pPr>
      <w:r w:rsidRPr="00154F02">
        <w:rPr>
          <w:vanish/>
          <w:color w:val="FF0000"/>
          <w:sz w:val="22"/>
          <w:szCs w:val="22"/>
        </w:rPr>
        <w:tab/>
        <w:t>(Use as much space as is necessary)</w:t>
      </w:r>
    </w:p>
    <w:p w:rsidR="007C335D" w:rsidRPr="00154F02" w:rsidRDefault="007C335D" w:rsidP="007C335D">
      <w:pPr>
        <w:tabs>
          <w:tab w:val="left" w:pos="187"/>
          <w:tab w:val="left" w:pos="547"/>
          <w:tab w:val="left" w:pos="907"/>
          <w:tab w:val="left" w:pos="1267"/>
        </w:tabs>
        <w:suppressAutoHyphens/>
        <w:rPr>
          <w:vanish/>
          <w:color w:val="FF0000"/>
          <w:sz w:val="22"/>
          <w:szCs w:val="22"/>
        </w:rPr>
      </w:pPr>
    </w:p>
    <w:p w:rsidR="007C335D" w:rsidRPr="00154F02" w:rsidRDefault="007C335D" w:rsidP="007C335D">
      <w:pPr>
        <w:pStyle w:val="BodyTextIndent"/>
        <w:tabs>
          <w:tab w:val="left" w:pos="187"/>
          <w:tab w:val="left" w:pos="547"/>
          <w:tab w:val="left" w:pos="907"/>
          <w:tab w:val="left" w:pos="1267"/>
        </w:tabs>
        <w:rPr>
          <w:vanish/>
          <w:sz w:val="22"/>
          <w:szCs w:val="22"/>
        </w:rPr>
      </w:pPr>
      <w:r w:rsidRPr="00154F02">
        <w:rPr>
          <w:vanish/>
          <w:sz w:val="22"/>
          <w:szCs w:val="22"/>
        </w:rPr>
        <w:tab/>
        <w:t>(For Projects without Plans, if necessary, use this space to list miscellaneous items of work, i.e. )</w:t>
      </w:r>
    </w:p>
    <w:p w:rsidR="007C335D" w:rsidRPr="00154F02" w:rsidRDefault="007C335D" w:rsidP="007C335D">
      <w:pPr>
        <w:tabs>
          <w:tab w:val="left" w:pos="187"/>
          <w:tab w:val="left" w:pos="547"/>
          <w:tab w:val="left" w:pos="907"/>
          <w:tab w:val="left" w:pos="1267"/>
        </w:tabs>
        <w:suppressAutoHyphens/>
        <w:ind w:left="720" w:hanging="720"/>
        <w:rPr>
          <w:vanish/>
          <w:color w:val="FF0000"/>
          <w:sz w:val="22"/>
          <w:szCs w:val="22"/>
        </w:rPr>
      </w:pPr>
    </w:p>
    <w:p w:rsidR="007C335D" w:rsidRPr="00154F02" w:rsidRDefault="007C335D" w:rsidP="007C335D">
      <w:pPr>
        <w:pStyle w:val="BodyTextIndent"/>
        <w:tabs>
          <w:tab w:val="left" w:pos="187"/>
          <w:tab w:val="left" w:pos="547"/>
          <w:tab w:val="left" w:pos="907"/>
          <w:tab w:val="left" w:pos="1267"/>
        </w:tabs>
        <w:rPr>
          <w:vanish/>
          <w:sz w:val="22"/>
          <w:szCs w:val="22"/>
        </w:rPr>
      </w:pPr>
      <w:r w:rsidRPr="00154F02">
        <w:rPr>
          <w:vanish/>
          <w:sz w:val="22"/>
          <w:szCs w:val="22"/>
        </w:rPr>
        <w:tab/>
        <w:t>INLETS.</w:t>
      </w:r>
    </w:p>
    <w:p w:rsidR="007C335D" w:rsidRPr="00154F02" w:rsidRDefault="007C335D" w:rsidP="007C335D">
      <w:pPr>
        <w:tabs>
          <w:tab w:val="left" w:pos="187"/>
          <w:tab w:val="left" w:pos="547"/>
          <w:tab w:val="left" w:pos="907"/>
          <w:tab w:val="left" w:pos="1267"/>
        </w:tabs>
        <w:suppressAutoHyphens/>
        <w:ind w:left="720" w:hanging="720"/>
        <w:rPr>
          <w:vanish/>
          <w:color w:val="FF0000"/>
          <w:sz w:val="22"/>
          <w:szCs w:val="22"/>
          <w:u w:val="single"/>
        </w:rPr>
      </w:pPr>
    </w:p>
    <w:p w:rsidR="007C335D" w:rsidRPr="00154F02" w:rsidRDefault="007C335D" w:rsidP="007C335D">
      <w:pPr>
        <w:tabs>
          <w:tab w:val="left" w:pos="187"/>
          <w:tab w:val="left" w:pos="547"/>
          <w:tab w:val="left" w:pos="907"/>
          <w:tab w:val="left" w:pos="1267"/>
        </w:tabs>
        <w:suppressAutoHyphens/>
        <w:ind w:left="720" w:hanging="720"/>
        <w:rPr>
          <w:vanish/>
          <w:color w:val="FF0000"/>
          <w:sz w:val="22"/>
          <w:szCs w:val="22"/>
        </w:rPr>
      </w:pPr>
      <w:r w:rsidRPr="00154F02">
        <w:rPr>
          <w:vanish/>
          <w:color w:val="FF0000"/>
          <w:sz w:val="22"/>
          <w:szCs w:val="22"/>
        </w:rPr>
        <w:tab/>
      </w:r>
      <w:r w:rsidRPr="00154F02">
        <w:rPr>
          <w:vanish/>
          <w:color w:val="FF0000"/>
          <w:sz w:val="22"/>
          <w:szCs w:val="22"/>
        </w:rPr>
        <w:tab/>
        <w:t xml:space="preserve">15 foot </w:t>
      </w:r>
      <w:smartTag w:uri="urn:schemas-microsoft-com:office:smarttags" w:element="stockticker">
        <w:r w:rsidRPr="00154F02">
          <w:rPr>
            <w:vanish/>
            <w:color w:val="FF0000"/>
            <w:sz w:val="22"/>
            <w:szCs w:val="22"/>
          </w:rPr>
          <w:t>COG</w:t>
        </w:r>
      </w:smartTag>
      <w:r w:rsidRPr="00154F02">
        <w:rPr>
          <w:vanish/>
          <w:color w:val="FF0000"/>
          <w:sz w:val="22"/>
          <w:szCs w:val="22"/>
        </w:rPr>
        <w:t xml:space="preserve"> Station 15+50 Left</w:t>
      </w:r>
    </w:p>
    <w:p w:rsidR="007C335D" w:rsidRPr="00154F02" w:rsidRDefault="007C335D" w:rsidP="007C335D">
      <w:pPr>
        <w:tabs>
          <w:tab w:val="left" w:pos="187"/>
          <w:tab w:val="left" w:pos="547"/>
          <w:tab w:val="left" w:pos="907"/>
          <w:tab w:val="left" w:pos="1267"/>
        </w:tabs>
        <w:suppressAutoHyphens/>
        <w:ind w:left="720" w:hanging="720"/>
        <w:rPr>
          <w:vanish/>
          <w:color w:val="FF0000"/>
          <w:sz w:val="22"/>
          <w:szCs w:val="22"/>
        </w:rPr>
      </w:pPr>
    </w:p>
    <w:p w:rsidR="007C335D" w:rsidRPr="00154F02" w:rsidRDefault="007C335D" w:rsidP="007C335D">
      <w:pPr>
        <w:pStyle w:val="BodyTextIndent"/>
        <w:tabs>
          <w:tab w:val="left" w:pos="187"/>
          <w:tab w:val="left" w:pos="547"/>
          <w:tab w:val="left" w:pos="907"/>
          <w:tab w:val="left" w:pos="1267"/>
        </w:tabs>
        <w:rPr>
          <w:vanish/>
          <w:sz w:val="22"/>
          <w:szCs w:val="22"/>
        </w:rPr>
      </w:pPr>
      <w:r w:rsidRPr="00154F02">
        <w:rPr>
          <w:vanish/>
          <w:sz w:val="22"/>
          <w:szCs w:val="22"/>
        </w:rPr>
        <w:tab/>
        <w:t>CULVERTS.</w:t>
      </w:r>
    </w:p>
    <w:p w:rsidR="007C335D" w:rsidRPr="00154F02" w:rsidRDefault="007C335D" w:rsidP="007C335D">
      <w:pPr>
        <w:tabs>
          <w:tab w:val="left" w:pos="187"/>
          <w:tab w:val="left" w:pos="547"/>
          <w:tab w:val="left" w:pos="907"/>
          <w:tab w:val="left" w:pos="1267"/>
        </w:tabs>
        <w:suppressAutoHyphens/>
        <w:ind w:left="720" w:hanging="720"/>
        <w:rPr>
          <w:vanish/>
          <w:color w:val="FF0000"/>
          <w:sz w:val="22"/>
          <w:szCs w:val="22"/>
        </w:rPr>
      </w:pPr>
    </w:p>
    <w:p w:rsidR="007C335D" w:rsidRPr="00154F02" w:rsidRDefault="007C335D" w:rsidP="007C335D">
      <w:pPr>
        <w:pStyle w:val="BodyTextIndent"/>
        <w:tabs>
          <w:tab w:val="left" w:pos="187"/>
          <w:tab w:val="left" w:pos="547"/>
          <w:tab w:val="left" w:pos="907"/>
          <w:tab w:val="left" w:pos="1267"/>
        </w:tabs>
        <w:rPr>
          <w:vanish/>
          <w:sz w:val="22"/>
          <w:szCs w:val="22"/>
        </w:rPr>
      </w:pPr>
      <w:r w:rsidRPr="00154F02">
        <w:rPr>
          <w:vanish/>
          <w:sz w:val="22"/>
          <w:szCs w:val="22"/>
        </w:rPr>
        <w:tab/>
      </w:r>
      <w:r w:rsidRPr="00154F02">
        <w:rPr>
          <w:vanish/>
          <w:sz w:val="22"/>
          <w:szCs w:val="22"/>
        </w:rPr>
        <w:tab/>
        <w:t xml:space="preserve">50 LF 24 in. RCCP Station 15+50 </w:t>
      </w:r>
    </w:p>
    <w:p w:rsidR="007C335D" w:rsidRPr="00154F02" w:rsidRDefault="007C335D" w:rsidP="007C335D">
      <w:pPr>
        <w:tabs>
          <w:tab w:val="left" w:pos="187"/>
          <w:tab w:val="left" w:pos="547"/>
          <w:tab w:val="left" w:pos="907"/>
          <w:tab w:val="left" w:pos="1267"/>
        </w:tabs>
        <w:suppressAutoHyphens/>
        <w:rPr>
          <w:sz w:val="22"/>
          <w:szCs w:val="22"/>
        </w:rPr>
      </w:pPr>
    </w:p>
    <w:p w:rsidR="007C335D" w:rsidRPr="00154F02" w:rsidRDefault="007C335D" w:rsidP="007C335D">
      <w:pPr>
        <w:tabs>
          <w:tab w:val="left" w:pos="187"/>
          <w:tab w:val="left" w:pos="547"/>
          <w:tab w:val="left" w:pos="907"/>
          <w:tab w:val="left" w:pos="1267"/>
        </w:tabs>
        <w:suppressAutoHyphens/>
        <w:jc w:val="center"/>
        <w:rPr>
          <w:sz w:val="22"/>
          <w:szCs w:val="22"/>
        </w:rPr>
      </w:pPr>
      <w:r w:rsidRPr="00154F02">
        <w:rPr>
          <w:b/>
          <w:sz w:val="22"/>
          <w:szCs w:val="22"/>
        </w:rPr>
        <w:t>SPECIFICATIONS</w:t>
      </w:r>
    </w:p>
    <w:p w:rsidR="007C335D" w:rsidRPr="00154F02" w:rsidRDefault="007C335D" w:rsidP="007C335D">
      <w:pPr>
        <w:tabs>
          <w:tab w:val="left" w:pos="187"/>
          <w:tab w:val="left" w:pos="547"/>
          <w:tab w:val="left" w:pos="907"/>
          <w:tab w:val="left" w:pos="1267"/>
        </w:tabs>
        <w:suppressAutoHyphens/>
        <w:rPr>
          <w:sz w:val="22"/>
          <w:szCs w:val="22"/>
        </w:rPr>
      </w:pPr>
    </w:p>
    <w:p w:rsidR="007C335D" w:rsidRPr="00154F02" w:rsidRDefault="007C335D" w:rsidP="007C335D">
      <w:pPr>
        <w:tabs>
          <w:tab w:val="left" w:pos="187"/>
          <w:tab w:val="left" w:pos="547"/>
          <w:tab w:val="left" w:pos="907"/>
          <w:tab w:val="left" w:pos="1267"/>
        </w:tabs>
        <w:suppressAutoHyphens/>
        <w:rPr>
          <w:sz w:val="22"/>
          <w:szCs w:val="22"/>
        </w:rPr>
      </w:pPr>
      <w:r w:rsidRPr="00154F02">
        <w:rPr>
          <w:sz w:val="22"/>
          <w:szCs w:val="22"/>
        </w:rPr>
        <w:t>All work on this project shall conform to the Maryland Department of Transportation, State Highway Administration's Specifications entitled, "Standard Specifications for Construction and Materials" dated July 2008 revisions thereof, or additions thereto, and the Special Provisions included in this Invitation for Bids.</w:t>
      </w:r>
    </w:p>
    <w:p w:rsidR="007C335D" w:rsidRPr="00154F02" w:rsidRDefault="007C335D" w:rsidP="007C335D">
      <w:pPr>
        <w:tabs>
          <w:tab w:val="left" w:pos="187"/>
          <w:tab w:val="left" w:pos="547"/>
          <w:tab w:val="left" w:pos="907"/>
          <w:tab w:val="left" w:pos="1267"/>
        </w:tabs>
        <w:suppressAutoHyphens/>
        <w:rPr>
          <w:sz w:val="22"/>
          <w:szCs w:val="22"/>
        </w:rPr>
      </w:pPr>
    </w:p>
    <w:p w:rsidR="007C335D" w:rsidRDefault="007C335D"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Default="000551EB" w:rsidP="00677E59">
      <w:pPr>
        <w:rPr>
          <w:sz w:val="22"/>
          <w:szCs w:val="22"/>
        </w:rPr>
      </w:pPr>
    </w:p>
    <w:p w:rsidR="000551EB" w:rsidRPr="00154F02" w:rsidRDefault="00E75547" w:rsidP="00677E59">
      <w:pPr>
        <w:rPr>
          <w:sz w:val="22"/>
          <w:szCs w:val="22"/>
        </w:rPr>
        <w:sectPr w:rsidR="000551EB" w:rsidRPr="00154F02" w:rsidSect="00A253E8">
          <w:headerReference w:type="default" r:id="rId46"/>
          <w:pgSz w:w="12240" w:h="15840" w:code="1"/>
          <w:pgMar w:top="1440" w:right="1440" w:bottom="720" w:left="1440" w:header="720" w:footer="432" w:gutter="0"/>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46</w:t>
      </w:r>
    </w:p>
    <w:p w:rsidR="007C335D" w:rsidRPr="00154F02" w:rsidRDefault="007C335D" w:rsidP="007C335D">
      <w:pPr>
        <w:tabs>
          <w:tab w:val="left" w:pos="187"/>
          <w:tab w:val="left" w:pos="547"/>
          <w:tab w:val="left" w:pos="907"/>
          <w:tab w:val="left" w:pos="1267"/>
        </w:tabs>
        <w:suppressAutoHyphens/>
        <w:spacing w:line="240" w:lineRule="exact"/>
        <w:jc w:val="center"/>
        <w:rPr>
          <w:b/>
          <w:sz w:val="22"/>
          <w:szCs w:val="22"/>
        </w:rPr>
      </w:pPr>
      <w:r w:rsidRPr="00154F02">
        <w:rPr>
          <w:b/>
          <w:sz w:val="22"/>
          <w:szCs w:val="22"/>
        </w:rPr>
        <w:lastRenderedPageBreak/>
        <w:t>NOTICE TO CONTRACTOR</w:t>
      </w:r>
    </w:p>
    <w:p w:rsidR="007C335D" w:rsidRPr="00154F02" w:rsidRDefault="00906371" w:rsidP="007C335D">
      <w:pPr>
        <w:pStyle w:val="Header"/>
        <w:tabs>
          <w:tab w:val="clear" w:pos="4320"/>
          <w:tab w:val="clear" w:pos="8640"/>
          <w:tab w:val="left" w:pos="187"/>
          <w:tab w:val="left" w:pos="547"/>
          <w:tab w:val="left" w:pos="907"/>
          <w:tab w:val="left" w:pos="1267"/>
        </w:tabs>
        <w:suppressAutoHyphens/>
        <w:spacing w:line="240" w:lineRule="exact"/>
        <w:rPr>
          <w:sz w:val="22"/>
          <w:szCs w:val="22"/>
        </w:rPr>
      </w:pPr>
      <w:r w:rsidRPr="00154F02">
        <w:rPr>
          <w:sz w:val="22"/>
          <w:szCs w:val="22"/>
        </w:rPr>
        <w:fldChar w:fldCharType="begin"/>
      </w:r>
      <w:r w:rsidR="007C335D" w:rsidRPr="00154F02">
        <w:rPr>
          <w:sz w:val="22"/>
          <w:szCs w:val="22"/>
        </w:rPr>
        <w:instrText xml:space="preserve"> TC "SP - Notice to Contractor" </w:instrText>
      </w:r>
      <w:r w:rsidRPr="00154F02">
        <w:rPr>
          <w:sz w:val="22"/>
          <w:szCs w:val="22"/>
        </w:rPr>
        <w:fldChar w:fldCharType="end"/>
      </w: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b/>
          <w:sz w:val="22"/>
          <w:szCs w:val="22"/>
        </w:rPr>
        <w:t>PROJECT SCHEDULE.</w:t>
      </w:r>
      <w:r w:rsidRPr="00154F02">
        <w:rPr>
          <w:sz w:val="22"/>
          <w:szCs w:val="22"/>
        </w:rPr>
        <w:t xml:space="preserve">  Section 109 shall only apply when a CPM Project Schedule item is included in the Schedule of Prices.  Otherwise, all Project Schedules shall conform to Section 110.</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b/>
          <w:sz w:val="22"/>
          <w:szCs w:val="22"/>
        </w:rPr>
        <w:t>NOTICE TO BIDDERS.</w:t>
      </w:r>
      <w:r w:rsidRPr="00154F02">
        <w:rPr>
          <w:sz w:val="22"/>
          <w:szCs w:val="22"/>
        </w:rPr>
        <w:t xml:space="preserve">  The Proposal Form Packet in this Invitation for Bids requires the following information be submitted for the Bidder and each firm quoting or considered as subcontractors:</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r w:rsidRPr="00154F02">
        <w:rPr>
          <w:b/>
          <w:sz w:val="22"/>
          <w:szCs w:val="22"/>
        </w:rPr>
        <w:tab/>
        <w:t>(a)</w:t>
      </w:r>
      <w:r w:rsidRPr="00154F02">
        <w:rPr>
          <w:b/>
          <w:sz w:val="22"/>
          <w:szCs w:val="22"/>
        </w:rPr>
        <w:tab/>
      </w:r>
      <w:r w:rsidRPr="00154F02">
        <w:rPr>
          <w:sz w:val="22"/>
          <w:szCs w:val="22"/>
        </w:rPr>
        <w:t>Name of firm.</w:t>
      </w: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r w:rsidRPr="00154F02">
        <w:rPr>
          <w:b/>
          <w:sz w:val="22"/>
          <w:szCs w:val="22"/>
        </w:rPr>
        <w:tab/>
        <w:t>(b)</w:t>
      </w:r>
      <w:r w:rsidRPr="00154F02">
        <w:rPr>
          <w:b/>
          <w:sz w:val="22"/>
          <w:szCs w:val="22"/>
        </w:rPr>
        <w:tab/>
      </w:r>
      <w:r w:rsidRPr="00154F02">
        <w:rPr>
          <w:sz w:val="22"/>
          <w:szCs w:val="22"/>
        </w:rPr>
        <w:t>Address of firm.</w:t>
      </w: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r w:rsidRPr="00154F02">
        <w:rPr>
          <w:b/>
          <w:sz w:val="22"/>
          <w:szCs w:val="22"/>
        </w:rPr>
        <w:tab/>
        <w:t>(c)</w:t>
      </w:r>
      <w:r w:rsidRPr="00154F02">
        <w:rPr>
          <w:b/>
          <w:sz w:val="22"/>
          <w:szCs w:val="22"/>
        </w:rPr>
        <w:tab/>
      </w:r>
      <w:r w:rsidRPr="00154F02">
        <w:rPr>
          <w:sz w:val="22"/>
          <w:szCs w:val="22"/>
        </w:rPr>
        <w:t>MBE, Non-MBE, DBE, or Non-DBE.</w:t>
      </w: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r w:rsidRPr="00154F02">
        <w:rPr>
          <w:b/>
          <w:sz w:val="22"/>
          <w:szCs w:val="22"/>
        </w:rPr>
        <w:tab/>
        <w:t>(d)</w:t>
      </w:r>
      <w:r w:rsidRPr="00154F02">
        <w:rPr>
          <w:b/>
          <w:sz w:val="22"/>
          <w:szCs w:val="22"/>
        </w:rPr>
        <w:tab/>
      </w:r>
      <w:r w:rsidRPr="00154F02">
        <w:rPr>
          <w:sz w:val="22"/>
          <w:szCs w:val="22"/>
        </w:rPr>
        <w:t>Age of firm.</w:t>
      </w:r>
    </w:p>
    <w:p w:rsidR="007C335D" w:rsidRPr="00154F02" w:rsidRDefault="007C335D" w:rsidP="007C335D">
      <w:pPr>
        <w:tabs>
          <w:tab w:val="left" w:pos="187"/>
          <w:tab w:val="left" w:pos="547"/>
          <w:tab w:val="left" w:pos="907"/>
          <w:tab w:val="left" w:pos="1267"/>
        </w:tabs>
        <w:suppressAutoHyphens/>
        <w:spacing w:line="240" w:lineRule="exact"/>
        <w:ind w:left="900" w:hanging="900"/>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b/>
          <w:sz w:val="22"/>
          <w:szCs w:val="22"/>
        </w:rPr>
        <w:tab/>
        <w:t>(e)</w:t>
      </w:r>
      <w:r w:rsidRPr="00154F02">
        <w:rPr>
          <w:b/>
          <w:sz w:val="22"/>
          <w:szCs w:val="22"/>
        </w:rPr>
        <w:tab/>
      </w:r>
      <w:r w:rsidRPr="00154F02">
        <w:rPr>
          <w:sz w:val="22"/>
          <w:szCs w:val="22"/>
        </w:rPr>
        <w:t>Annual gross receipts per last calendar year.</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sz w:val="22"/>
          <w:szCs w:val="22"/>
        </w:rPr>
        <w:t>Note that there are provisions for submitting copies for additional subcontractors, and that an “X” is required to indicate whether or not additional copies have been submitted.</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b/>
          <w:sz w:val="22"/>
          <w:szCs w:val="22"/>
        </w:rPr>
        <w:t xml:space="preserve">AFFIRMATIVE ACTION </w:t>
      </w:r>
      <w:smartTag w:uri="urn:schemas-microsoft-com:office:smarttags" w:element="stockticker">
        <w:r w:rsidRPr="00154F02">
          <w:rPr>
            <w:b/>
            <w:sz w:val="22"/>
            <w:szCs w:val="22"/>
          </w:rPr>
          <w:t>PLAN</w:t>
        </w:r>
      </w:smartTag>
      <w:r w:rsidRPr="00154F02">
        <w:rPr>
          <w:b/>
          <w:sz w:val="22"/>
          <w:szCs w:val="22"/>
        </w:rPr>
        <w:t xml:space="preserve"> (</w:t>
      </w:r>
      <w:smartTag w:uri="urn:schemas-microsoft-com:office:smarttags" w:element="stockticker">
        <w:r w:rsidRPr="00154F02">
          <w:rPr>
            <w:b/>
            <w:sz w:val="22"/>
            <w:szCs w:val="22"/>
          </w:rPr>
          <w:t>AAP</w:t>
        </w:r>
      </w:smartTag>
      <w:r w:rsidRPr="00154F02">
        <w:rPr>
          <w:b/>
          <w:sz w:val="22"/>
          <w:szCs w:val="22"/>
        </w:rPr>
        <w:t>) CONTRACT GOALS</w:t>
      </w:r>
      <w:r w:rsidRPr="00154F02">
        <w:rPr>
          <w:sz w:val="22"/>
          <w:szCs w:val="22"/>
        </w:rPr>
        <w:t xml:space="preserve">.  In order to be in compliance with the revised MBE/DBE laws effective November 19, 2008 the bidder is required to complete the </w:t>
      </w:r>
      <w:smartTag w:uri="urn:schemas-microsoft-com:office:smarttags" w:element="stockticker">
        <w:r w:rsidRPr="00154F02">
          <w:rPr>
            <w:sz w:val="22"/>
            <w:szCs w:val="22"/>
          </w:rPr>
          <w:t>AAP</w:t>
        </w:r>
      </w:smartTag>
      <w:r w:rsidRPr="00154F02">
        <w:rPr>
          <w:sz w:val="22"/>
          <w:szCs w:val="22"/>
        </w:rPr>
        <w:t xml:space="preserve"> information on pages 17, 18, 21, 22, 23, and 24 of 28 of the Contract Provisions, Proposal Form Packet —Federal, or complete the </w:t>
      </w:r>
      <w:smartTag w:uri="urn:schemas-microsoft-com:office:smarttags" w:element="stockticker">
        <w:r w:rsidRPr="00154F02">
          <w:rPr>
            <w:sz w:val="22"/>
            <w:szCs w:val="22"/>
          </w:rPr>
          <w:t>AAP</w:t>
        </w:r>
      </w:smartTag>
      <w:r w:rsidRPr="00154F02">
        <w:rPr>
          <w:sz w:val="22"/>
          <w:szCs w:val="22"/>
        </w:rPr>
        <w:t xml:space="preserve"> information on pages 16, 17, 20, 21, 22, and 23 of 28 of the Contract Provisions, Proposal Form Packet—State, or complete the </w:t>
      </w:r>
      <w:smartTag w:uri="urn:schemas-microsoft-com:office:smarttags" w:element="stockticker">
        <w:r w:rsidRPr="00154F02">
          <w:rPr>
            <w:sz w:val="22"/>
            <w:szCs w:val="22"/>
          </w:rPr>
          <w:t>AAP</w:t>
        </w:r>
      </w:smartTag>
      <w:r w:rsidRPr="00154F02">
        <w:rPr>
          <w:sz w:val="22"/>
          <w:szCs w:val="22"/>
        </w:rPr>
        <w:t xml:space="preserve"> information on pages  17, 18, 21, 22, 23, and 24 of 29 of the Contract Provisions, Proposal Form Packet—State Small Business Reserve Procurement.  Failure to complete the information may be grounds for the bid to be declared non-responsive.</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pStyle w:val="BodyText"/>
        <w:rPr>
          <w:sz w:val="22"/>
          <w:szCs w:val="22"/>
        </w:rPr>
      </w:pPr>
      <w:r w:rsidRPr="00154F02">
        <w:rPr>
          <w:b/>
          <w:sz w:val="22"/>
          <w:szCs w:val="22"/>
        </w:rPr>
        <w:t xml:space="preserve">BOOK OF STANDARDS.  </w:t>
      </w:r>
      <w:r w:rsidRPr="00154F02">
        <w:rPr>
          <w:sz w:val="22"/>
          <w:szCs w:val="22"/>
        </w:rPr>
        <w:t xml:space="preserve">The Book of Standards for Highway and Incidental Structures is now available only on the Administration’s Internet Site at </w:t>
      </w:r>
      <w:hyperlink r:id="rId47" w:history="1">
        <w:r w:rsidRPr="00154F02">
          <w:rPr>
            <w:rStyle w:val="Hyperlink"/>
            <w:sz w:val="22"/>
            <w:szCs w:val="22"/>
          </w:rPr>
          <w:t>www.marylandroads.com</w:t>
        </w:r>
      </w:hyperlink>
      <w:r w:rsidRPr="00154F02">
        <w:rPr>
          <w:sz w:val="22"/>
          <w:szCs w:val="22"/>
        </w:rPr>
        <w:t xml:space="preserve">.  The Book of Standards can be located by clicking on Business with SHA; Business Standards and Specifications; and Book of Standards for Highway and Incidental Structures.  Hard copies of the Book of Standards will no longer be sold in the Cashiers Office and hard copy distributions of the Standard updates will no longer be made. </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p>
    <w:p w:rsidR="00570C7E" w:rsidRDefault="00570C7E">
      <w:pPr>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E75547">
        <w:rPr>
          <w:sz w:val="22"/>
          <w:szCs w:val="22"/>
        </w:rPr>
        <w:t>47</w:t>
      </w:r>
      <w:r>
        <w:rPr>
          <w:b/>
          <w:sz w:val="22"/>
          <w:szCs w:val="22"/>
        </w:rPr>
        <w:br w:type="page"/>
      </w:r>
    </w:p>
    <w:p w:rsidR="00570C7E" w:rsidRDefault="00570C7E">
      <w:pPr>
        <w:rPr>
          <w:b/>
          <w:sz w:val="22"/>
          <w:szCs w:val="22"/>
        </w:rPr>
      </w:pPr>
    </w:p>
    <w:p w:rsidR="007C335D" w:rsidRPr="00154F02" w:rsidRDefault="007C335D" w:rsidP="007C335D">
      <w:pPr>
        <w:pStyle w:val="BodyText"/>
        <w:tabs>
          <w:tab w:val="clear" w:pos="-720"/>
          <w:tab w:val="clear" w:pos="180"/>
          <w:tab w:val="clear" w:pos="1260"/>
          <w:tab w:val="left" w:pos="187"/>
          <w:tab w:val="left" w:pos="547"/>
          <w:tab w:val="left" w:pos="907"/>
          <w:tab w:val="left" w:pos="1267"/>
        </w:tabs>
        <w:rPr>
          <w:sz w:val="22"/>
          <w:szCs w:val="22"/>
        </w:rPr>
      </w:pPr>
      <w:r w:rsidRPr="00154F02">
        <w:rPr>
          <w:b/>
          <w:sz w:val="22"/>
          <w:szCs w:val="22"/>
        </w:rPr>
        <w:t xml:space="preserve">REQUEST FOR INFORMATION.  </w:t>
      </w:r>
      <w:r w:rsidRPr="00154F02">
        <w:rPr>
          <w:sz w:val="22"/>
          <w:szCs w:val="22"/>
        </w:rPr>
        <w:t>Any information regarding the requirements or the interpretation of any provision of the Contract Documents shall be requested, in writing, and delivered prior to the scheduled date of bid opening.  Responses to questions or inquiries having any material effect on the bids shall be made by written addenda sent to all prospective bidders. The Administration will not respond to telephone requests for information concerning this invitation for bids that would materially affect the bid.</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sz w:val="22"/>
          <w:szCs w:val="22"/>
        </w:rPr>
        <w:tab/>
        <w:t>Written requests for information or questions shall be addressed to:</w:t>
      </w:r>
    </w:p>
    <w:p w:rsidR="007C335D" w:rsidRPr="00154F02" w:rsidRDefault="007C335D" w:rsidP="007C335D">
      <w:pPr>
        <w:tabs>
          <w:tab w:val="left" w:pos="187"/>
          <w:tab w:val="left" w:pos="547"/>
          <w:tab w:val="left" w:pos="907"/>
          <w:tab w:val="left" w:pos="1267"/>
        </w:tabs>
        <w:suppressAutoHyphens/>
        <w:spacing w:line="240" w:lineRule="exact"/>
        <w:ind w:left="1440"/>
        <w:rPr>
          <w:sz w:val="22"/>
          <w:szCs w:val="22"/>
        </w:rPr>
      </w:pPr>
      <w:r w:rsidRPr="00154F02">
        <w:rPr>
          <w:vanish/>
          <w:color w:val="FF0000"/>
          <w:sz w:val="22"/>
          <w:szCs w:val="22"/>
        </w:rPr>
        <w:t>(Example)</w:t>
      </w:r>
    </w:p>
    <w:p w:rsidR="00B84BD1" w:rsidRPr="00154F02" w:rsidRDefault="00B84BD1" w:rsidP="00B84BD1">
      <w:pPr>
        <w:tabs>
          <w:tab w:val="left" w:pos="187"/>
          <w:tab w:val="left" w:pos="547"/>
          <w:tab w:val="left" w:pos="907"/>
          <w:tab w:val="left" w:pos="1267"/>
        </w:tabs>
        <w:suppressAutoHyphens/>
        <w:rPr>
          <w:sz w:val="22"/>
          <w:szCs w:val="22"/>
        </w:rPr>
      </w:pPr>
      <w:r w:rsidRPr="00154F02">
        <w:rPr>
          <w:sz w:val="22"/>
          <w:szCs w:val="22"/>
        </w:rPr>
        <w:tab/>
        <w:t xml:space="preserve">City of Aberdeen </w:t>
      </w:r>
      <w:r w:rsidRPr="00154F02">
        <w:rPr>
          <w:sz w:val="22"/>
          <w:szCs w:val="22"/>
        </w:rPr>
        <w:tab/>
      </w:r>
      <w:r w:rsidRPr="00154F02">
        <w:rPr>
          <w:sz w:val="22"/>
          <w:szCs w:val="22"/>
        </w:rPr>
        <w:tab/>
      </w:r>
      <w:r w:rsidRPr="00154F02">
        <w:rPr>
          <w:sz w:val="22"/>
          <w:szCs w:val="22"/>
        </w:rPr>
        <w:tab/>
      </w:r>
      <w:r w:rsidRPr="00154F02">
        <w:rPr>
          <w:sz w:val="22"/>
          <w:szCs w:val="22"/>
        </w:rPr>
        <w:tab/>
      </w:r>
      <w:r w:rsidRPr="00154F02">
        <w:rPr>
          <w:sz w:val="22"/>
          <w:szCs w:val="22"/>
        </w:rPr>
        <w:tab/>
        <w:t xml:space="preserve">Project Manager: </w:t>
      </w:r>
      <w:r w:rsidR="00F2569E" w:rsidRPr="00154F02">
        <w:rPr>
          <w:sz w:val="22"/>
          <w:szCs w:val="22"/>
        </w:rPr>
        <w:tab/>
        <w:t>Phyllis Grover</w:t>
      </w:r>
    </w:p>
    <w:p w:rsidR="00B84BD1" w:rsidRPr="00154F02" w:rsidRDefault="00B84BD1" w:rsidP="00B84BD1">
      <w:pPr>
        <w:tabs>
          <w:tab w:val="left" w:pos="187"/>
          <w:tab w:val="left" w:pos="547"/>
          <w:tab w:val="left" w:pos="907"/>
          <w:tab w:val="left" w:pos="1267"/>
        </w:tabs>
        <w:suppressAutoHyphens/>
        <w:rPr>
          <w:sz w:val="22"/>
          <w:szCs w:val="22"/>
        </w:rPr>
      </w:pPr>
      <w:r w:rsidRPr="00154F02">
        <w:rPr>
          <w:sz w:val="22"/>
          <w:szCs w:val="22"/>
        </w:rPr>
        <w:tab/>
        <w:t>60 North Parke Street</w:t>
      </w:r>
      <w:r w:rsidRPr="00154F02">
        <w:rPr>
          <w:sz w:val="22"/>
          <w:szCs w:val="22"/>
        </w:rPr>
        <w:tab/>
      </w:r>
      <w:r w:rsidRPr="00154F02">
        <w:rPr>
          <w:sz w:val="22"/>
          <w:szCs w:val="22"/>
        </w:rPr>
        <w:tab/>
      </w:r>
      <w:r w:rsidRPr="00154F02">
        <w:rPr>
          <w:sz w:val="22"/>
          <w:szCs w:val="22"/>
        </w:rPr>
        <w:tab/>
      </w:r>
      <w:r w:rsidRPr="00154F02">
        <w:rPr>
          <w:sz w:val="22"/>
          <w:szCs w:val="22"/>
        </w:rPr>
        <w:tab/>
        <w:t xml:space="preserve"> </w:t>
      </w:r>
    </w:p>
    <w:p w:rsidR="00B84BD1" w:rsidRPr="00154F02" w:rsidRDefault="00B84BD1" w:rsidP="00B84BD1">
      <w:pPr>
        <w:tabs>
          <w:tab w:val="left" w:pos="187"/>
          <w:tab w:val="left" w:pos="547"/>
          <w:tab w:val="left" w:pos="907"/>
          <w:tab w:val="left" w:pos="1267"/>
        </w:tabs>
        <w:suppressAutoHyphens/>
        <w:rPr>
          <w:sz w:val="22"/>
          <w:szCs w:val="22"/>
        </w:rPr>
      </w:pPr>
      <w:r w:rsidRPr="00154F02">
        <w:rPr>
          <w:sz w:val="22"/>
          <w:szCs w:val="22"/>
        </w:rPr>
        <w:tab/>
        <w:t>Aberdeen, MD 21001</w:t>
      </w:r>
    </w:p>
    <w:p w:rsidR="00B84BD1" w:rsidRPr="00154F02" w:rsidRDefault="00B84BD1" w:rsidP="00B84BD1">
      <w:pPr>
        <w:tabs>
          <w:tab w:val="left" w:pos="187"/>
          <w:tab w:val="left" w:pos="547"/>
          <w:tab w:val="left" w:pos="907"/>
          <w:tab w:val="left" w:pos="1267"/>
        </w:tabs>
        <w:suppressAutoHyphens/>
        <w:rPr>
          <w:sz w:val="22"/>
          <w:szCs w:val="22"/>
        </w:rPr>
      </w:pPr>
      <w:r w:rsidRPr="00154F02">
        <w:rPr>
          <w:sz w:val="22"/>
          <w:szCs w:val="22"/>
        </w:rPr>
        <w:tab/>
        <w:t>410-272-1600 ext. 21</w:t>
      </w:r>
      <w:r w:rsidR="00F2569E" w:rsidRPr="00154F02">
        <w:rPr>
          <w:sz w:val="22"/>
          <w:szCs w:val="22"/>
        </w:rPr>
        <w:t>6</w:t>
      </w:r>
    </w:p>
    <w:p w:rsidR="00B84BD1" w:rsidRPr="00154F02" w:rsidRDefault="00B84BD1" w:rsidP="00B84BD1">
      <w:pPr>
        <w:tabs>
          <w:tab w:val="left" w:pos="187"/>
          <w:tab w:val="left" w:pos="547"/>
          <w:tab w:val="left" w:pos="907"/>
          <w:tab w:val="left" w:pos="1267"/>
        </w:tabs>
        <w:suppressAutoHyphens/>
        <w:rPr>
          <w:sz w:val="22"/>
          <w:szCs w:val="22"/>
        </w:rPr>
      </w:pPr>
      <w:r w:rsidRPr="00154F02">
        <w:rPr>
          <w:sz w:val="22"/>
          <w:szCs w:val="22"/>
        </w:rPr>
        <w:tab/>
        <w:t>410-273-7402</w:t>
      </w:r>
      <w:r w:rsidR="00F2569E" w:rsidRPr="00154F02">
        <w:rPr>
          <w:sz w:val="22"/>
          <w:szCs w:val="22"/>
        </w:rPr>
        <w:t xml:space="preserve"> (fax)</w:t>
      </w:r>
    </w:p>
    <w:p w:rsidR="00B84BD1" w:rsidRPr="00154F02" w:rsidRDefault="00B84BD1" w:rsidP="00B84BD1">
      <w:pPr>
        <w:tabs>
          <w:tab w:val="left" w:pos="187"/>
          <w:tab w:val="left" w:pos="547"/>
          <w:tab w:val="left" w:pos="907"/>
          <w:tab w:val="left" w:pos="1267"/>
        </w:tabs>
        <w:suppressAutoHyphens/>
        <w:rPr>
          <w:sz w:val="22"/>
          <w:szCs w:val="22"/>
        </w:rPr>
      </w:pPr>
    </w:p>
    <w:p w:rsidR="007C335D" w:rsidRPr="00154F02" w:rsidRDefault="007C335D" w:rsidP="007C335D">
      <w:pPr>
        <w:tabs>
          <w:tab w:val="left" w:pos="187"/>
          <w:tab w:val="left" w:pos="547"/>
          <w:tab w:val="left" w:pos="907"/>
          <w:tab w:val="left" w:pos="1267"/>
        </w:tabs>
        <w:suppressAutoHyphens/>
        <w:spacing w:line="240" w:lineRule="exact"/>
        <w:rPr>
          <w:sz w:val="22"/>
          <w:szCs w:val="22"/>
        </w:rPr>
      </w:pPr>
      <w:r w:rsidRPr="00154F02">
        <w:rPr>
          <w:sz w:val="22"/>
          <w:szCs w:val="22"/>
        </w:rPr>
        <w:t>Each request for information or questions shall include the Contract number and the name and address of the originator.</w:t>
      </w:r>
    </w:p>
    <w:p w:rsidR="007C335D" w:rsidRPr="00154F02" w:rsidRDefault="007C335D" w:rsidP="007C335D">
      <w:pPr>
        <w:tabs>
          <w:tab w:val="left" w:pos="187"/>
          <w:tab w:val="left" w:pos="547"/>
          <w:tab w:val="left" w:pos="907"/>
          <w:tab w:val="left" w:pos="1267"/>
        </w:tabs>
        <w:suppressAutoHyphens/>
        <w:spacing w:line="240" w:lineRule="exact"/>
        <w:rPr>
          <w:sz w:val="22"/>
          <w:szCs w:val="22"/>
        </w:rPr>
      </w:pPr>
    </w:p>
    <w:p w:rsidR="007C335D" w:rsidRPr="00154F02" w:rsidRDefault="007C335D" w:rsidP="007C335D">
      <w:pPr>
        <w:pStyle w:val="BodyText2"/>
        <w:tabs>
          <w:tab w:val="left" w:pos="187"/>
          <w:tab w:val="left" w:pos="547"/>
          <w:tab w:val="left" w:pos="907"/>
          <w:tab w:val="left" w:pos="1267"/>
        </w:tabs>
        <w:rPr>
          <w:vanish/>
          <w:sz w:val="22"/>
          <w:szCs w:val="22"/>
        </w:rPr>
      </w:pPr>
      <w:r w:rsidRPr="00154F02">
        <w:rPr>
          <w:vanish/>
          <w:sz w:val="22"/>
          <w:szCs w:val="22"/>
        </w:rPr>
        <w:t>(Use this area to alert the bidders to special out of the ordinary requirements pertaining to the project such as incentive/disincentive requirements, limited access to the project site, or whenever additional restraints, restrictions, limits, etc. are being included on a project.  This is also a good place to alert bidders of major Specification changes when they are initiated, but should be later removed from the Notice to Contractor after they have been used for a few projects and become more of a standard operating procedure or an Special Provisions Insert.</w:t>
      </w:r>
    </w:p>
    <w:p w:rsidR="007C335D" w:rsidRPr="00154F02" w:rsidRDefault="007C335D" w:rsidP="007C335D">
      <w:pPr>
        <w:pStyle w:val="BodyText2"/>
        <w:tabs>
          <w:tab w:val="left" w:pos="187"/>
          <w:tab w:val="left" w:pos="547"/>
          <w:tab w:val="left" w:pos="907"/>
          <w:tab w:val="left" w:pos="1267"/>
        </w:tabs>
        <w:rPr>
          <w:vanish/>
          <w:sz w:val="22"/>
          <w:szCs w:val="22"/>
        </w:rPr>
      </w:pPr>
    </w:p>
    <w:p w:rsidR="007C335D" w:rsidRPr="00154F02" w:rsidRDefault="007C335D" w:rsidP="007C335D">
      <w:pPr>
        <w:pStyle w:val="BodyText2"/>
        <w:tabs>
          <w:tab w:val="left" w:pos="187"/>
          <w:tab w:val="left" w:pos="547"/>
          <w:tab w:val="left" w:pos="907"/>
          <w:tab w:val="left" w:pos="1267"/>
        </w:tabs>
        <w:rPr>
          <w:vanish/>
          <w:sz w:val="22"/>
          <w:szCs w:val="22"/>
        </w:rPr>
      </w:pPr>
      <w:r w:rsidRPr="00154F02">
        <w:rPr>
          <w:vanish/>
          <w:sz w:val="22"/>
          <w:szCs w:val="22"/>
        </w:rPr>
        <w:t>The Right-of-Way Status and the Permit Status should be included under Notice to Contractor only when there are minimum statements such as only a few right-of-ways are yet to be obtained or that no permits are required for the Project.  However, delete them from the Notice to Contractor and place them on separate pages with all backup information whenever a bulk of information is to be included.)</w:t>
      </w:r>
    </w:p>
    <w:p w:rsidR="007C335D" w:rsidRPr="00154F02" w:rsidRDefault="007C335D" w:rsidP="007C335D">
      <w:pPr>
        <w:pStyle w:val="BodyText2"/>
        <w:tabs>
          <w:tab w:val="left" w:pos="187"/>
          <w:tab w:val="left" w:pos="547"/>
          <w:tab w:val="left" w:pos="907"/>
          <w:tab w:val="left" w:pos="1267"/>
        </w:tabs>
        <w:rPr>
          <w:vanish/>
          <w:sz w:val="22"/>
          <w:szCs w:val="22"/>
        </w:rPr>
      </w:pPr>
    </w:p>
    <w:p w:rsidR="007C335D" w:rsidRPr="00154F02" w:rsidRDefault="007C335D" w:rsidP="007C335D">
      <w:pPr>
        <w:pStyle w:val="BodyText2"/>
        <w:tabs>
          <w:tab w:val="left" w:pos="187"/>
          <w:tab w:val="left" w:pos="547"/>
          <w:tab w:val="left" w:pos="907"/>
          <w:tab w:val="left" w:pos="1267"/>
        </w:tabs>
        <w:jc w:val="center"/>
        <w:rPr>
          <w:b/>
          <w:sz w:val="22"/>
          <w:szCs w:val="22"/>
        </w:rPr>
      </w:pPr>
      <w:r w:rsidRPr="00154F02">
        <w:rPr>
          <w:b/>
          <w:sz w:val="22"/>
          <w:szCs w:val="22"/>
        </w:rPr>
        <w:t>RIGHT-OF-WAY STATUS</w:t>
      </w:r>
      <w:r w:rsidR="001025CE" w:rsidRPr="00154F02">
        <w:rPr>
          <w:b/>
          <w:sz w:val="22"/>
          <w:szCs w:val="22"/>
        </w:rPr>
        <w:t xml:space="preserve"> </w:t>
      </w:r>
    </w:p>
    <w:p w:rsidR="001025CE" w:rsidRPr="00154F02" w:rsidRDefault="001025CE" w:rsidP="001025CE">
      <w:pPr>
        <w:pStyle w:val="BodyText2"/>
        <w:tabs>
          <w:tab w:val="left" w:pos="187"/>
          <w:tab w:val="left" w:pos="547"/>
          <w:tab w:val="left" w:pos="907"/>
          <w:tab w:val="left" w:pos="1267"/>
        </w:tabs>
        <w:rPr>
          <w:sz w:val="22"/>
          <w:szCs w:val="22"/>
        </w:rPr>
      </w:pPr>
      <w:r w:rsidRPr="00154F02">
        <w:rPr>
          <w:sz w:val="22"/>
          <w:szCs w:val="22"/>
        </w:rPr>
        <w:t>All work will take place within the City of Aberdeen right-of-way.</w:t>
      </w:r>
    </w:p>
    <w:p w:rsidR="007C335D" w:rsidRPr="00154F02" w:rsidRDefault="00453C35" w:rsidP="007C335D">
      <w:pPr>
        <w:pStyle w:val="BodyText2"/>
        <w:tabs>
          <w:tab w:val="left" w:pos="187"/>
          <w:tab w:val="left" w:pos="547"/>
          <w:tab w:val="left" w:pos="907"/>
          <w:tab w:val="left" w:pos="1267"/>
        </w:tabs>
        <w:jc w:val="center"/>
        <w:rPr>
          <w:b/>
          <w:sz w:val="22"/>
          <w:szCs w:val="22"/>
        </w:rPr>
      </w:pPr>
      <w:r w:rsidRPr="00154F02">
        <w:rPr>
          <w:b/>
          <w:sz w:val="22"/>
          <w:szCs w:val="22"/>
        </w:rPr>
        <w:t xml:space="preserve"> </w:t>
      </w:r>
      <w:r w:rsidR="00B80051">
        <w:rPr>
          <w:b/>
          <w:sz w:val="22"/>
          <w:szCs w:val="22"/>
        </w:rPr>
        <w:t>LICENSES AND CERTIFICATIONS</w:t>
      </w:r>
    </w:p>
    <w:p w:rsidR="00C90E18" w:rsidRDefault="00AE7BAD" w:rsidP="00B80051">
      <w:pPr>
        <w:pStyle w:val="BodyText2"/>
        <w:tabs>
          <w:tab w:val="left" w:pos="187"/>
          <w:tab w:val="left" w:pos="547"/>
          <w:tab w:val="left" w:pos="907"/>
          <w:tab w:val="left" w:pos="1267"/>
        </w:tabs>
        <w:spacing w:after="0" w:line="240" w:lineRule="auto"/>
        <w:rPr>
          <w:sz w:val="22"/>
          <w:szCs w:val="22"/>
        </w:rPr>
      </w:pPr>
      <w:r w:rsidRPr="00AE7BAD">
        <w:rPr>
          <w:b/>
          <w:sz w:val="22"/>
          <w:szCs w:val="22"/>
        </w:rPr>
        <w:t>Within 10 days of written notice to proceed</w:t>
      </w:r>
      <w:r>
        <w:rPr>
          <w:sz w:val="22"/>
          <w:szCs w:val="22"/>
        </w:rPr>
        <w:t>, the Contractor shall submit current copies of all required Certificates, Licenses, and Insurances to the Project Manager:</w:t>
      </w:r>
    </w:p>
    <w:p w:rsidR="00AE7BAD" w:rsidRDefault="00AE7BAD" w:rsidP="00B80051">
      <w:pPr>
        <w:pStyle w:val="BodyText2"/>
        <w:tabs>
          <w:tab w:val="left" w:pos="187"/>
          <w:tab w:val="left" w:pos="547"/>
          <w:tab w:val="left" w:pos="907"/>
          <w:tab w:val="left" w:pos="1267"/>
        </w:tabs>
        <w:spacing w:after="0" w:line="240" w:lineRule="auto"/>
        <w:rPr>
          <w:sz w:val="22"/>
          <w:szCs w:val="22"/>
        </w:rPr>
      </w:pPr>
    </w:p>
    <w:p w:rsidR="00AE7BAD" w:rsidRDefault="00AE7BAD" w:rsidP="00AE7BAD">
      <w:pPr>
        <w:pStyle w:val="BodyText2"/>
        <w:numPr>
          <w:ilvl w:val="0"/>
          <w:numId w:val="40"/>
        </w:numPr>
        <w:tabs>
          <w:tab w:val="left" w:pos="187"/>
          <w:tab w:val="left" w:pos="547"/>
          <w:tab w:val="left" w:pos="907"/>
          <w:tab w:val="left" w:pos="1267"/>
        </w:tabs>
        <w:spacing w:after="0" w:line="240" w:lineRule="auto"/>
        <w:rPr>
          <w:sz w:val="22"/>
          <w:szCs w:val="22"/>
        </w:rPr>
      </w:pPr>
      <w:r>
        <w:rPr>
          <w:sz w:val="22"/>
          <w:szCs w:val="22"/>
        </w:rPr>
        <w:t>Maryland Business License</w:t>
      </w:r>
    </w:p>
    <w:p w:rsidR="00AE7BAD" w:rsidRDefault="00AE7BAD" w:rsidP="00AE7BAD">
      <w:pPr>
        <w:pStyle w:val="BodyText2"/>
        <w:numPr>
          <w:ilvl w:val="0"/>
          <w:numId w:val="40"/>
        </w:numPr>
        <w:tabs>
          <w:tab w:val="left" w:pos="187"/>
          <w:tab w:val="left" w:pos="547"/>
          <w:tab w:val="left" w:pos="907"/>
          <w:tab w:val="left" w:pos="1267"/>
        </w:tabs>
        <w:spacing w:after="0" w:line="240" w:lineRule="auto"/>
        <w:rPr>
          <w:sz w:val="22"/>
          <w:szCs w:val="22"/>
        </w:rPr>
      </w:pPr>
      <w:r>
        <w:rPr>
          <w:sz w:val="22"/>
          <w:szCs w:val="22"/>
        </w:rPr>
        <w:t>Insurance Certificate(s)</w:t>
      </w:r>
    </w:p>
    <w:p w:rsidR="00AE7BAD" w:rsidRDefault="00AE7BAD" w:rsidP="00990DBD">
      <w:pPr>
        <w:pStyle w:val="BodyText2"/>
        <w:tabs>
          <w:tab w:val="left" w:pos="187"/>
          <w:tab w:val="left" w:pos="547"/>
          <w:tab w:val="left" w:pos="907"/>
          <w:tab w:val="left" w:pos="1267"/>
        </w:tabs>
        <w:spacing w:after="0" w:line="240" w:lineRule="auto"/>
        <w:rPr>
          <w:sz w:val="22"/>
          <w:szCs w:val="22"/>
        </w:rPr>
      </w:pPr>
    </w:p>
    <w:p w:rsidR="00990DBD" w:rsidRDefault="00ED0BDC" w:rsidP="00EC511C">
      <w:pPr>
        <w:pStyle w:val="BodyText2"/>
        <w:tabs>
          <w:tab w:val="left" w:pos="187"/>
          <w:tab w:val="left" w:pos="547"/>
          <w:tab w:val="left" w:pos="907"/>
          <w:tab w:val="left" w:pos="1267"/>
        </w:tabs>
        <w:spacing w:after="0" w:line="240" w:lineRule="auto"/>
        <w:jc w:val="center"/>
        <w:rPr>
          <w:b/>
          <w:sz w:val="22"/>
          <w:szCs w:val="22"/>
        </w:rPr>
      </w:pPr>
      <w:r>
        <w:rPr>
          <w:b/>
          <w:sz w:val="22"/>
          <w:szCs w:val="22"/>
        </w:rPr>
        <w:t>TRAFFIC CONTROLS AND WORK SCHEDULE</w:t>
      </w:r>
    </w:p>
    <w:p w:rsidR="00EC511C" w:rsidRDefault="00EC511C" w:rsidP="00EC511C">
      <w:pPr>
        <w:pStyle w:val="BodyText2"/>
        <w:tabs>
          <w:tab w:val="left" w:pos="187"/>
          <w:tab w:val="left" w:pos="547"/>
          <w:tab w:val="left" w:pos="907"/>
          <w:tab w:val="left" w:pos="1267"/>
        </w:tabs>
        <w:spacing w:after="0" w:line="240" w:lineRule="auto"/>
        <w:jc w:val="center"/>
        <w:rPr>
          <w:b/>
          <w:sz w:val="22"/>
          <w:szCs w:val="22"/>
        </w:rPr>
      </w:pPr>
    </w:p>
    <w:p w:rsidR="00EC511C" w:rsidRDefault="00EC511C" w:rsidP="00EC511C">
      <w:pPr>
        <w:pStyle w:val="BodyText2"/>
        <w:tabs>
          <w:tab w:val="left" w:pos="187"/>
          <w:tab w:val="left" w:pos="547"/>
          <w:tab w:val="left" w:pos="907"/>
          <w:tab w:val="left" w:pos="1267"/>
        </w:tabs>
        <w:spacing w:after="0" w:line="240" w:lineRule="auto"/>
        <w:jc w:val="left"/>
        <w:rPr>
          <w:sz w:val="22"/>
          <w:szCs w:val="22"/>
        </w:rPr>
      </w:pPr>
      <w:r>
        <w:rPr>
          <w:b/>
          <w:sz w:val="22"/>
          <w:szCs w:val="22"/>
        </w:rPr>
        <w:t xml:space="preserve">Prior to the commencement of work, </w:t>
      </w:r>
      <w:r>
        <w:rPr>
          <w:sz w:val="22"/>
          <w:szCs w:val="22"/>
        </w:rPr>
        <w:t>the Contractor shall submit the following to the Project Manager for review and approval:</w:t>
      </w:r>
    </w:p>
    <w:p w:rsidR="00EC511C" w:rsidRDefault="00EC511C" w:rsidP="00EC511C">
      <w:pPr>
        <w:pStyle w:val="BodyText2"/>
        <w:tabs>
          <w:tab w:val="left" w:pos="187"/>
          <w:tab w:val="left" w:pos="547"/>
          <w:tab w:val="left" w:pos="907"/>
          <w:tab w:val="left" w:pos="1267"/>
        </w:tabs>
        <w:spacing w:after="0" w:line="240" w:lineRule="auto"/>
        <w:jc w:val="left"/>
        <w:rPr>
          <w:sz w:val="22"/>
          <w:szCs w:val="22"/>
        </w:rPr>
      </w:pPr>
    </w:p>
    <w:p w:rsidR="00EC511C" w:rsidRDefault="00ED0BDC" w:rsidP="00EC511C">
      <w:pPr>
        <w:pStyle w:val="BodyText2"/>
        <w:numPr>
          <w:ilvl w:val="0"/>
          <w:numId w:val="41"/>
        </w:numPr>
        <w:tabs>
          <w:tab w:val="left" w:pos="187"/>
          <w:tab w:val="left" w:pos="547"/>
          <w:tab w:val="left" w:pos="907"/>
          <w:tab w:val="left" w:pos="1267"/>
        </w:tabs>
        <w:spacing w:after="0" w:line="240" w:lineRule="auto"/>
        <w:jc w:val="left"/>
        <w:rPr>
          <w:sz w:val="22"/>
          <w:szCs w:val="22"/>
        </w:rPr>
      </w:pPr>
      <w:r>
        <w:rPr>
          <w:sz w:val="22"/>
          <w:szCs w:val="22"/>
        </w:rPr>
        <w:t>Traffic Control Plan(s)</w:t>
      </w:r>
    </w:p>
    <w:p w:rsidR="00ED0BDC" w:rsidRDefault="00ED0BDC" w:rsidP="00EC511C">
      <w:pPr>
        <w:pStyle w:val="BodyText2"/>
        <w:numPr>
          <w:ilvl w:val="0"/>
          <w:numId w:val="41"/>
        </w:numPr>
        <w:tabs>
          <w:tab w:val="left" w:pos="187"/>
          <w:tab w:val="left" w:pos="547"/>
          <w:tab w:val="left" w:pos="907"/>
          <w:tab w:val="left" w:pos="1267"/>
        </w:tabs>
        <w:spacing w:after="0" w:line="240" w:lineRule="auto"/>
        <w:jc w:val="left"/>
        <w:rPr>
          <w:sz w:val="22"/>
          <w:szCs w:val="22"/>
        </w:rPr>
      </w:pPr>
      <w:r>
        <w:rPr>
          <w:sz w:val="22"/>
          <w:szCs w:val="22"/>
        </w:rPr>
        <w:t>Work Schedule and Plan</w:t>
      </w:r>
    </w:p>
    <w:p w:rsidR="00ED0BDC" w:rsidRDefault="00ED0BDC" w:rsidP="00ED0BDC">
      <w:pPr>
        <w:pStyle w:val="BodyText2"/>
        <w:tabs>
          <w:tab w:val="left" w:pos="187"/>
          <w:tab w:val="left" w:pos="547"/>
          <w:tab w:val="left" w:pos="907"/>
          <w:tab w:val="left" w:pos="1267"/>
        </w:tabs>
        <w:spacing w:after="0" w:line="240" w:lineRule="auto"/>
        <w:jc w:val="left"/>
        <w:rPr>
          <w:sz w:val="22"/>
          <w:szCs w:val="22"/>
        </w:rPr>
      </w:pPr>
    </w:p>
    <w:p w:rsidR="00ED0BDC" w:rsidRPr="00EC511C" w:rsidRDefault="00ED0BDC" w:rsidP="00ED0BDC">
      <w:pPr>
        <w:pStyle w:val="BodyText2"/>
        <w:tabs>
          <w:tab w:val="left" w:pos="187"/>
          <w:tab w:val="left" w:pos="547"/>
          <w:tab w:val="left" w:pos="907"/>
          <w:tab w:val="left" w:pos="1267"/>
        </w:tabs>
        <w:spacing w:after="0" w:line="240" w:lineRule="auto"/>
        <w:jc w:val="left"/>
        <w:rPr>
          <w:sz w:val="22"/>
          <w:szCs w:val="22"/>
        </w:rPr>
      </w:pPr>
    </w:p>
    <w:p w:rsidR="007C335D" w:rsidRPr="002725EA" w:rsidRDefault="007C335D" w:rsidP="007C335D">
      <w:pPr>
        <w:pStyle w:val="BodyText2"/>
        <w:tabs>
          <w:tab w:val="left" w:pos="187"/>
          <w:tab w:val="left" w:pos="547"/>
          <w:tab w:val="left" w:pos="907"/>
          <w:tab w:val="left" w:pos="1267"/>
        </w:tabs>
        <w:jc w:val="center"/>
        <w:rPr>
          <w:b/>
        </w:rPr>
      </w:pPr>
    </w:p>
    <w:p w:rsidR="007C335D" w:rsidRDefault="007C335D" w:rsidP="00C90E18">
      <w:pPr>
        <w:pStyle w:val="BodyText2"/>
        <w:tabs>
          <w:tab w:val="left" w:pos="187"/>
          <w:tab w:val="left" w:pos="547"/>
          <w:tab w:val="left" w:pos="907"/>
          <w:tab w:val="left" w:pos="1267"/>
        </w:tabs>
        <w:rPr>
          <w:b/>
          <w:color w:val="000000"/>
        </w:rPr>
      </w:pPr>
    </w:p>
    <w:p w:rsidR="005D7C1D" w:rsidRDefault="005D7C1D" w:rsidP="00677E59">
      <w:pPr>
        <w:rPr>
          <w:sz w:val="22"/>
        </w:rPr>
      </w:pPr>
    </w:p>
    <w:p w:rsidR="0093448E" w:rsidRDefault="0093448E" w:rsidP="00677E59">
      <w:pPr>
        <w:rPr>
          <w:sz w:val="22"/>
        </w:rPr>
      </w:pPr>
    </w:p>
    <w:p w:rsidR="009B4AD7" w:rsidRDefault="00E75547" w:rsidP="00677E59">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rsidR="00E75547" w:rsidRDefault="00E75547" w:rsidP="00677E59">
      <w:pPr>
        <w:rPr>
          <w:sz w:val="22"/>
        </w:rPr>
      </w:pPr>
    </w:p>
    <w:p w:rsidR="00E75547" w:rsidRDefault="00E75547" w:rsidP="00677E59">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48</w:t>
      </w:r>
    </w:p>
    <w:p w:rsidR="00E75547" w:rsidRDefault="00E75547" w:rsidP="00677E59">
      <w:pPr>
        <w:rPr>
          <w:sz w:val="22"/>
        </w:rPr>
      </w:pPr>
    </w:p>
    <w:p w:rsidR="00E75547" w:rsidRDefault="00E75547" w:rsidP="00677E59">
      <w:pPr>
        <w:rPr>
          <w:sz w:val="22"/>
        </w:rPr>
      </w:pPr>
    </w:p>
    <w:p w:rsidR="0093448E" w:rsidRPr="000C60A4" w:rsidRDefault="0093448E" w:rsidP="00545933">
      <w:pPr>
        <w:jc w:val="center"/>
        <w:rPr>
          <w:b/>
        </w:rPr>
      </w:pPr>
      <w:r w:rsidRPr="000C60A4">
        <w:rPr>
          <w:b/>
        </w:rPr>
        <w:t>NOTICE TO CONTRACTOR</w:t>
      </w:r>
    </w:p>
    <w:p w:rsidR="0093448E" w:rsidRPr="000C60A4" w:rsidRDefault="00906371" w:rsidP="0093448E">
      <w:pPr>
        <w:pStyle w:val="Header"/>
        <w:tabs>
          <w:tab w:val="clear" w:pos="4320"/>
          <w:tab w:val="clear" w:pos="8640"/>
          <w:tab w:val="left" w:pos="187"/>
          <w:tab w:val="left" w:pos="547"/>
          <w:tab w:val="left" w:pos="907"/>
          <w:tab w:val="left" w:pos="1267"/>
        </w:tabs>
        <w:suppressAutoHyphens/>
        <w:spacing w:line="240" w:lineRule="exact"/>
      </w:pPr>
      <w:r w:rsidRPr="000C60A4">
        <w:fldChar w:fldCharType="begin"/>
      </w:r>
      <w:r w:rsidR="0093448E" w:rsidRPr="000C60A4">
        <w:instrText xml:space="preserve"> TC "SP - Notice to Contractor" </w:instrText>
      </w:r>
      <w:r w:rsidRPr="000C60A4">
        <w:fldChar w:fldCharType="end"/>
      </w:r>
    </w:p>
    <w:p w:rsidR="0093448E" w:rsidRDefault="0093448E" w:rsidP="0093448E">
      <w:pPr>
        <w:tabs>
          <w:tab w:val="left" w:pos="180"/>
          <w:tab w:val="left" w:pos="540"/>
          <w:tab w:val="left" w:pos="720"/>
          <w:tab w:val="left" w:pos="900"/>
          <w:tab w:val="left" w:pos="1267"/>
          <w:tab w:val="right" w:pos="9360"/>
        </w:tabs>
        <w:suppressAutoHyphens/>
      </w:pPr>
      <w:r w:rsidRPr="000C60A4">
        <w:rPr>
          <w:b/>
        </w:rPr>
        <w:t>EARLY SUBMISSION</w:t>
      </w:r>
      <w:r>
        <w:rPr>
          <w:b/>
        </w:rPr>
        <w:t>S.</w:t>
      </w:r>
      <w:r w:rsidRPr="000C60A4">
        <w:t xml:space="preserve">  The last sentence of the first paragraph of TC</w:t>
      </w:r>
      <w:r w:rsidRPr="000C60A4">
        <w:noBreakHyphen/>
        <w:t xml:space="preserve">5.02, “No work shall be started before </w:t>
      </w:r>
      <w:r w:rsidR="00DE1969">
        <w:t xml:space="preserve">written </w:t>
      </w:r>
      <w:r w:rsidRPr="000C60A4">
        <w:t xml:space="preserve">receipt of the Notice to Proceed” shall not apply to the </w:t>
      </w:r>
      <w:r>
        <w:t>following:</w:t>
      </w:r>
    </w:p>
    <w:p w:rsidR="0093448E" w:rsidRDefault="0093448E" w:rsidP="0093448E">
      <w:pPr>
        <w:tabs>
          <w:tab w:val="left" w:pos="180"/>
          <w:tab w:val="left" w:pos="540"/>
          <w:tab w:val="left" w:pos="720"/>
          <w:tab w:val="left" w:pos="900"/>
          <w:tab w:val="left" w:pos="1267"/>
          <w:tab w:val="right" w:pos="9360"/>
        </w:tabs>
        <w:suppressAutoHyphens/>
      </w:pPr>
    </w:p>
    <w:p w:rsidR="0093448E" w:rsidRPr="00F30061" w:rsidRDefault="0093448E" w:rsidP="0093448E">
      <w:pPr>
        <w:tabs>
          <w:tab w:val="left" w:pos="180"/>
          <w:tab w:val="left" w:pos="540"/>
          <w:tab w:val="left" w:pos="720"/>
          <w:tab w:val="left" w:pos="900"/>
          <w:tab w:val="left" w:pos="1267"/>
          <w:tab w:val="right" w:pos="9360"/>
        </w:tabs>
        <w:suppressAutoHyphens/>
      </w:pPr>
      <w:r w:rsidRPr="000C60A4">
        <w:t xml:space="preserve">After notification to the Contractor from the Administration that the Contractor is the apparent </w:t>
      </w:r>
      <w:r w:rsidRPr="00F30061">
        <w:t>low bidder, the Contractor will be permitted to provide a written request to the Engineer to submit documentation for materials sources and working drawings for any items of work that have a long lead time and could jeopardize the project schedule.</w:t>
      </w:r>
      <w:r>
        <w:t xml:space="preserve"> </w:t>
      </w:r>
      <w:r w:rsidRPr="00F30061">
        <w:t xml:space="preserve">Upon written approval from the Engineer the Contractor may </w:t>
      </w:r>
      <w:r w:rsidRPr="007B3A7D">
        <w:t xml:space="preserve">submit </w:t>
      </w:r>
      <w:r>
        <w:t>the applicable documentation to the Engineer.</w:t>
      </w:r>
    </w:p>
    <w:p w:rsidR="0093448E" w:rsidRPr="00F30061" w:rsidRDefault="0093448E" w:rsidP="0093448E">
      <w:pPr>
        <w:tabs>
          <w:tab w:val="left" w:pos="180"/>
          <w:tab w:val="left" w:pos="540"/>
          <w:tab w:val="left" w:pos="720"/>
          <w:tab w:val="left" w:pos="900"/>
          <w:tab w:val="left" w:pos="1267"/>
          <w:tab w:val="right" w:pos="9360"/>
        </w:tabs>
        <w:suppressAutoHyphens/>
        <w:rPr>
          <w:color w:val="000000"/>
        </w:rPr>
      </w:pPr>
    </w:p>
    <w:p w:rsidR="0093448E" w:rsidRPr="000C60A4" w:rsidRDefault="0093448E" w:rsidP="0093448E">
      <w:pPr>
        <w:tabs>
          <w:tab w:val="left" w:pos="180"/>
          <w:tab w:val="left" w:pos="540"/>
          <w:tab w:val="left" w:pos="900"/>
          <w:tab w:val="left" w:pos="1260"/>
          <w:tab w:val="right" w:pos="9360"/>
        </w:tabs>
        <w:suppressAutoHyphens/>
      </w:pPr>
      <w:r w:rsidRPr="00F30061">
        <w:t xml:space="preserve">Should the Contract not be awarded to the </w:t>
      </w:r>
      <w:r>
        <w:t>apparent low bidder</w:t>
      </w:r>
      <w:r w:rsidRPr="00F30061">
        <w:t xml:space="preserve"> who meets the requirements of the Contract, GP-8.10 will apply for all costs accrued for the preparation and approval of the working drawings and any resultant material purchase approved by the District Engineer and steel fabricated in conformance with the approved working drawings between the date the Contractor received notice of apparent low bidder and the date of notice that the </w:t>
      </w:r>
      <w:r>
        <w:t xml:space="preserve">apparent </w:t>
      </w:r>
      <w:r w:rsidRPr="00F30061">
        <w:t>low bidder will not be awarded this Contract.</w:t>
      </w:r>
      <w:r w:rsidRPr="000C60A4">
        <w:t xml:space="preserve"> </w:t>
      </w:r>
    </w:p>
    <w:p w:rsidR="0093448E" w:rsidRPr="000C60A4" w:rsidRDefault="0093448E" w:rsidP="0093448E">
      <w:pPr>
        <w:tabs>
          <w:tab w:val="left" w:pos="180"/>
          <w:tab w:val="left" w:pos="540"/>
          <w:tab w:val="left" w:pos="900"/>
          <w:tab w:val="left" w:pos="1260"/>
          <w:tab w:val="right" w:pos="9360"/>
        </w:tabs>
        <w:suppressAutoHyphens/>
      </w:pPr>
    </w:p>
    <w:p w:rsidR="0093448E" w:rsidRPr="000C60A4" w:rsidRDefault="0093448E" w:rsidP="0093448E">
      <w:pPr>
        <w:tabs>
          <w:tab w:val="left" w:pos="180"/>
          <w:tab w:val="left" w:pos="540"/>
          <w:tab w:val="left" w:pos="900"/>
          <w:tab w:val="left" w:pos="1260"/>
          <w:tab w:val="right" w:pos="9360"/>
        </w:tabs>
        <w:suppressAutoHyphens/>
      </w:pPr>
      <w:r w:rsidRPr="000C60A4">
        <w:t xml:space="preserve">Should this Contract not be awarded to the </w:t>
      </w:r>
      <w:r>
        <w:t>apparent low bidder</w:t>
      </w:r>
      <w:r w:rsidRPr="000C60A4">
        <w:t xml:space="preserve"> due to failure of the Contractor to comply with all award and execution requirements, all costs accrued for the preparation of the specific items and any resultant material purchased and steel fabrication shall be borne by the Contractor.</w:t>
      </w:r>
    </w:p>
    <w:p w:rsidR="0093448E" w:rsidRPr="000C60A4" w:rsidRDefault="0093448E" w:rsidP="0093448E">
      <w:pPr>
        <w:tabs>
          <w:tab w:val="left" w:pos="180"/>
          <w:tab w:val="left" w:pos="540"/>
          <w:tab w:val="left" w:pos="900"/>
          <w:tab w:val="left" w:pos="1260"/>
          <w:tab w:val="right" w:pos="9360"/>
        </w:tabs>
        <w:suppressAutoHyphens/>
      </w:pPr>
    </w:p>
    <w:p w:rsidR="0093448E" w:rsidRDefault="0093448E" w:rsidP="0093448E">
      <w:pPr>
        <w:tabs>
          <w:tab w:val="left" w:pos="187"/>
          <w:tab w:val="left" w:pos="547"/>
          <w:tab w:val="left" w:pos="907"/>
          <w:tab w:val="left" w:pos="1267"/>
          <w:tab w:val="right" w:pos="9360"/>
        </w:tabs>
        <w:suppressAutoHyphens/>
        <w:rPr>
          <w:color w:val="000000"/>
        </w:rPr>
      </w:pPr>
      <w:r w:rsidRPr="000C60A4">
        <w:rPr>
          <w:color w:val="000000"/>
        </w:rPr>
        <w:t xml:space="preserve">Failure of the Contractor to submit the </w:t>
      </w:r>
      <w:r>
        <w:rPr>
          <w:color w:val="000000"/>
        </w:rPr>
        <w:t>early submissions will</w:t>
      </w:r>
      <w:r w:rsidRPr="000C60A4">
        <w:rPr>
          <w:color w:val="000000"/>
        </w:rPr>
        <w:t xml:space="preserve"> not be basis for delaying issuance of the Notice to Proceed</w:t>
      </w:r>
      <w:r>
        <w:rPr>
          <w:color w:val="000000"/>
        </w:rPr>
        <w:t xml:space="preserve"> or be considered a reason for a time extension</w:t>
      </w:r>
      <w:r w:rsidRPr="000C60A4">
        <w:rPr>
          <w:color w:val="000000"/>
        </w:rPr>
        <w:t>.</w:t>
      </w:r>
    </w:p>
    <w:p w:rsidR="0093448E" w:rsidRPr="002725EA" w:rsidRDefault="0093448E" w:rsidP="0093448E">
      <w:pPr>
        <w:tabs>
          <w:tab w:val="left" w:pos="187"/>
          <w:tab w:val="left" w:pos="547"/>
          <w:tab w:val="left" w:pos="907"/>
          <w:tab w:val="left" w:pos="1267"/>
        </w:tabs>
        <w:suppressAutoHyphens/>
        <w:spacing w:line="240" w:lineRule="exact"/>
      </w:pPr>
    </w:p>
    <w:p w:rsidR="0093448E" w:rsidRDefault="0093448E"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1040F4" w:rsidP="00677E59">
      <w:pPr>
        <w:rPr>
          <w:sz w:val="22"/>
        </w:rPr>
      </w:pPr>
    </w:p>
    <w:p w:rsidR="001040F4" w:rsidRDefault="00545933" w:rsidP="00677E59">
      <w:pPr>
        <w:rPr>
          <w:sz w:val="22"/>
        </w:rPr>
        <w:sectPr w:rsidR="001040F4" w:rsidSect="00A253E8">
          <w:headerReference w:type="default" r:id="rId48"/>
          <w:pgSz w:w="12240" w:h="15840" w:code="1"/>
          <w:pgMar w:top="1440" w:right="1440" w:bottom="720" w:left="1440" w:header="720" w:footer="432" w:gutter="0"/>
          <w:cols w:space="720"/>
          <w:docGrid w:linePitch="360"/>
        </w:sect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49</w:t>
      </w:r>
    </w:p>
    <w:p w:rsidR="007B063C" w:rsidRPr="005D7C1D" w:rsidRDefault="007B063C" w:rsidP="008E3740">
      <w:pPr>
        <w:pStyle w:val="Heading1"/>
        <w:ind w:left="720"/>
        <w:jc w:val="both"/>
        <w:rPr>
          <w:b w:val="0"/>
        </w:rPr>
      </w:pPr>
    </w:p>
    <w:p w:rsidR="00570DF5" w:rsidRPr="00FE5344" w:rsidRDefault="007B063C" w:rsidP="00545933">
      <w:pPr>
        <w:pStyle w:val="Heading1"/>
      </w:pPr>
      <w:r w:rsidRPr="00FE5344">
        <w:t>Invitation to Bid</w:t>
      </w:r>
    </w:p>
    <w:p w:rsidR="00570DF5" w:rsidRPr="005D7C1D" w:rsidRDefault="00570DF5" w:rsidP="008E3740"/>
    <w:p w:rsidR="006560E2" w:rsidRDefault="006560E2" w:rsidP="006560E2">
      <w:pPr>
        <w:ind w:left="360"/>
      </w:pPr>
      <w:r>
        <w:rPr>
          <w:vanish/>
          <w:color w:val="FF0000"/>
        </w:rPr>
        <w:t>(Example)</w:t>
      </w:r>
      <w:r w:rsidRPr="005D7C1D">
        <w:rPr>
          <w:color w:val="000000"/>
        </w:rPr>
        <w:t xml:space="preserve">This Invitation to Bid is for of the construction of </w:t>
      </w:r>
      <w:r w:rsidR="00E954F4" w:rsidRPr="00E954F4">
        <w:rPr>
          <w:color w:val="000000"/>
        </w:rPr>
        <w:t>1350</w:t>
      </w:r>
      <w:r w:rsidR="00E954F4" w:rsidRPr="00E954F4">
        <w:rPr>
          <w:color w:val="000000"/>
          <w:u w:val="single"/>
        </w:rPr>
        <w:t>+</w:t>
      </w:r>
      <w:r w:rsidR="00E954F4">
        <w:rPr>
          <w:color w:val="000000"/>
        </w:rPr>
        <w:t xml:space="preserve"> feet of </w:t>
      </w:r>
      <w:r w:rsidRPr="00E954F4">
        <w:rPr>
          <w:color w:val="000000"/>
        </w:rPr>
        <w:t>sidewalk</w:t>
      </w:r>
      <w:r w:rsidR="00544B9A" w:rsidRPr="00E954F4">
        <w:rPr>
          <w:color w:val="000000"/>
        </w:rPr>
        <w:t>s</w:t>
      </w:r>
      <w:r w:rsidR="00E954F4">
        <w:rPr>
          <w:color w:val="000000"/>
        </w:rPr>
        <w:t>, installation of handicap ramps, and</w:t>
      </w:r>
      <w:r w:rsidR="00544B9A">
        <w:rPr>
          <w:color w:val="000000"/>
        </w:rPr>
        <w:t xml:space="preserve"> </w:t>
      </w:r>
      <w:r w:rsidR="00E954F4">
        <w:rPr>
          <w:color w:val="000000"/>
        </w:rPr>
        <w:t xml:space="preserve">replacement of </w:t>
      </w:r>
      <w:r w:rsidR="00544B9A">
        <w:rPr>
          <w:color w:val="000000"/>
        </w:rPr>
        <w:t>1</w:t>
      </w:r>
      <w:r w:rsidR="00FE5344">
        <w:rPr>
          <w:color w:val="000000"/>
        </w:rPr>
        <w:t>4</w:t>
      </w:r>
      <w:r w:rsidR="00544B9A">
        <w:rPr>
          <w:color w:val="000000"/>
        </w:rPr>
        <w:t xml:space="preserve"> driveway </w:t>
      </w:r>
      <w:r w:rsidR="00B66704">
        <w:rPr>
          <w:color w:val="000000"/>
        </w:rPr>
        <w:t>entrances/</w:t>
      </w:r>
      <w:r w:rsidR="00544B9A">
        <w:rPr>
          <w:color w:val="000000"/>
        </w:rPr>
        <w:t>aprons</w:t>
      </w:r>
      <w:r w:rsidRPr="005D7C1D">
        <w:rPr>
          <w:color w:val="000000"/>
        </w:rPr>
        <w:t xml:space="preserve"> </w:t>
      </w:r>
      <w:r w:rsidR="00F2569E">
        <w:rPr>
          <w:color w:val="000000"/>
        </w:rPr>
        <w:t>on Mt. Royal Avenue from the intersecti</w:t>
      </w:r>
      <w:r w:rsidR="003A388E">
        <w:rPr>
          <w:color w:val="000000"/>
        </w:rPr>
        <w:t>o</w:t>
      </w:r>
      <w:r w:rsidR="00F2569E">
        <w:rPr>
          <w:color w:val="000000"/>
        </w:rPr>
        <w:t xml:space="preserve">n of West Bel Air Avenue and </w:t>
      </w:r>
      <w:r w:rsidR="003A388E">
        <w:rPr>
          <w:color w:val="000000"/>
        </w:rPr>
        <w:t>Mt. Royal Avenue to Williams</w:t>
      </w:r>
      <w:r w:rsidR="00544B9A">
        <w:rPr>
          <w:color w:val="000000"/>
        </w:rPr>
        <w:t xml:space="preserve"> Street</w:t>
      </w:r>
      <w:r w:rsidR="003A388E">
        <w:rPr>
          <w:color w:val="000000"/>
        </w:rPr>
        <w:t>.</w:t>
      </w:r>
    </w:p>
    <w:p w:rsidR="00570DF5" w:rsidRPr="005D7C1D" w:rsidRDefault="00570DF5" w:rsidP="008E3740">
      <w:pPr>
        <w:pStyle w:val="BodyTextIndent2"/>
        <w:spacing w:after="0"/>
        <w:ind w:left="1166" w:firstLine="0"/>
        <w:rPr>
          <w:sz w:val="24"/>
          <w:szCs w:val="24"/>
        </w:rPr>
      </w:pPr>
    </w:p>
    <w:p w:rsidR="00570DF5" w:rsidRPr="00FE5344" w:rsidRDefault="00570DF5" w:rsidP="00545933">
      <w:pPr>
        <w:pStyle w:val="BodyTextIndent2"/>
        <w:tabs>
          <w:tab w:val="clear" w:pos="720"/>
          <w:tab w:val="clear" w:pos="893"/>
          <w:tab w:val="clear" w:pos="1267"/>
          <w:tab w:val="clear" w:pos="1627"/>
          <w:tab w:val="clear" w:pos="1987"/>
        </w:tabs>
        <w:suppressAutoHyphens w:val="0"/>
        <w:spacing w:after="0"/>
        <w:ind w:left="0" w:firstLine="0"/>
        <w:jc w:val="center"/>
        <w:rPr>
          <w:b/>
          <w:sz w:val="24"/>
          <w:szCs w:val="24"/>
        </w:rPr>
      </w:pPr>
      <w:r w:rsidRPr="00FE5344">
        <w:rPr>
          <w:b/>
          <w:sz w:val="24"/>
          <w:szCs w:val="24"/>
        </w:rPr>
        <w:t>Issuing Office</w:t>
      </w:r>
    </w:p>
    <w:p w:rsidR="00570DF5" w:rsidRPr="005D7C1D" w:rsidRDefault="00570DF5" w:rsidP="00545933">
      <w:pPr>
        <w:pStyle w:val="BodyTextIndent2"/>
        <w:spacing w:after="0"/>
        <w:ind w:left="432" w:firstLine="0"/>
        <w:jc w:val="center"/>
        <w:rPr>
          <w:sz w:val="24"/>
          <w:szCs w:val="24"/>
        </w:rPr>
      </w:pPr>
    </w:p>
    <w:p w:rsidR="00570DF5" w:rsidRPr="005D7C1D" w:rsidRDefault="00570DF5" w:rsidP="009A38C5">
      <w:pPr>
        <w:pStyle w:val="BodyTextIndent2"/>
        <w:spacing w:after="0"/>
        <w:rPr>
          <w:sz w:val="24"/>
          <w:szCs w:val="24"/>
        </w:rPr>
      </w:pPr>
      <w:r w:rsidRPr="005D7C1D">
        <w:rPr>
          <w:sz w:val="24"/>
          <w:szCs w:val="24"/>
        </w:rPr>
        <w:t>City of Aberdeen</w:t>
      </w:r>
      <w:r w:rsidR="00FE69A2">
        <w:rPr>
          <w:sz w:val="24"/>
          <w:szCs w:val="24"/>
        </w:rPr>
        <w:t xml:space="preserve">, </w:t>
      </w:r>
      <w:r w:rsidRPr="005D7C1D">
        <w:rPr>
          <w:sz w:val="24"/>
          <w:szCs w:val="24"/>
        </w:rPr>
        <w:t xml:space="preserve">Department of Planning and Community Development </w:t>
      </w:r>
    </w:p>
    <w:p w:rsidR="00570DF5" w:rsidRPr="005D7C1D" w:rsidRDefault="00570DF5" w:rsidP="009A38C5">
      <w:pPr>
        <w:pStyle w:val="BodyTextIndent2"/>
        <w:spacing w:after="0"/>
        <w:rPr>
          <w:sz w:val="24"/>
          <w:szCs w:val="24"/>
        </w:rPr>
      </w:pPr>
      <w:r w:rsidRPr="005D7C1D">
        <w:rPr>
          <w:sz w:val="24"/>
          <w:szCs w:val="24"/>
        </w:rPr>
        <w:t>60 N. Parke Street</w:t>
      </w:r>
      <w:r w:rsidR="00FE69A2">
        <w:rPr>
          <w:sz w:val="24"/>
          <w:szCs w:val="24"/>
        </w:rPr>
        <w:t xml:space="preserve">, </w:t>
      </w:r>
      <w:r w:rsidRPr="005D7C1D">
        <w:rPr>
          <w:sz w:val="24"/>
          <w:szCs w:val="24"/>
        </w:rPr>
        <w:t>Aberdeen, Maryland 21001</w:t>
      </w:r>
    </w:p>
    <w:p w:rsidR="00570DF5" w:rsidRPr="005D7C1D" w:rsidRDefault="00570DF5" w:rsidP="009A38C5">
      <w:pPr>
        <w:pStyle w:val="BodyTextIndent2"/>
        <w:spacing w:after="0"/>
        <w:rPr>
          <w:sz w:val="24"/>
          <w:szCs w:val="24"/>
        </w:rPr>
      </w:pPr>
      <w:r w:rsidRPr="005D7C1D">
        <w:rPr>
          <w:sz w:val="24"/>
          <w:szCs w:val="24"/>
        </w:rPr>
        <w:t xml:space="preserve">Attn: </w:t>
      </w:r>
      <w:r w:rsidR="003A388E">
        <w:rPr>
          <w:sz w:val="24"/>
          <w:szCs w:val="24"/>
        </w:rPr>
        <w:t>Phyllis Grover</w:t>
      </w:r>
    </w:p>
    <w:p w:rsidR="00570DF5" w:rsidRPr="005D7C1D" w:rsidRDefault="003A388E" w:rsidP="009A38C5">
      <w:pPr>
        <w:pStyle w:val="BodyTextIndent2"/>
        <w:spacing w:after="0"/>
        <w:rPr>
          <w:sz w:val="24"/>
          <w:szCs w:val="24"/>
        </w:rPr>
      </w:pPr>
      <w:r>
        <w:rPr>
          <w:sz w:val="24"/>
          <w:szCs w:val="24"/>
        </w:rPr>
        <w:t>Office:    410-272-1600 ext. 216</w:t>
      </w:r>
    </w:p>
    <w:p w:rsidR="009A38C5" w:rsidRDefault="009A38C5" w:rsidP="009A38C5">
      <w:pPr>
        <w:pStyle w:val="BodyTextIndent2"/>
        <w:tabs>
          <w:tab w:val="clear" w:pos="720"/>
          <w:tab w:val="clear" w:pos="893"/>
          <w:tab w:val="clear" w:pos="1267"/>
          <w:tab w:val="clear" w:pos="1627"/>
          <w:tab w:val="clear" w:pos="1987"/>
        </w:tabs>
        <w:suppressAutoHyphens w:val="0"/>
        <w:spacing w:after="0"/>
        <w:ind w:left="0" w:firstLine="0"/>
        <w:rPr>
          <w:sz w:val="24"/>
          <w:szCs w:val="24"/>
        </w:rPr>
      </w:pPr>
    </w:p>
    <w:p w:rsidR="00570DF5" w:rsidRPr="00FE5344" w:rsidRDefault="00570DF5" w:rsidP="00545933">
      <w:pPr>
        <w:pStyle w:val="BodyTextIndent2"/>
        <w:tabs>
          <w:tab w:val="clear" w:pos="720"/>
          <w:tab w:val="clear" w:pos="893"/>
          <w:tab w:val="clear" w:pos="1267"/>
          <w:tab w:val="clear" w:pos="1627"/>
          <w:tab w:val="clear" w:pos="1987"/>
        </w:tabs>
        <w:suppressAutoHyphens w:val="0"/>
        <w:spacing w:after="0"/>
        <w:ind w:left="0" w:firstLine="0"/>
        <w:jc w:val="center"/>
        <w:rPr>
          <w:b/>
          <w:sz w:val="24"/>
          <w:szCs w:val="24"/>
        </w:rPr>
      </w:pPr>
      <w:r w:rsidRPr="00FE5344">
        <w:rPr>
          <w:b/>
          <w:sz w:val="24"/>
          <w:szCs w:val="24"/>
        </w:rPr>
        <w:t>Request for Proposal Schedule</w:t>
      </w:r>
      <w:r w:rsidR="00CA3180" w:rsidRPr="00FE5344">
        <w:rPr>
          <w:b/>
          <w:sz w:val="24"/>
          <w:szCs w:val="24"/>
        </w:rPr>
        <w:t xml:space="preserve"> and </w:t>
      </w:r>
      <w:r w:rsidR="00375D1B" w:rsidRPr="00FE5344">
        <w:rPr>
          <w:b/>
          <w:sz w:val="24"/>
          <w:szCs w:val="24"/>
        </w:rPr>
        <w:t>Submission</w:t>
      </w:r>
    </w:p>
    <w:p w:rsidR="006560E2" w:rsidRDefault="006560E2" w:rsidP="006560E2">
      <w:pPr>
        <w:rPr>
          <w:u w:val="single"/>
        </w:rPr>
      </w:pPr>
    </w:p>
    <w:p w:rsidR="006560E2" w:rsidRPr="00A82441" w:rsidRDefault="006560E2" w:rsidP="006560E2">
      <w:r w:rsidRPr="00A82441">
        <w:t>A pre-</w:t>
      </w:r>
      <w:r w:rsidR="007027B1">
        <w:t>bid</w:t>
      </w:r>
      <w:r w:rsidRPr="00A82441">
        <w:t xml:space="preserve"> meeting will be held on </w:t>
      </w:r>
      <w:r w:rsidR="007027B1">
        <w:t>November 4, 2013 at 3:00 p.m.</w:t>
      </w:r>
      <w:r w:rsidRPr="00A82441">
        <w:t xml:space="preserve"> </w:t>
      </w:r>
      <w:r w:rsidR="00FE69A2" w:rsidRPr="00A82441">
        <w:t xml:space="preserve">at </w:t>
      </w:r>
      <w:r w:rsidR="003A388E" w:rsidRPr="00A82441">
        <w:t xml:space="preserve">Mt. Royal Avenue in front of the sidewalk near </w:t>
      </w:r>
      <w:r w:rsidR="00544B9A" w:rsidRPr="00A82441">
        <w:t>Aberdeen Middle</w:t>
      </w:r>
      <w:r w:rsidR="003A388E" w:rsidRPr="00A82441">
        <w:t xml:space="preserve"> School</w:t>
      </w:r>
      <w:r w:rsidR="00FE69A2" w:rsidRPr="00A82441">
        <w:t xml:space="preserve"> (on site) , Aberdeen MD 21001</w:t>
      </w:r>
      <w:r w:rsidRPr="00A82441">
        <w:t xml:space="preserve">.  </w:t>
      </w:r>
    </w:p>
    <w:p w:rsidR="00570DF5" w:rsidRPr="005D7C1D" w:rsidRDefault="00570DF5" w:rsidP="008E3740"/>
    <w:p w:rsidR="00570DF5" w:rsidRPr="005D7C1D" w:rsidRDefault="00570DF5" w:rsidP="009A38C5">
      <w:pPr>
        <w:tabs>
          <w:tab w:val="left" w:pos="-2160"/>
        </w:tabs>
        <w:spacing w:after="120"/>
        <w:rPr>
          <w:u w:val="single"/>
        </w:rPr>
      </w:pPr>
      <w:r w:rsidRPr="005D7C1D">
        <w:t xml:space="preserve">Written or faxed requests for clarification and additional information must be received in the Department of Planning and Community Development not later than </w:t>
      </w:r>
      <w:r w:rsidR="005A597C">
        <w:t xml:space="preserve">November 8, 2013 </w:t>
      </w:r>
      <w:r w:rsidRPr="005D7C1D">
        <w:t>to prepare and circulate any necessary addenda to all offerors.</w:t>
      </w:r>
    </w:p>
    <w:p w:rsidR="00570DF5" w:rsidRPr="005D7C1D" w:rsidRDefault="00570DF5" w:rsidP="00EB3ACB">
      <w:pPr>
        <w:rPr>
          <w:u w:val="single"/>
        </w:rPr>
      </w:pPr>
      <w:r w:rsidRPr="005D7C1D">
        <w:t xml:space="preserve">One (1) original and </w:t>
      </w:r>
      <w:r w:rsidR="00EB3ACB">
        <w:t>one (1</w:t>
      </w:r>
      <w:r w:rsidRPr="005D7C1D">
        <w:t>) sealed copies of the proposal must be received in the Department of Planning and Community Development no later than 3:00 p.m. on</w:t>
      </w:r>
      <w:r w:rsidR="003A388E">
        <w:t xml:space="preserve"> </w:t>
      </w:r>
      <w:r w:rsidR="005A597C">
        <w:t>November 18, 2013</w:t>
      </w:r>
      <w:r w:rsidR="00943D03">
        <w:t xml:space="preserve">.  </w:t>
      </w:r>
      <w:r w:rsidRPr="005D7C1D">
        <w:t xml:space="preserve">There will be </w:t>
      </w:r>
      <w:r w:rsidR="00E954F4">
        <w:t xml:space="preserve">no </w:t>
      </w:r>
      <w:r w:rsidRPr="005D7C1D">
        <w:t>public opening.</w:t>
      </w:r>
      <w:r w:rsidR="00E905F1" w:rsidRPr="00E905F1">
        <w:t xml:space="preserve"> </w:t>
      </w:r>
      <w:r w:rsidR="00E905F1" w:rsidRPr="002821E3">
        <w:t>The proposal must be accompanied by a brief transmittal letter, signed by an officer authorized to bind the firm to its proposal, with required affidavit(s) attached.</w:t>
      </w:r>
      <w:r w:rsidR="00EB3ACB">
        <w:t xml:space="preserve">  </w:t>
      </w:r>
      <w:r w:rsidRPr="005D7C1D">
        <w:t>Proposals submitted in response to this RFP are irrevocable for 60 days after the proposal due date.</w:t>
      </w:r>
      <w:r w:rsidR="00EB3ACB">
        <w:t xml:space="preserve">  </w:t>
      </w:r>
      <w:r w:rsidR="009A38C5">
        <w:t>A</w:t>
      </w:r>
      <w:r w:rsidRPr="005D7C1D">
        <w:t xml:space="preserve">ward of the contract is anticipated within </w:t>
      </w:r>
      <w:r w:rsidR="003A388E">
        <w:t>15</w:t>
      </w:r>
      <w:r w:rsidRPr="005D7C1D">
        <w:t xml:space="preserve"> days of closing date.</w:t>
      </w:r>
    </w:p>
    <w:p w:rsidR="009A38C5" w:rsidRDefault="009A38C5" w:rsidP="009A38C5">
      <w:pPr>
        <w:tabs>
          <w:tab w:val="left" w:pos="-2160"/>
        </w:tabs>
        <w:rPr>
          <w:u w:val="single"/>
        </w:rPr>
      </w:pPr>
    </w:p>
    <w:p w:rsidR="002821E3" w:rsidRPr="002821E3" w:rsidRDefault="002821E3" w:rsidP="002821E3">
      <w:r w:rsidRPr="002821E3">
        <w:t>A bid bond or a certified check in the amount of five (5%) percent of the bid amount is required with the submission of a bid.</w:t>
      </w:r>
    </w:p>
    <w:p w:rsidR="002821E3" w:rsidRPr="002821E3" w:rsidRDefault="002821E3" w:rsidP="002821E3">
      <w:pPr>
        <w:pStyle w:val="ListParagraph"/>
      </w:pPr>
    </w:p>
    <w:p w:rsidR="002821E3" w:rsidRPr="002821E3" w:rsidRDefault="002821E3" w:rsidP="002821E3">
      <w:r w:rsidRPr="002821E3">
        <w:t>As soon as the bid prices have been compared, the City will return the bonds of all except the three (3) lowest responsible Bidders.</w:t>
      </w:r>
    </w:p>
    <w:p w:rsidR="002821E3" w:rsidRPr="002821E3" w:rsidRDefault="002821E3" w:rsidP="002821E3">
      <w:pPr>
        <w:ind w:left="1080"/>
      </w:pPr>
    </w:p>
    <w:p w:rsidR="002821E3" w:rsidRPr="002821E3" w:rsidRDefault="002821E3" w:rsidP="002821E3">
      <w:r w:rsidRPr="002821E3">
        <w:t>The bonds of the two remaining lowest responsible Bidders will be retained until the performance/payment surety has been provided and approved and the Contract Agreement executed, after which the bid bonds will be returned.</w:t>
      </w:r>
    </w:p>
    <w:p w:rsidR="00453C35" w:rsidRDefault="00453C35" w:rsidP="002821E3">
      <w:pPr>
        <w:pStyle w:val="ListParagraph"/>
      </w:pPr>
    </w:p>
    <w:p w:rsidR="00EB3ACB" w:rsidRDefault="00EB3ACB" w:rsidP="002821E3">
      <w:pPr>
        <w:pStyle w:val="ListParagraph"/>
      </w:pPr>
    </w:p>
    <w:p w:rsidR="00EB3ACB" w:rsidRDefault="00EB3ACB" w:rsidP="002821E3">
      <w:pPr>
        <w:pStyle w:val="ListParagraph"/>
      </w:pPr>
    </w:p>
    <w:p w:rsidR="00EB3ACB" w:rsidRDefault="00EB3ACB" w:rsidP="002821E3">
      <w:pPr>
        <w:pStyle w:val="ListParagraph"/>
      </w:pPr>
    </w:p>
    <w:p w:rsidR="00EB3ACB" w:rsidRDefault="002E566A" w:rsidP="002821E3">
      <w:pPr>
        <w:pStyle w:val="ListParagraph"/>
        <w:sectPr w:rsidR="00EB3ACB" w:rsidSect="005D7C1D">
          <w:headerReference w:type="default" r:id="rId49"/>
          <w:pgSz w:w="12240" w:h="15840"/>
          <w:pgMar w:top="1440" w:right="1440" w:bottom="1440" w:left="1440" w:header="720" w:footer="720" w:gutter="0"/>
          <w:pgNumType w:chapStyle="1"/>
          <w:cols w:space="720"/>
          <w:docGrid w:linePitch="360"/>
        </w:sectPr>
      </w:pPr>
      <w:r>
        <w:tab/>
      </w:r>
      <w:r>
        <w:tab/>
      </w:r>
      <w:r>
        <w:tab/>
      </w:r>
      <w:r>
        <w:tab/>
      </w:r>
      <w:r>
        <w:tab/>
      </w:r>
      <w:r>
        <w:tab/>
      </w:r>
      <w:r>
        <w:tab/>
      </w:r>
      <w:r>
        <w:tab/>
      </w:r>
      <w:r>
        <w:tab/>
      </w:r>
      <w:r>
        <w:tab/>
      </w:r>
      <w:r>
        <w:tab/>
        <w:t>50</w:t>
      </w:r>
    </w:p>
    <w:p w:rsidR="00453C35" w:rsidRDefault="00453C35" w:rsidP="002821E3">
      <w:pPr>
        <w:pStyle w:val="ListParagraph"/>
      </w:pPr>
    </w:p>
    <w:p w:rsidR="002821E3" w:rsidRPr="002821E3" w:rsidRDefault="00453C35" w:rsidP="00453C35">
      <w:pPr>
        <w:tabs>
          <w:tab w:val="left" w:pos="5336"/>
        </w:tabs>
      </w:pPr>
      <w:r>
        <w:tab/>
      </w:r>
    </w:p>
    <w:p w:rsidR="002821E3" w:rsidRPr="002821E3" w:rsidRDefault="002821E3" w:rsidP="002821E3">
      <w:pPr>
        <w:ind w:left="360"/>
      </w:pPr>
      <w:r w:rsidRPr="002821E3">
        <w:t>All bids shall be submitted (typed or written in ink) on the attached Bid Form.  Bids made on any other than the attached Bid Form will not be considered.</w:t>
      </w:r>
    </w:p>
    <w:p w:rsidR="002821E3" w:rsidRPr="002821E3" w:rsidRDefault="002821E3" w:rsidP="002821E3">
      <w:pPr>
        <w:pStyle w:val="ListParagraph"/>
      </w:pPr>
    </w:p>
    <w:p w:rsidR="002821E3" w:rsidRDefault="002821E3" w:rsidP="002821E3">
      <w:pPr>
        <w:ind w:left="360"/>
      </w:pPr>
      <w:r w:rsidRPr="002821E3">
        <w:t>The contractor must acknowledge receipt of all addenda, if any, on the Bid Form.</w:t>
      </w:r>
    </w:p>
    <w:p w:rsidR="00453C35" w:rsidRDefault="00453C35" w:rsidP="002821E3">
      <w:pPr>
        <w:ind w:left="360"/>
      </w:pPr>
    </w:p>
    <w:p w:rsidR="00453C35" w:rsidRPr="002821E3" w:rsidRDefault="00453C35" w:rsidP="002821E3">
      <w:pPr>
        <w:ind w:left="360"/>
      </w:pPr>
      <w:r>
        <w:t>The bid will be awarded to the LOWEST RESPONSI</w:t>
      </w:r>
      <w:r w:rsidR="005A597C">
        <w:t>BL</w:t>
      </w:r>
      <w:r>
        <w:t xml:space="preserve">E BIDDER. </w:t>
      </w:r>
    </w:p>
    <w:p w:rsidR="009A38C5" w:rsidRPr="002821E3" w:rsidRDefault="009A38C5" w:rsidP="002821E3">
      <w:pPr>
        <w:tabs>
          <w:tab w:val="left" w:pos="-2160"/>
        </w:tabs>
        <w:rPr>
          <w:u w:val="single"/>
        </w:rPr>
      </w:pPr>
    </w:p>
    <w:p w:rsidR="00570DF5" w:rsidRPr="00FE5344" w:rsidRDefault="00570DF5" w:rsidP="009D3AD9">
      <w:pPr>
        <w:tabs>
          <w:tab w:val="left" w:pos="-2160"/>
        </w:tabs>
        <w:jc w:val="center"/>
        <w:rPr>
          <w:b/>
        </w:rPr>
      </w:pPr>
      <w:r w:rsidRPr="00FE5344">
        <w:rPr>
          <w:b/>
        </w:rPr>
        <w:t>Reservations</w:t>
      </w:r>
    </w:p>
    <w:p w:rsidR="00570DF5" w:rsidRPr="005D7C1D" w:rsidRDefault="00570DF5" w:rsidP="008E3740">
      <w:pPr>
        <w:tabs>
          <w:tab w:val="left" w:pos="-2160"/>
        </w:tabs>
        <w:ind w:left="720"/>
      </w:pPr>
    </w:p>
    <w:p w:rsidR="00570DF5" w:rsidRDefault="00570DF5" w:rsidP="002821E3">
      <w:pPr>
        <w:tabs>
          <w:tab w:val="left" w:pos="-2160"/>
        </w:tabs>
      </w:pPr>
      <w:r w:rsidRPr="005D7C1D">
        <w:t xml:space="preserve">The City reserves the right to cancel this RFP at any time after issuance, to reject, in whole or in part, any and all offers received, to waive minor technicalities in proposals, and to negotiate with responsible offers in any manner necessary to serve its best interests. </w:t>
      </w:r>
    </w:p>
    <w:p w:rsidR="002821E3" w:rsidRPr="005D7C1D" w:rsidRDefault="002821E3" w:rsidP="002821E3">
      <w:pPr>
        <w:tabs>
          <w:tab w:val="left" w:pos="-2160"/>
        </w:tabs>
      </w:pPr>
    </w:p>
    <w:p w:rsidR="00570DF5" w:rsidRPr="00FE5344" w:rsidRDefault="00570DF5" w:rsidP="009D3AD9">
      <w:pPr>
        <w:tabs>
          <w:tab w:val="left" w:pos="-2160"/>
        </w:tabs>
        <w:jc w:val="center"/>
        <w:rPr>
          <w:b/>
        </w:rPr>
      </w:pPr>
      <w:r w:rsidRPr="00FE5344">
        <w:rPr>
          <w:b/>
        </w:rPr>
        <w:t>Addenda</w:t>
      </w:r>
    </w:p>
    <w:p w:rsidR="00C62A9F" w:rsidRDefault="00C62A9F" w:rsidP="009A38C5"/>
    <w:p w:rsidR="00570DF5" w:rsidRPr="005D7C1D" w:rsidRDefault="00570DF5" w:rsidP="009A38C5">
      <w:r w:rsidRPr="005D7C1D">
        <w:t>Any necessary additions or corrections to this RFP will be made by addenda, and issued to all offerors of record. Addenda become part of the RFP, and must be acknowledged by each offeror; failure to acknowledge any addenda shall not relieve offerors of compliance with the terms thereof. The City assumes no responsibility for oral instructions.</w:t>
      </w:r>
    </w:p>
    <w:p w:rsidR="00570DF5" w:rsidRPr="005D7C1D" w:rsidRDefault="00570DF5" w:rsidP="008E3740"/>
    <w:p w:rsidR="00570DF5" w:rsidRPr="00FE5344" w:rsidRDefault="009D3AD9" w:rsidP="009D3AD9">
      <w:pPr>
        <w:spacing w:after="120"/>
        <w:jc w:val="center"/>
        <w:rPr>
          <w:b/>
        </w:rPr>
      </w:pPr>
      <w:r w:rsidRPr="00FE5344">
        <w:rPr>
          <w:b/>
        </w:rPr>
        <w:t>Wage Rate</w:t>
      </w:r>
      <w:r w:rsidR="00570DF5" w:rsidRPr="00FE5344">
        <w:rPr>
          <w:b/>
        </w:rPr>
        <w:t>s</w:t>
      </w:r>
    </w:p>
    <w:p w:rsidR="009D3AD9" w:rsidRPr="00375D1B" w:rsidRDefault="009D3AD9" w:rsidP="009D3AD9">
      <w:r w:rsidRPr="00375D1B">
        <w:t>All laborers and mechanics employed by the contractor and any subcontractors shall be paid wages at rates not less than those prevailing on similar projects in the locality as determined by the U.S. Department of Labor under the Davis-Bacon and related Acts.</w:t>
      </w:r>
    </w:p>
    <w:p w:rsidR="009D3AD9" w:rsidRDefault="009D3AD9" w:rsidP="009A38C5">
      <w:pPr>
        <w:spacing w:after="120"/>
        <w:rPr>
          <w:b/>
          <w:u w:val="single"/>
        </w:rPr>
      </w:pPr>
    </w:p>
    <w:p w:rsidR="00570DF5" w:rsidRPr="00FE5344" w:rsidRDefault="00570DF5" w:rsidP="009D3AD9">
      <w:pPr>
        <w:spacing w:after="120"/>
        <w:jc w:val="center"/>
        <w:rPr>
          <w:b/>
        </w:rPr>
      </w:pPr>
      <w:r w:rsidRPr="00FE5344">
        <w:rPr>
          <w:b/>
        </w:rPr>
        <w:t>Economy of Preparation</w:t>
      </w:r>
    </w:p>
    <w:p w:rsidR="00570DF5" w:rsidRPr="005D7C1D" w:rsidRDefault="00570DF5" w:rsidP="009A38C5">
      <w:r w:rsidRPr="005D7C1D">
        <w:t xml:space="preserve">Proposals should be prepared simply and economically, providing a straightforward, concise description of offeror ability to satisfy the requirements of this RFP. </w:t>
      </w:r>
    </w:p>
    <w:p w:rsidR="00570DF5" w:rsidRPr="005D7C1D" w:rsidRDefault="00570DF5" w:rsidP="008E3740"/>
    <w:p w:rsidR="00570DF5" w:rsidRPr="00FE5344" w:rsidRDefault="00570DF5" w:rsidP="00C62A9F">
      <w:pPr>
        <w:spacing w:after="80"/>
        <w:jc w:val="center"/>
        <w:rPr>
          <w:b/>
        </w:rPr>
      </w:pPr>
      <w:r w:rsidRPr="00FE5344">
        <w:rPr>
          <w:b/>
        </w:rPr>
        <w:t>Incurred Expenses</w:t>
      </w:r>
    </w:p>
    <w:p w:rsidR="00570DF5" w:rsidRPr="005D7C1D" w:rsidRDefault="00570DF5" w:rsidP="009A38C5">
      <w:r w:rsidRPr="005D7C1D">
        <w:t>Offerors are responsible for proposal preparation and submission costs, as well as travel costs incurred in connection with oral presentations or other pre-award discussions.</w:t>
      </w:r>
    </w:p>
    <w:p w:rsidR="00570DF5" w:rsidRPr="005D7C1D" w:rsidRDefault="00570DF5" w:rsidP="008E3740"/>
    <w:p w:rsidR="00570DF5" w:rsidRPr="00FE5344" w:rsidRDefault="00570DF5" w:rsidP="00C62A9F">
      <w:pPr>
        <w:jc w:val="center"/>
        <w:rPr>
          <w:b/>
        </w:rPr>
      </w:pPr>
      <w:r w:rsidRPr="00FE5344">
        <w:rPr>
          <w:b/>
        </w:rPr>
        <w:t>Acceptance of Terms and Conditions</w:t>
      </w:r>
    </w:p>
    <w:p w:rsidR="00C62A9F" w:rsidRDefault="00C62A9F" w:rsidP="009A38C5"/>
    <w:p w:rsidR="00570DF5" w:rsidRPr="005D7C1D" w:rsidRDefault="00570DF5" w:rsidP="009A38C5">
      <w:r w:rsidRPr="005D7C1D">
        <w:t>By submitting a proposal in response to this RFP, the offeror accepts the terms and conditions set forth herein.</w:t>
      </w:r>
    </w:p>
    <w:p w:rsidR="00570DF5" w:rsidRPr="005D7C1D" w:rsidRDefault="00570DF5" w:rsidP="008E3740"/>
    <w:p w:rsidR="00570DF5" w:rsidRPr="00FE5344" w:rsidRDefault="00570DF5" w:rsidP="00C62A9F">
      <w:pPr>
        <w:jc w:val="center"/>
        <w:rPr>
          <w:b/>
        </w:rPr>
      </w:pPr>
      <w:r w:rsidRPr="00FE5344">
        <w:rPr>
          <w:b/>
        </w:rPr>
        <w:t>Public Information Act Notice</w:t>
      </w:r>
    </w:p>
    <w:p w:rsidR="00C62A9F" w:rsidRDefault="00C62A9F" w:rsidP="009A38C5"/>
    <w:p w:rsidR="00570DF5" w:rsidRPr="005D7C1D" w:rsidRDefault="00570DF5" w:rsidP="009A38C5">
      <w:r w:rsidRPr="005D7C1D">
        <w:t xml:space="preserve">Offerors shall identify any portions of their proposals deemed to contain confidential or proprietary information or trade secrets, and provide justification of why such material, upon request, should not be disclosed. </w:t>
      </w:r>
    </w:p>
    <w:p w:rsidR="00453C35" w:rsidRDefault="00453C35" w:rsidP="008E3740">
      <w:pPr>
        <w:ind w:left="1440"/>
      </w:pPr>
    </w:p>
    <w:p w:rsidR="002E566A" w:rsidRDefault="002E566A" w:rsidP="008E3740">
      <w:pPr>
        <w:ind w:left="1440"/>
      </w:pPr>
      <w:r>
        <w:tab/>
      </w:r>
      <w:r>
        <w:tab/>
      </w:r>
      <w:r>
        <w:tab/>
      </w:r>
      <w:r>
        <w:tab/>
      </w:r>
      <w:r>
        <w:tab/>
      </w:r>
      <w:r>
        <w:tab/>
      </w:r>
      <w:r>
        <w:tab/>
      </w:r>
      <w:r>
        <w:tab/>
      </w:r>
      <w:r>
        <w:tab/>
      </w:r>
      <w:r>
        <w:tab/>
        <w:t>51</w:t>
      </w:r>
    </w:p>
    <w:p w:rsidR="00570DF5" w:rsidRPr="007D19E0" w:rsidRDefault="00570DF5" w:rsidP="001B2BBB">
      <w:pPr>
        <w:jc w:val="center"/>
        <w:rPr>
          <w:b/>
        </w:rPr>
      </w:pPr>
      <w:r w:rsidRPr="007D19E0">
        <w:rPr>
          <w:b/>
        </w:rPr>
        <w:lastRenderedPageBreak/>
        <w:t>Evidence of Offeror Responsibility</w:t>
      </w:r>
    </w:p>
    <w:p w:rsidR="001B2BBB" w:rsidRPr="0033628A" w:rsidRDefault="001B2BBB" w:rsidP="001B2BBB">
      <w:pPr>
        <w:jc w:val="center"/>
        <w:rPr>
          <w:b/>
          <w:u w:val="single"/>
        </w:rPr>
      </w:pPr>
    </w:p>
    <w:p w:rsidR="00570DF5" w:rsidRPr="005D7C1D" w:rsidRDefault="00570DF5" w:rsidP="009A38C5">
      <w:r w:rsidRPr="005D7C1D">
        <w:t>The City may require offerors to submit additional information regarding technical expertise, and other qualifications, and may consider any information otherwise available concerning</w:t>
      </w:r>
      <w:r w:rsidR="009A38C5">
        <w:t xml:space="preserve"> those qualifications. The City </w:t>
      </w:r>
      <w:r w:rsidRPr="005D7C1D">
        <w:t>may make such investigation as it deems necessary to determine offeror responsibility.</w:t>
      </w:r>
    </w:p>
    <w:p w:rsidR="00570DF5" w:rsidRPr="005D7C1D" w:rsidRDefault="00570DF5" w:rsidP="008E3740"/>
    <w:p w:rsidR="00570DF5" w:rsidRPr="007D19E0" w:rsidRDefault="007D19E0" w:rsidP="001B2BBB">
      <w:pPr>
        <w:spacing w:after="120"/>
        <w:jc w:val="center"/>
        <w:rPr>
          <w:b/>
        </w:rPr>
      </w:pPr>
      <w:r>
        <w:rPr>
          <w:b/>
        </w:rPr>
        <w:t>Award w</w:t>
      </w:r>
      <w:r w:rsidR="00570DF5" w:rsidRPr="007D19E0">
        <w:rPr>
          <w:b/>
        </w:rPr>
        <w:t>ithout Discussions</w:t>
      </w:r>
    </w:p>
    <w:p w:rsidR="002821E3" w:rsidRDefault="00570DF5" w:rsidP="002821E3">
      <w:r w:rsidRPr="005D7C1D">
        <w:t>The City reserves the right to accept the best written proposal without further discussions, and may do so; thus, offeror should ensure that the initial proposal is both complete, and competitively priced.</w:t>
      </w:r>
    </w:p>
    <w:p w:rsidR="002821E3" w:rsidRDefault="002821E3" w:rsidP="002821E3"/>
    <w:p w:rsidR="00570DF5" w:rsidRPr="007D19E0" w:rsidRDefault="00570DF5" w:rsidP="001B2BBB">
      <w:pPr>
        <w:jc w:val="center"/>
        <w:rPr>
          <w:b/>
        </w:rPr>
      </w:pPr>
      <w:r w:rsidRPr="007D19E0">
        <w:rPr>
          <w:b/>
        </w:rPr>
        <w:t>Contractor Responsibilities; Subcontractors</w:t>
      </w:r>
    </w:p>
    <w:p w:rsidR="0033628A" w:rsidRPr="0033628A" w:rsidRDefault="0033628A" w:rsidP="002821E3">
      <w:pPr>
        <w:rPr>
          <w:b/>
          <w:u w:val="single"/>
        </w:rPr>
      </w:pPr>
    </w:p>
    <w:p w:rsidR="00570DF5" w:rsidRPr="005D7C1D" w:rsidRDefault="00570DF5" w:rsidP="009A38C5">
      <w:r w:rsidRPr="005D7C1D">
        <w:t>The City will enter into a contract with the selected offeror only, and that offeror shall be responsible for all products and services required by the RFP. Subcontractors, if any, must be identified in the proposal, with a complete description of their role relative to the offeror.</w:t>
      </w:r>
    </w:p>
    <w:p w:rsidR="00570DF5" w:rsidRPr="005D7C1D" w:rsidRDefault="00570DF5" w:rsidP="008E3740">
      <w:pPr>
        <w:ind w:left="1440"/>
      </w:pPr>
    </w:p>
    <w:p w:rsidR="00570DF5" w:rsidRPr="007D19E0" w:rsidRDefault="00570DF5" w:rsidP="001B2BBB">
      <w:pPr>
        <w:spacing w:after="120"/>
        <w:jc w:val="center"/>
        <w:rPr>
          <w:b/>
        </w:rPr>
      </w:pPr>
      <w:r w:rsidRPr="007D19E0">
        <w:rPr>
          <w:b/>
        </w:rPr>
        <w:t>Conflicts of Interest</w:t>
      </w:r>
    </w:p>
    <w:p w:rsidR="00570DF5" w:rsidRPr="005D7C1D" w:rsidRDefault="00570DF5" w:rsidP="009A38C5">
      <w:r w:rsidRPr="005D7C1D">
        <w:t>The offeror shall identify any actual or potential conflicts of interest that exist, or which may arise if the offeror is recommended for award, and propose how such conflicts might be resolved.</w:t>
      </w:r>
    </w:p>
    <w:p w:rsidR="00570DF5" w:rsidRPr="005D7C1D" w:rsidRDefault="00570DF5" w:rsidP="008E3740"/>
    <w:p w:rsidR="00570DF5" w:rsidRPr="007D19E0" w:rsidRDefault="00570DF5" w:rsidP="001B2BBB">
      <w:pPr>
        <w:spacing w:after="120"/>
        <w:jc w:val="center"/>
        <w:rPr>
          <w:b/>
        </w:rPr>
      </w:pPr>
      <w:r w:rsidRPr="007D19E0">
        <w:rPr>
          <w:b/>
        </w:rPr>
        <w:t>Financial Disclosure</w:t>
      </w:r>
    </w:p>
    <w:p w:rsidR="00570DF5" w:rsidRPr="005D7C1D" w:rsidRDefault="00570DF5" w:rsidP="009A38C5">
      <w:r w:rsidRPr="005D7C1D">
        <w:t>The successful offeror shall comply with the provisions of the Annotated Code of Maryland, State Finance and Procurement Article §13-221 which requires that every business that enters into contracts, leases or other agreements with the State of Maryland or its units or both, under which the business is to receive a total of $100,000 or more shall, within 30 days of the time when the total value of these contracts, leases or other agreements reaches $100,000, file with the Secretary of State a list that contains the name and address of: (1) any resident agent of the business; (2) each officer of the business; and (3) if known, each person who has beneficial ownership of the business.</w:t>
      </w:r>
    </w:p>
    <w:p w:rsidR="00570DF5" w:rsidRPr="005D7C1D" w:rsidRDefault="00570DF5" w:rsidP="008E3740">
      <w:pPr>
        <w:ind w:left="720"/>
        <w:rPr>
          <w:bCs/>
        </w:rPr>
      </w:pPr>
    </w:p>
    <w:p w:rsidR="00570DF5" w:rsidRPr="007D19E0" w:rsidRDefault="00570DF5" w:rsidP="001B2BBB">
      <w:pPr>
        <w:spacing w:after="120"/>
        <w:jc w:val="center"/>
        <w:rPr>
          <w:b/>
        </w:rPr>
      </w:pPr>
      <w:r w:rsidRPr="007D19E0">
        <w:rPr>
          <w:b/>
        </w:rPr>
        <w:t>Political Contribution Disclosure</w:t>
      </w:r>
    </w:p>
    <w:p w:rsidR="008E3740" w:rsidRPr="005D7C1D" w:rsidRDefault="00570DF5" w:rsidP="009A38C5">
      <w:r w:rsidRPr="005D7C1D">
        <w:t xml:space="preserve">The successful offeror shall comply with the provisions of Article 33, §30-1 </w:t>
      </w:r>
      <w:r w:rsidRPr="005D7C1D">
        <w:rPr>
          <w:u w:val="single"/>
        </w:rPr>
        <w:t>et seq</w:t>
      </w:r>
      <w:r w:rsidRPr="005D7C1D">
        <w:t>. of the Annotated Code of Maryland, which requires that every bidder or contractor doing more than $100,000 or more of business with the State, a County, incorporated municipality or other political subdivision are required to file periodic reports of political contributions in excess of $500 to candidates for elective office in the State. Contact the Division of Candidacy and Campaign Finance, 410-974-3711, ext. 5 or 800-222-8683, ext. 5 for forms and further information</w:t>
      </w:r>
      <w:r w:rsidR="009A38C5">
        <w:t>.</w:t>
      </w:r>
    </w:p>
    <w:p w:rsidR="00913030" w:rsidRDefault="00913030">
      <w:pPr>
        <w:rPr>
          <w:u w:val="single"/>
        </w:rPr>
      </w:pPr>
    </w:p>
    <w:p w:rsidR="00913030" w:rsidRDefault="00913030">
      <w:pPr>
        <w:rPr>
          <w:u w:val="single"/>
        </w:rPr>
      </w:pPr>
    </w:p>
    <w:p w:rsidR="00913030" w:rsidRDefault="00913030">
      <w:pPr>
        <w:rPr>
          <w:u w:val="single"/>
        </w:rPr>
      </w:pPr>
    </w:p>
    <w:p w:rsidR="0033628A" w:rsidRDefault="00913030">
      <w:pPr>
        <w:rPr>
          <w:u w:val="single"/>
        </w:rPr>
      </w:pPr>
      <w:r>
        <w:tab/>
      </w:r>
      <w:r>
        <w:tab/>
      </w:r>
      <w:r>
        <w:tab/>
      </w:r>
      <w:r>
        <w:tab/>
      </w:r>
      <w:r>
        <w:tab/>
      </w:r>
      <w:r>
        <w:tab/>
      </w:r>
      <w:r>
        <w:tab/>
      </w:r>
      <w:r>
        <w:tab/>
      </w:r>
      <w:r>
        <w:tab/>
      </w:r>
      <w:r>
        <w:tab/>
      </w:r>
      <w:r>
        <w:tab/>
      </w:r>
      <w:r>
        <w:tab/>
        <w:t>52</w:t>
      </w:r>
      <w:r w:rsidR="0033628A">
        <w:rPr>
          <w:u w:val="single"/>
        </w:rPr>
        <w:br w:type="page"/>
      </w:r>
    </w:p>
    <w:p w:rsidR="00570DF5" w:rsidRPr="007D19E0" w:rsidRDefault="00570DF5" w:rsidP="001B2BBB">
      <w:pPr>
        <w:spacing w:after="120"/>
        <w:jc w:val="center"/>
        <w:rPr>
          <w:b/>
        </w:rPr>
      </w:pPr>
      <w:r w:rsidRPr="007D19E0">
        <w:rPr>
          <w:b/>
        </w:rPr>
        <w:lastRenderedPageBreak/>
        <w:t>Anti-Bribery Affidavit</w:t>
      </w:r>
    </w:p>
    <w:p w:rsidR="00453C35" w:rsidRDefault="00570DF5" w:rsidP="00453C35">
      <w:r w:rsidRPr="005D7C1D">
        <w:t>Section 16-202, State Finance and Procurement Article requires that each offeror seeking a contract submit an affidavit stating whether the entity or any of its officers, directors, or partners, or any of its employees directly involved in obtaining contracts with the State, have been convicted of bribery, attempted bribery, or conspiracy to bribe under the laws of any state or the federal government. The affidavit form that must be returned with each proposal is included with this RFP.</w:t>
      </w:r>
    </w:p>
    <w:p w:rsidR="00453C35" w:rsidRDefault="00453C35" w:rsidP="00453C35"/>
    <w:p w:rsidR="009A38C5" w:rsidRPr="007D19E0" w:rsidRDefault="002821E3" w:rsidP="001B2BBB">
      <w:pPr>
        <w:jc w:val="center"/>
        <w:rPr>
          <w:b/>
        </w:rPr>
      </w:pPr>
      <w:r w:rsidRPr="007D19E0">
        <w:rPr>
          <w:b/>
        </w:rPr>
        <w:t>N</w:t>
      </w:r>
      <w:r w:rsidR="00570DF5" w:rsidRPr="007D19E0">
        <w:rPr>
          <w:b/>
        </w:rPr>
        <w:t>on-collusion</w:t>
      </w:r>
    </w:p>
    <w:p w:rsidR="0033628A" w:rsidRPr="007D19E0" w:rsidRDefault="0033628A" w:rsidP="00453C35">
      <w:pPr>
        <w:rPr>
          <w:b/>
        </w:rPr>
      </w:pPr>
    </w:p>
    <w:p w:rsidR="00570DF5" w:rsidRPr="005D7C1D" w:rsidRDefault="00570DF5" w:rsidP="009A38C5">
      <w:r w:rsidRPr="005D7C1D">
        <w:t>By its signature on the proposal documents submitted, the successful offeror attests that its agents, servants and/or employees, to the best of its knowledge and belief, have not in any way colluded with anyone for and on behalf of the offeror, or themselves, to obtain information that would give the offeror an unfair advantage over others, nor has it colluded with anyone for and on behalf of the offeror, or itself, to gain any favoritism in the award of this RFP.</w:t>
      </w:r>
    </w:p>
    <w:p w:rsidR="002821E3" w:rsidRDefault="002821E3" w:rsidP="0016686C">
      <w:pPr>
        <w:spacing w:after="120"/>
        <w:rPr>
          <w:u w:val="single"/>
        </w:rPr>
      </w:pPr>
    </w:p>
    <w:p w:rsidR="00570DF5" w:rsidRPr="007D19E0" w:rsidRDefault="00570DF5" w:rsidP="001B2BBB">
      <w:pPr>
        <w:spacing w:after="120"/>
        <w:jc w:val="center"/>
        <w:rPr>
          <w:b/>
        </w:rPr>
      </w:pPr>
      <w:r w:rsidRPr="007D19E0">
        <w:rPr>
          <w:b/>
        </w:rPr>
        <w:t>Compliance with Laws</w:t>
      </w:r>
    </w:p>
    <w:p w:rsidR="00570DF5" w:rsidRPr="005D7C1D" w:rsidRDefault="00570DF5" w:rsidP="0016686C">
      <w:r w:rsidRPr="005D7C1D">
        <w:t>By submitting a response to this solicitation, offeror represents that it is not in arrears in the payment of any obligation due and owing the City of Aberdeen, Harford County or the State of Maryland, including the payment of taxes and employee benefits, and that it shall not become so in arrears during the term of any contract arising from award of this RFP.</w:t>
      </w:r>
    </w:p>
    <w:p w:rsidR="00570DF5" w:rsidRPr="005D7C1D" w:rsidRDefault="00570DF5" w:rsidP="008E3740">
      <w:pPr>
        <w:ind w:left="1440"/>
      </w:pPr>
    </w:p>
    <w:p w:rsidR="00570DF5" w:rsidRPr="007D19E0" w:rsidRDefault="00570DF5" w:rsidP="001B2BBB">
      <w:pPr>
        <w:spacing w:after="120"/>
        <w:jc w:val="center"/>
        <w:rPr>
          <w:b/>
        </w:rPr>
      </w:pPr>
      <w:r w:rsidRPr="007D19E0">
        <w:rPr>
          <w:b/>
        </w:rPr>
        <w:t>Governing Law</w:t>
      </w:r>
    </w:p>
    <w:p w:rsidR="00570DF5" w:rsidRPr="005D7C1D" w:rsidRDefault="00570DF5" w:rsidP="0016686C">
      <w:r w:rsidRPr="005D7C1D">
        <w:t>The laws of the City of Aberdeen, Harford County</w:t>
      </w:r>
      <w:r w:rsidR="00913030">
        <w:t>,</w:t>
      </w:r>
      <w:r w:rsidRPr="005D7C1D">
        <w:t xml:space="preserve"> and the State of Maryland, and where applicable, federal law and regulation, will govern the contract awarded pursuant to this RFP.</w:t>
      </w:r>
    </w:p>
    <w:p w:rsidR="00570DF5" w:rsidRPr="005D7C1D" w:rsidRDefault="00570DF5" w:rsidP="008E3740">
      <w:pPr>
        <w:ind w:left="1440"/>
      </w:pPr>
    </w:p>
    <w:p w:rsidR="00570DF5" w:rsidRPr="007D19E0" w:rsidRDefault="00570DF5" w:rsidP="001B2BBB">
      <w:pPr>
        <w:spacing w:after="120"/>
        <w:jc w:val="center"/>
        <w:rPr>
          <w:b/>
        </w:rPr>
      </w:pPr>
      <w:r w:rsidRPr="007D19E0">
        <w:rPr>
          <w:b/>
        </w:rPr>
        <w:t>Ownership and Retention of Records</w:t>
      </w:r>
    </w:p>
    <w:p w:rsidR="00570DF5" w:rsidRPr="005D7C1D" w:rsidRDefault="00570DF5" w:rsidP="0016686C">
      <w:pPr>
        <w:spacing w:after="120"/>
      </w:pPr>
      <w:r w:rsidRPr="005D7C1D">
        <w:t xml:space="preserve">All reports, drawings, and other data prepared under the contract issued pursuant to this RFP shall become the property of the City. Unless otherwise required by applicable statute of limitations, the successful offeror shall retain all records and documents related to any contract awarded pursuant to this RFP for 3 years after final contract payment by the City, and shall make them available for inspection and audit by authorized representatives of the City at all reasonable times. </w:t>
      </w:r>
    </w:p>
    <w:p w:rsidR="00570DF5" w:rsidRPr="007D19E0" w:rsidRDefault="00570DF5" w:rsidP="001B2BBB">
      <w:pPr>
        <w:spacing w:after="120"/>
        <w:jc w:val="center"/>
        <w:rPr>
          <w:b/>
        </w:rPr>
      </w:pPr>
      <w:r w:rsidRPr="007D19E0">
        <w:rPr>
          <w:b/>
        </w:rPr>
        <w:t>Billing and Payment</w:t>
      </w:r>
    </w:p>
    <w:p w:rsidR="00570DF5" w:rsidRDefault="00570DF5" w:rsidP="0016686C">
      <w:pPr>
        <w:autoSpaceDE w:val="0"/>
        <w:autoSpaceDN w:val="0"/>
      </w:pPr>
      <w:r w:rsidRPr="005D7C1D">
        <w:t>The successful offeror shall keep accurate, document records of time, material</w:t>
      </w:r>
      <w:r w:rsidR="00B0096F">
        <w:t>,</w:t>
      </w:r>
      <w:r w:rsidRPr="005D7C1D">
        <w:t xml:space="preserve"> and transportation allocable to the City’s contract. Related records will be available for audit purposes during normal business hours, as often as deemed necessary. Invoices submitted for payment must be reviewed by the City Project Manager.</w:t>
      </w:r>
      <w:r w:rsidR="00913030">
        <w:t xml:space="preserve">  </w:t>
      </w:r>
      <w:r w:rsidRPr="005D7C1D">
        <w:t>Requests for payment must be submitted to:</w:t>
      </w:r>
    </w:p>
    <w:p w:rsidR="001B2BBB" w:rsidRPr="005D7C1D" w:rsidRDefault="001B2BBB" w:rsidP="0016686C">
      <w:pPr>
        <w:autoSpaceDE w:val="0"/>
        <w:autoSpaceDN w:val="0"/>
      </w:pPr>
    </w:p>
    <w:p w:rsidR="003A388E" w:rsidRDefault="00570DF5" w:rsidP="00913030">
      <w:pPr>
        <w:autoSpaceDE w:val="0"/>
        <w:autoSpaceDN w:val="0"/>
        <w:ind w:firstLine="720"/>
      </w:pPr>
      <w:r w:rsidRPr="005D7C1D">
        <w:t>City of Aberdeen</w:t>
      </w:r>
      <w:r w:rsidR="00913030">
        <w:t xml:space="preserve">, </w:t>
      </w:r>
      <w:r w:rsidRPr="005D7C1D">
        <w:t>Department of Planning and Community Development</w:t>
      </w:r>
      <w:r w:rsidR="003A388E">
        <w:t xml:space="preserve"> </w:t>
      </w:r>
    </w:p>
    <w:p w:rsidR="00570DF5" w:rsidRPr="005D7C1D" w:rsidRDefault="003A388E" w:rsidP="00913030">
      <w:pPr>
        <w:autoSpaceDE w:val="0"/>
        <w:autoSpaceDN w:val="0"/>
        <w:ind w:firstLine="720"/>
      </w:pPr>
      <w:r>
        <w:t>Attention:  Phyllis Grover, Director of Planning and Community Development</w:t>
      </w:r>
      <w:r w:rsidR="00804AEB">
        <w:t xml:space="preserve"> </w:t>
      </w:r>
    </w:p>
    <w:p w:rsidR="00570DF5" w:rsidRPr="005D7C1D" w:rsidRDefault="00570DF5" w:rsidP="00913030">
      <w:pPr>
        <w:autoSpaceDE w:val="0"/>
        <w:autoSpaceDN w:val="0"/>
        <w:ind w:firstLine="720"/>
      </w:pPr>
      <w:r w:rsidRPr="005D7C1D">
        <w:t>60 N. Parke St</w:t>
      </w:r>
      <w:r w:rsidR="00B0096F">
        <w:t>reet</w:t>
      </w:r>
    </w:p>
    <w:p w:rsidR="00570DF5" w:rsidRDefault="00570DF5" w:rsidP="00913030">
      <w:pPr>
        <w:autoSpaceDE w:val="0"/>
        <w:autoSpaceDN w:val="0"/>
        <w:ind w:firstLine="720"/>
      </w:pPr>
      <w:r w:rsidRPr="005D7C1D">
        <w:t>Aberdeen, MD  21001</w:t>
      </w:r>
    </w:p>
    <w:p w:rsidR="00913030" w:rsidRPr="005D7C1D" w:rsidRDefault="00913030" w:rsidP="00913030">
      <w:pPr>
        <w:autoSpaceDE w:val="0"/>
        <w:autoSpaceDN w:val="0"/>
        <w:ind w:firstLine="720"/>
      </w:pPr>
      <w:r>
        <w:tab/>
      </w:r>
      <w:r>
        <w:tab/>
      </w:r>
      <w:r>
        <w:tab/>
      </w:r>
      <w:r>
        <w:tab/>
      </w:r>
      <w:r>
        <w:tab/>
      </w:r>
      <w:r>
        <w:tab/>
      </w:r>
      <w:r>
        <w:tab/>
      </w:r>
      <w:r>
        <w:tab/>
      </w:r>
      <w:r>
        <w:tab/>
      </w:r>
      <w:r>
        <w:tab/>
      </w:r>
      <w:r>
        <w:tab/>
        <w:t>53</w:t>
      </w:r>
    </w:p>
    <w:p w:rsidR="0016686C" w:rsidRDefault="0016686C" w:rsidP="0016686C">
      <w:pPr>
        <w:autoSpaceDE w:val="0"/>
        <w:autoSpaceDN w:val="0"/>
      </w:pPr>
    </w:p>
    <w:p w:rsidR="00570DF5" w:rsidRPr="002E4D23" w:rsidRDefault="00570DF5" w:rsidP="00320785">
      <w:pPr>
        <w:spacing w:after="120"/>
        <w:jc w:val="center"/>
        <w:rPr>
          <w:b/>
        </w:rPr>
      </w:pPr>
      <w:r w:rsidRPr="002E4D23">
        <w:rPr>
          <w:b/>
        </w:rPr>
        <w:t>Applicable Standards/Guidelines</w:t>
      </w:r>
    </w:p>
    <w:p w:rsidR="00570DF5" w:rsidRDefault="00570DF5" w:rsidP="0016686C">
      <w:pPr>
        <w:spacing w:after="120"/>
      </w:pPr>
      <w:r w:rsidRPr="005D7C1D">
        <w:t>The Contractor is required to perform all services in accordance with generally accepted standards of professional practice.</w:t>
      </w:r>
    </w:p>
    <w:p w:rsidR="00570DF5" w:rsidRPr="002E4D23" w:rsidRDefault="00570DF5" w:rsidP="00320785">
      <w:pPr>
        <w:spacing w:after="120"/>
        <w:jc w:val="center"/>
        <w:rPr>
          <w:b/>
        </w:rPr>
      </w:pPr>
      <w:r w:rsidRPr="002E4D23">
        <w:rPr>
          <w:b/>
        </w:rPr>
        <w:t>City Project Manager</w:t>
      </w:r>
    </w:p>
    <w:p w:rsidR="00570DF5" w:rsidRPr="005D7C1D" w:rsidRDefault="00323B9A" w:rsidP="0016686C">
      <w:r>
        <w:t>T</w:t>
      </w:r>
      <w:r w:rsidR="00570DF5" w:rsidRPr="00323B9A">
        <w:t>he</w:t>
      </w:r>
      <w:r w:rsidR="00570DF5" w:rsidRPr="005D7C1D">
        <w:t xml:space="preserve"> City of Aberdeen </w:t>
      </w:r>
      <w:r>
        <w:t xml:space="preserve">Director for the Department of </w:t>
      </w:r>
      <w:r w:rsidR="00570DF5" w:rsidRPr="005D7C1D">
        <w:t>Planning and Community Development will manage and coordinate this project.  All communications related to this project shall be directed to:</w:t>
      </w:r>
    </w:p>
    <w:p w:rsidR="00323B9A" w:rsidRDefault="00323B9A" w:rsidP="008E3740">
      <w:pPr>
        <w:ind w:left="1980"/>
      </w:pPr>
      <w:r>
        <w:t>Phyllis Grover, Director of Planning and Community Development</w:t>
      </w:r>
    </w:p>
    <w:p w:rsidR="00570DF5" w:rsidRPr="005D7C1D" w:rsidRDefault="00570DF5" w:rsidP="008E3740">
      <w:pPr>
        <w:ind w:left="1980"/>
      </w:pPr>
      <w:r w:rsidRPr="005D7C1D">
        <w:t>City of Aberdeen</w:t>
      </w:r>
    </w:p>
    <w:p w:rsidR="00570DF5" w:rsidRPr="005D7C1D" w:rsidRDefault="00570DF5" w:rsidP="008E3740">
      <w:pPr>
        <w:ind w:left="1980"/>
      </w:pPr>
      <w:r w:rsidRPr="005D7C1D">
        <w:t>60 N. Parke St</w:t>
      </w:r>
      <w:r w:rsidR="000C3353">
        <w:t>reet</w:t>
      </w:r>
    </w:p>
    <w:p w:rsidR="00570DF5" w:rsidRPr="005D7C1D" w:rsidRDefault="00570DF5" w:rsidP="008E3740">
      <w:pPr>
        <w:ind w:left="1980"/>
      </w:pPr>
      <w:r w:rsidRPr="005D7C1D">
        <w:t>Aberdeen, MD 21001</w:t>
      </w:r>
    </w:p>
    <w:p w:rsidR="00570DF5" w:rsidRPr="005D7C1D" w:rsidRDefault="00323B9A" w:rsidP="008E3740">
      <w:pPr>
        <w:ind w:left="1980"/>
      </w:pPr>
      <w:r>
        <w:t>410-272-1600 ext. 216</w:t>
      </w:r>
    </w:p>
    <w:p w:rsidR="00570DF5" w:rsidRPr="005D7C1D" w:rsidRDefault="00570DF5" w:rsidP="008E3740">
      <w:pPr>
        <w:ind w:left="2160"/>
      </w:pPr>
    </w:p>
    <w:p w:rsidR="00570DF5" w:rsidRPr="002E4D23" w:rsidRDefault="00570DF5" w:rsidP="00320785">
      <w:pPr>
        <w:spacing w:after="120"/>
        <w:jc w:val="center"/>
        <w:rPr>
          <w:b/>
        </w:rPr>
      </w:pPr>
      <w:r w:rsidRPr="002E4D23">
        <w:rPr>
          <w:b/>
        </w:rPr>
        <w:t>Insurance Requirements</w:t>
      </w:r>
    </w:p>
    <w:p w:rsidR="00570DF5" w:rsidRPr="005D7C1D" w:rsidRDefault="00570DF5" w:rsidP="0016686C">
      <w:pPr>
        <w:spacing w:after="120"/>
        <w:rPr>
          <w:u w:val="single"/>
        </w:rPr>
      </w:pPr>
      <w:r w:rsidRPr="005D7C1D">
        <w:t xml:space="preserve">Prior to the execution of the contract, the successful offeror must obtain, at its own cost and expense, and keep in full force and effect until termination of the contract, the following insurance, written in companies licensed to do business in the State of Maryland. </w:t>
      </w:r>
    </w:p>
    <w:p w:rsidR="00570DF5" w:rsidRPr="005D7C1D" w:rsidRDefault="00570DF5" w:rsidP="0016686C">
      <w:pPr>
        <w:spacing w:after="120"/>
        <w:rPr>
          <w:u w:val="single"/>
        </w:rPr>
      </w:pPr>
      <w:r w:rsidRPr="005D7C1D">
        <w:t>The coverage will be evidenced by a certificate of insurance issued directly to the City by the offeror’s agent, and provide 60 days’ written notice to the City of cancellation or material change in coverage. A two-year extended reporting provision is required to safeguard against gaps in coverage after policies are terminated. All liability policies shall name the City of Aberdeen, Maryland as an additional insured.</w:t>
      </w:r>
    </w:p>
    <w:p w:rsidR="00570DF5" w:rsidRPr="005D7C1D" w:rsidRDefault="00570DF5" w:rsidP="0016686C">
      <w:pPr>
        <w:rPr>
          <w:u w:val="single"/>
        </w:rPr>
      </w:pPr>
      <w:r w:rsidRPr="005D7C1D">
        <w:t>Required Coverage and Limits:</w:t>
      </w:r>
    </w:p>
    <w:p w:rsidR="00570DF5" w:rsidRPr="005D7C1D" w:rsidRDefault="00570DF5" w:rsidP="008E3740"/>
    <w:p w:rsidR="00570DF5" w:rsidRPr="005D7C1D" w:rsidRDefault="00870050" w:rsidP="0016686C">
      <w:pPr>
        <w:tabs>
          <w:tab w:val="left" w:pos="2880"/>
          <w:tab w:val="right" w:pos="9180"/>
        </w:tabs>
      </w:pPr>
      <w:r>
        <w:t>1.</w:t>
      </w:r>
      <w:r w:rsidRPr="005D7C1D">
        <w:t xml:space="preserve"> Architects</w:t>
      </w:r>
      <w:r w:rsidR="00570DF5" w:rsidRPr="005D7C1D">
        <w:t xml:space="preserve"> and Engineers errors and omissions insurance (professional liability):</w:t>
      </w:r>
      <w:r w:rsidR="00570DF5" w:rsidRPr="005D7C1D">
        <w:tab/>
        <w:t>$1,000,000</w:t>
      </w:r>
    </w:p>
    <w:p w:rsidR="00570DF5" w:rsidRPr="005D7C1D" w:rsidRDefault="00570DF5" w:rsidP="008E3740">
      <w:pPr>
        <w:tabs>
          <w:tab w:val="left" w:pos="2880"/>
          <w:tab w:val="right" w:pos="9180"/>
        </w:tabs>
        <w:ind w:left="2160"/>
      </w:pPr>
    </w:p>
    <w:p w:rsidR="00570DF5" w:rsidRPr="005D7C1D" w:rsidRDefault="00870050" w:rsidP="0016686C">
      <w:pPr>
        <w:tabs>
          <w:tab w:val="left" w:pos="2880"/>
          <w:tab w:val="right" w:pos="9180"/>
        </w:tabs>
        <w:spacing w:after="120"/>
      </w:pPr>
      <w:r>
        <w:t>2.</w:t>
      </w:r>
      <w:r w:rsidRPr="005D7C1D">
        <w:t xml:space="preserve"> Valuable</w:t>
      </w:r>
      <w:r w:rsidR="00570DF5" w:rsidRPr="005D7C1D">
        <w:t xml:space="preserve"> Papers Insurance:</w:t>
      </w:r>
      <w:r w:rsidR="00570DF5" w:rsidRPr="005D7C1D">
        <w:tab/>
        <w:t xml:space="preserve">  35% of fee</w:t>
      </w:r>
    </w:p>
    <w:p w:rsidR="00570DF5" w:rsidRPr="005D7C1D" w:rsidRDefault="00870050" w:rsidP="0016686C">
      <w:pPr>
        <w:tabs>
          <w:tab w:val="left" w:pos="2880"/>
          <w:tab w:val="right" w:pos="9180"/>
        </w:tabs>
      </w:pPr>
      <w:r>
        <w:t>3.</w:t>
      </w:r>
      <w:r w:rsidRPr="005D7C1D">
        <w:t xml:space="preserve"> Automobile</w:t>
      </w:r>
      <w:r w:rsidR="00570DF5" w:rsidRPr="005D7C1D">
        <w:t xml:space="preserve"> Liability (owned, hired and non-owned automobiles): </w:t>
      </w:r>
      <w:r w:rsidR="00570DF5" w:rsidRPr="005D7C1D">
        <w:tab/>
        <w:t>$1,000,000</w:t>
      </w:r>
    </w:p>
    <w:p w:rsidR="00570DF5" w:rsidRPr="005D7C1D" w:rsidRDefault="00570DF5" w:rsidP="008E3740">
      <w:pPr>
        <w:tabs>
          <w:tab w:val="left" w:pos="2880"/>
          <w:tab w:val="right" w:pos="9180"/>
        </w:tabs>
        <w:ind w:left="2880"/>
      </w:pPr>
    </w:p>
    <w:p w:rsidR="00570DF5" w:rsidRPr="005D7C1D" w:rsidRDefault="00570DF5" w:rsidP="0016686C">
      <w:pPr>
        <w:tabs>
          <w:tab w:val="left" w:pos="2880"/>
          <w:tab w:val="right" w:pos="9180"/>
        </w:tabs>
      </w:pPr>
      <w:r w:rsidRPr="005D7C1D">
        <w:t>Bodily injury, person</w:t>
      </w:r>
      <w:r w:rsidRPr="005D7C1D">
        <w:tab/>
      </w:r>
      <w:r w:rsidR="0016686C">
        <w:tab/>
      </w:r>
      <w:r w:rsidRPr="005D7C1D">
        <w:t>$1,000,000</w:t>
      </w:r>
    </w:p>
    <w:p w:rsidR="00570DF5" w:rsidRPr="005D7C1D" w:rsidRDefault="00570DF5" w:rsidP="0016686C">
      <w:pPr>
        <w:tabs>
          <w:tab w:val="left" w:pos="2880"/>
          <w:tab w:val="right" w:pos="9180"/>
        </w:tabs>
      </w:pPr>
      <w:r w:rsidRPr="005D7C1D">
        <w:t xml:space="preserve">Bodily injury, per occurrence </w:t>
      </w:r>
      <w:r w:rsidRPr="005D7C1D">
        <w:tab/>
        <w:t xml:space="preserve">  </w:t>
      </w:r>
      <w:r w:rsidR="0016686C">
        <w:t>$</w:t>
      </w:r>
      <w:r w:rsidRPr="005D7C1D">
        <w:t>1,000,000</w:t>
      </w:r>
    </w:p>
    <w:p w:rsidR="00570DF5" w:rsidRPr="005D7C1D" w:rsidRDefault="00570DF5" w:rsidP="0016686C">
      <w:pPr>
        <w:tabs>
          <w:tab w:val="left" w:pos="2880"/>
          <w:tab w:val="right" w:pos="9180"/>
        </w:tabs>
      </w:pPr>
      <w:r w:rsidRPr="005D7C1D">
        <w:t>Property damage, per occurrence</w:t>
      </w:r>
      <w:r w:rsidRPr="005D7C1D">
        <w:tab/>
        <w:t xml:space="preserve">  </w:t>
      </w:r>
      <w:r w:rsidR="0016686C">
        <w:t>$</w:t>
      </w:r>
      <w:r w:rsidRPr="005D7C1D">
        <w:t>1,000,000</w:t>
      </w:r>
    </w:p>
    <w:p w:rsidR="00570DF5" w:rsidRPr="005D7C1D" w:rsidRDefault="00570DF5" w:rsidP="008E3740">
      <w:pPr>
        <w:tabs>
          <w:tab w:val="left" w:pos="2880"/>
          <w:tab w:val="right" w:pos="9180"/>
        </w:tabs>
        <w:ind w:left="2880"/>
      </w:pPr>
    </w:p>
    <w:p w:rsidR="00570DF5" w:rsidRPr="005D7C1D" w:rsidRDefault="00570DF5" w:rsidP="008E3740">
      <w:pPr>
        <w:tabs>
          <w:tab w:val="left" w:pos="2880"/>
          <w:tab w:val="right" w:pos="9180"/>
        </w:tabs>
        <w:ind w:left="2880"/>
      </w:pPr>
    </w:p>
    <w:p w:rsidR="00570DF5" w:rsidRPr="005D7C1D" w:rsidRDefault="00870050" w:rsidP="0016686C">
      <w:pPr>
        <w:tabs>
          <w:tab w:val="left" w:pos="2880"/>
          <w:tab w:val="right" w:pos="9180"/>
        </w:tabs>
      </w:pPr>
      <w:r>
        <w:t>4.</w:t>
      </w:r>
      <w:r w:rsidRPr="005D7C1D">
        <w:t xml:space="preserve"> Commercial</w:t>
      </w:r>
      <w:r w:rsidR="00570DF5" w:rsidRPr="005D7C1D">
        <w:t xml:space="preserve"> General Liability:</w:t>
      </w:r>
      <w:r w:rsidR="00570DF5" w:rsidRPr="005D7C1D">
        <w:tab/>
        <w:t>$1,000,000</w:t>
      </w:r>
    </w:p>
    <w:p w:rsidR="00570DF5" w:rsidRPr="005D7C1D" w:rsidRDefault="00570DF5" w:rsidP="0016686C">
      <w:pPr>
        <w:tabs>
          <w:tab w:val="left" w:pos="2880"/>
          <w:tab w:val="right" w:pos="9180"/>
        </w:tabs>
      </w:pPr>
      <w:r w:rsidRPr="005D7C1D">
        <w:t>Bodily injury, property damage or medical expenses, per occurrence:</w:t>
      </w:r>
      <w:r w:rsidRPr="005D7C1D">
        <w:tab/>
        <w:t>$1,000,000</w:t>
      </w:r>
    </w:p>
    <w:p w:rsidR="00570DF5" w:rsidRPr="005D7C1D" w:rsidRDefault="00570DF5" w:rsidP="0016686C">
      <w:pPr>
        <w:tabs>
          <w:tab w:val="left" w:pos="2880"/>
          <w:tab w:val="right" w:pos="9180"/>
        </w:tabs>
      </w:pPr>
      <w:r w:rsidRPr="005D7C1D">
        <w:t>Bodily injury, property damage and personal injury claims:</w:t>
      </w:r>
      <w:r w:rsidR="0016686C">
        <w:tab/>
      </w:r>
      <w:r w:rsidRPr="005D7C1D">
        <w:t>$1,000,000</w:t>
      </w:r>
    </w:p>
    <w:p w:rsidR="00570DF5" w:rsidRPr="005D7C1D" w:rsidRDefault="00570DF5" w:rsidP="008E3740">
      <w:pPr>
        <w:tabs>
          <w:tab w:val="left" w:pos="2880"/>
          <w:tab w:val="right" w:pos="9180"/>
        </w:tabs>
        <w:ind w:left="2160"/>
      </w:pPr>
    </w:p>
    <w:p w:rsidR="00570DF5" w:rsidRPr="005D7C1D" w:rsidRDefault="00CC6F3F" w:rsidP="0016686C">
      <w:pPr>
        <w:tabs>
          <w:tab w:val="left" w:pos="2880"/>
          <w:tab w:val="right" w:pos="9180"/>
        </w:tabs>
      </w:pPr>
      <w:r>
        <w:t>5.</w:t>
      </w:r>
      <w:r w:rsidRPr="005D7C1D">
        <w:t xml:space="preserve"> Workers</w:t>
      </w:r>
      <w:r w:rsidR="00570DF5" w:rsidRPr="005D7C1D">
        <w:t xml:space="preserve"> Compensation:</w:t>
      </w:r>
      <w:r w:rsidR="00570DF5" w:rsidRPr="005D7C1D">
        <w:tab/>
      </w:r>
      <w:r w:rsidR="0016686C">
        <w:tab/>
      </w:r>
      <w:r w:rsidR="00570DF5" w:rsidRPr="005D7C1D">
        <w:t>Statutory limit</w:t>
      </w:r>
    </w:p>
    <w:p w:rsidR="0033628A" w:rsidRDefault="0033628A" w:rsidP="00375D1B">
      <w:pPr>
        <w:rPr>
          <w:u w:val="single"/>
        </w:rPr>
      </w:pPr>
    </w:p>
    <w:p w:rsidR="00320785" w:rsidRDefault="00320785" w:rsidP="00375D1B">
      <w:pPr>
        <w:rPr>
          <w:u w:val="single"/>
        </w:rPr>
      </w:pPr>
    </w:p>
    <w:p w:rsidR="00320785" w:rsidRDefault="00320785" w:rsidP="00375D1B">
      <w:pPr>
        <w:rPr>
          <w:u w:val="single"/>
        </w:rPr>
      </w:pPr>
    </w:p>
    <w:p w:rsidR="00320785" w:rsidRPr="00320785" w:rsidRDefault="00320785" w:rsidP="00375D1B">
      <w:r>
        <w:tab/>
      </w:r>
      <w:r>
        <w:tab/>
      </w:r>
      <w:r>
        <w:tab/>
      </w:r>
      <w:r>
        <w:tab/>
      </w:r>
      <w:r>
        <w:tab/>
      </w:r>
      <w:r>
        <w:tab/>
      </w:r>
      <w:r>
        <w:tab/>
      </w:r>
      <w:r>
        <w:tab/>
      </w:r>
      <w:r>
        <w:tab/>
      </w:r>
      <w:r>
        <w:tab/>
      </w:r>
      <w:r>
        <w:tab/>
      </w:r>
      <w:r>
        <w:tab/>
        <w:t>54</w:t>
      </w:r>
    </w:p>
    <w:p w:rsidR="00375D1B" w:rsidRPr="00375D1B" w:rsidRDefault="00375D1B" w:rsidP="00375D1B">
      <w:pPr>
        <w:ind w:left="720"/>
        <w:rPr>
          <w:u w:val="single"/>
        </w:rPr>
      </w:pPr>
    </w:p>
    <w:p w:rsidR="00570DF5" w:rsidRDefault="009D3AD9" w:rsidP="00D314AE">
      <w:pPr>
        <w:jc w:val="center"/>
        <w:rPr>
          <w:b/>
        </w:rPr>
      </w:pPr>
      <w:r>
        <w:br w:type="page"/>
      </w:r>
      <w:r w:rsidR="00570DF5" w:rsidRPr="00D314AE">
        <w:rPr>
          <w:b/>
        </w:rPr>
        <w:lastRenderedPageBreak/>
        <w:t>Evaluation and Selection Criteria</w:t>
      </w:r>
    </w:p>
    <w:p w:rsidR="00D314AE" w:rsidRPr="00D314AE" w:rsidRDefault="00D314AE" w:rsidP="00D314AE">
      <w:pPr>
        <w:jc w:val="center"/>
        <w:rPr>
          <w:b/>
        </w:rPr>
      </w:pPr>
    </w:p>
    <w:p w:rsidR="00570DF5" w:rsidRPr="005D7C1D" w:rsidRDefault="00570DF5" w:rsidP="0016686C">
      <w:pPr>
        <w:spacing w:after="120"/>
      </w:pPr>
      <w:r w:rsidRPr="005D7C1D">
        <w:rPr>
          <w:bCs/>
          <w:color w:val="000000"/>
        </w:rPr>
        <w:t xml:space="preserve">Responsiveness: </w:t>
      </w:r>
      <w:r w:rsidRPr="005D7C1D">
        <w:rPr>
          <w:color w:val="000000"/>
        </w:rPr>
        <w:t xml:space="preserve">The City of Aberdeen staff will initially evaluate each Bid from the information at hand against the criteria established herein to determine if the Bid is responsive according to the solicitation requirements. Questions of a clarifying nature may be asked from bidders as required. Bids lacking any of the submission criteria may be determined non-responsive and may be removed from consideration. </w:t>
      </w:r>
    </w:p>
    <w:p w:rsidR="00570DF5" w:rsidRDefault="00570DF5" w:rsidP="0016686C">
      <w:pPr>
        <w:spacing w:after="120"/>
      </w:pPr>
      <w:r w:rsidRPr="005D7C1D">
        <w:t>The lowest responsible Bidder shall be the basis of award.  If the bidder to whom an award is made shall fail to execute the contract within fifteen (15) calendar days from notice-of-award, the award may be annulled and the contract awarded to the second lowest responsible Bidder and such Bidder shall fulfill every stipulation embraced herein as if he were the original party to whom the award was made or the City of Aberdeen may reject any or all bids as its interest may require.</w:t>
      </w:r>
    </w:p>
    <w:p w:rsidR="005656AD" w:rsidRPr="00D314AE" w:rsidRDefault="00CC6F3F" w:rsidP="00D314AE">
      <w:pPr>
        <w:shd w:val="clear" w:color="auto" w:fill="FFFFFF"/>
        <w:jc w:val="center"/>
        <w:rPr>
          <w:b/>
          <w:bCs/>
          <w:color w:val="000000"/>
          <w:sz w:val="23"/>
          <w:szCs w:val="23"/>
        </w:rPr>
      </w:pPr>
      <w:r w:rsidRPr="00D314AE">
        <w:rPr>
          <w:b/>
          <w:bCs/>
          <w:color w:val="000000"/>
          <w:sz w:val="23"/>
          <w:szCs w:val="23"/>
        </w:rPr>
        <w:t>Description of the Project</w:t>
      </w:r>
    </w:p>
    <w:p w:rsidR="00BB6810" w:rsidRPr="00BB6810" w:rsidRDefault="00BB6810" w:rsidP="00CC6F3F">
      <w:pPr>
        <w:shd w:val="clear" w:color="auto" w:fill="FFFFFF"/>
        <w:rPr>
          <w:bCs/>
          <w:color w:val="000000"/>
          <w:sz w:val="23"/>
          <w:szCs w:val="23"/>
          <w:u w:val="single"/>
        </w:rPr>
      </w:pPr>
    </w:p>
    <w:p w:rsidR="00AD2306" w:rsidRPr="00AD2306" w:rsidRDefault="00323B9A" w:rsidP="000C3353">
      <w:pPr>
        <w:pStyle w:val="ListParagraph"/>
        <w:numPr>
          <w:ilvl w:val="0"/>
          <w:numId w:val="37"/>
        </w:numPr>
      </w:pPr>
      <w:r w:rsidRPr="000C3353">
        <w:rPr>
          <w:color w:val="000000"/>
          <w:spacing w:val="2"/>
          <w:sz w:val="23"/>
          <w:szCs w:val="23"/>
        </w:rPr>
        <w:t>Construction of 1350</w:t>
      </w:r>
      <w:r w:rsidR="000C3353" w:rsidRPr="000C3353">
        <w:rPr>
          <w:color w:val="000000"/>
          <w:spacing w:val="2"/>
          <w:sz w:val="23"/>
          <w:szCs w:val="23"/>
          <w:u w:val="single"/>
        </w:rPr>
        <w:t>+</w:t>
      </w:r>
      <w:r w:rsidRPr="000C3353">
        <w:rPr>
          <w:color w:val="000000"/>
          <w:spacing w:val="2"/>
          <w:sz w:val="23"/>
          <w:szCs w:val="23"/>
        </w:rPr>
        <w:t xml:space="preserve"> feet of sidewalk</w:t>
      </w:r>
      <w:r w:rsidR="000C3353" w:rsidRPr="000C3353">
        <w:rPr>
          <w:color w:val="000000"/>
          <w:spacing w:val="2"/>
          <w:sz w:val="23"/>
          <w:szCs w:val="23"/>
        </w:rPr>
        <w:t>, installation of handicap ramps, and replacement of 1</w:t>
      </w:r>
      <w:r w:rsidR="00D314AE">
        <w:rPr>
          <w:color w:val="000000"/>
          <w:spacing w:val="2"/>
          <w:sz w:val="23"/>
          <w:szCs w:val="23"/>
        </w:rPr>
        <w:t>4</w:t>
      </w:r>
      <w:r w:rsidR="000C3353" w:rsidRPr="000C3353">
        <w:rPr>
          <w:color w:val="000000"/>
          <w:spacing w:val="2"/>
          <w:sz w:val="23"/>
          <w:szCs w:val="23"/>
        </w:rPr>
        <w:t xml:space="preserve"> driveway aprons</w:t>
      </w:r>
      <w:r w:rsidRPr="000C3353">
        <w:rPr>
          <w:color w:val="000000"/>
          <w:spacing w:val="2"/>
          <w:sz w:val="23"/>
          <w:szCs w:val="23"/>
        </w:rPr>
        <w:t xml:space="preserve"> on Mt. Royal Avenue</w:t>
      </w:r>
      <w:r w:rsidR="00D314AE">
        <w:rPr>
          <w:color w:val="000000"/>
          <w:spacing w:val="2"/>
          <w:sz w:val="23"/>
          <w:szCs w:val="23"/>
        </w:rPr>
        <w:t xml:space="preserve"> from the intersection of West Bel Air Avenue to Williams Street</w:t>
      </w:r>
      <w:r w:rsidRPr="000C3353">
        <w:rPr>
          <w:color w:val="000000"/>
          <w:spacing w:val="2"/>
          <w:sz w:val="23"/>
          <w:szCs w:val="23"/>
        </w:rPr>
        <w:t xml:space="preserve">.  </w:t>
      </w:r>
    </w:p>
    <w:p w:rsidR="00A80A27" w:rsidRPr="00AD2306" w:rsidRDefault="00A80A27" w:rsidP="000C3353">
      <w:pPr>
        <w:pStyle w:val="ListParagraph"/>
        <w:numPr>
          <w:ilvl w:val="0"/>
          <w:numId w:val="37"/>
        </w:numPr>
        <w:shd w:val="clear" w:color="auto" w:fill="FFFFFF"/>
        <w:spacing w:before="274" w:line="264" w:lineRule="exact"/>
      </w:pPr>
      <w:r w:rsidRPr="000C3353">
        <w:rPr>
          <w:color w:val="000000"/>
          <w:sz w:val="23"/>
          <w:szCs w:val="23"/>
        </w:rPr>
        <w:t xml:space="preserve">Remove and replace various types of curb at locations given or as directed by the </w:t>
      </w:r>
      <w:r w:rsidR="000C3353" w:rsidRPr="000C3353">
        <w:rPr>
          <w:color w:val="000000"/>
          <w:sz w:val="23"/>
          <w:szCs w:val="23"/>
        </w:rPr>
        <w:t xml:space="preserve">City </w:t>
      </w:r>
      <w:r w:rsidRPr="000C3353">
        <w:rPr>
          <w:color w:val="000000"/>
          <w:spacing w:val="-3"/>
          <w:sz w:val="23"/>
          <w:szCs w:val="23"/>
        </w:rPr>
        <w:t>Engineer.</w:t>
      </w:r>
    </w:p>
    <w:p w:rsidR="00A80A27" w:rsidRPr="00AD2306" w:rsidRDefault="00A80A27" w:rsidP="000C3353">
      <w:pPr>
        <w:pStyle w:val="ListParagraph"/>
        <w:numPr>
          <w:ilvl w:val="0"/>
          <w:numId w:val="37"/>
        </w:numPr>
        <w:shd w:val="clear" w:color="auto" w:fill="FFFFFF"/>
        <w:spacing w:before="274"/>
      </w:pPr>
      <w:r w:rsidRPr="000C3353">
        <w:rPr>
          <w:color w:val="000000"/>
          <w:sz w:val="23"/>
          <w:szCs w:val="23"/>
        </w:rPr>
        <w:t>Backfill, seed and mulch behind each replaced curb.</w:t>
      </w:r>
    </w:p>
    <w:p w:rsidR="00A80A27" w:rsidRPr="000C3353" w:rsidRDefault="00A80A27" w:rsidP="000C3353">
      <w:pPr>
        <w:pStyle w:val="ListParagraph"/>
        <w:numPr>
          <w:ilvl w:val="0"/>
          <w:numId w:val="37"/>
        </w:numPr>
        <w:shd w:val="clear" w:color="auto" w:fill="FFFFFF"/>
        <w:spacing w:before="264" w:line="274" w:lineRule="exact"/>
        <w:rPr>
          <w:color w:val="000000"/>
          <w:sz w:val="23"/>
          <w:szCs w:val="23"/>
        </w:rPr>
      </w:pPr>
      <w:r w:rsidRPr="000C3353">
        <w:rPr>
          <w:color w:val="000000"/>
          <w:sz w:val="23"/>
          <w:szCs w:val="23"/>
        </w:rPr>
        <w:t>Backfill, seed and mulch behind each replaced ramp.</w:t>
      </w:r>
    </w:p>
    <w:p w:rsidR="001E04DC" w:rsidRDefault="001E04DC" w:rsidP="00AD2306">
      <w:pPr>
        <w:shd w:val="clear" w:color="auto" w:fill="FFFFFF"/>
        <w:spacing w:before="264" w:line="274" w:lineRule="exact"/>
        <w:ind w:left="29"/>
        <w:rPr>
          <w:color w:val="000000"/>
          <w:sz w:val="23"/>
          <w:szCs w:val="23"/>
        </w:rPr>
      </w:pPr>
      <w:r>
        <w:rPr>
          <w:color w:val="000000"/>
          <w:sz w:val="23"/>
          <w:szCs w:val="23"/>
        </w:rPr>
        <w:t>For type of Material please see special provisions inserts</w:t>
      </w:r>
      <w:r w:rsidR="000C3353">
        <w:rPr>
          <w:color w:val="000000"/>
          <w:sz w:val="23"/>
          <w:szCs w:val="23"/>
        </w:rPr>
        <w:t>.</w:t>
      </w:r>
      <w:r>
        <w:rPr>
          <w:color w:val="000000"/>
          <w:sz w:val="23"/>
          <w:szCs w:val="23"/>
        </w:rPr>
        <w:t xml:space="preserve"> </w:t>
      </w:r>
    </w:p>
    <w:p w:rsidR="0033628A" w:rsidRPr="0033628A" w:rsidRDefault="00BB6810" w:rsidP="00CC6F3F">
      <w:pPr>
        <w:pStyle w:val="ListParagraph"/>
        <w:numPr>
          <w:ilvl w:val="0"/>
          <w:numId w:val="37"/>
        </w:numPr>
        <w:shd w:val="clear" w:color="auto" w:fill="FFFFFF"/>
        <w:spacing w:before="307" w:line="552" w:lineRule="exact"/>
        <w:ind w:right="2496"/>
      </w:pPr>
      <w:r w:rsidRPr="0033628A">
        <w:rPr>
          <w:color w:val="000000"/>
          <w:sz w:val="23"/>
          <w:szCs w:val="23"/>
        </w:rPr>
        <w:t>Install</w:t>
      </w:r>
      <w:r w:rsidR="000C3353" w:rsidRPr="0033628A">
        <w:rPr>
          <w:color w:val="000000"/>
          <w:sz w:val="23"/>
          <w:szCs w:val="23"/>
        </w:rPr>
        <w:t xml:space="preserve"> </w:t>
      </w:r>
      <w:r w:rsidRPr="0033628A">
        <w:rPr>
          <w:color w:val="000000"/>
          <w:sz w:val="23"/>
          <w:szCs w:val="23"/>
        </w:rPr>
        <w:t xml:space="preserve">sidewalks as per Plates outlined in </w:t>
      </w:r>
      <w:r w:rsidRPr="0033628A">
        <w:rPr>
          <w:b/>
          <w:color w:val="000000"/>
          <w:sz w:val="23"/>
          <w:szCs w:val="23"/>
          <w:u w:val="single"/>
        </w:rPr>
        <w:t>“Attachment A</w:t>
      </w:r>
      <w:r w:rsidR="0033628A">
        <w:rPr>
          <w:b/>
          <w:color w:val="000000"/>
          <w:sz w:val="23"/>
          <w:szCs w:val="23"/>
          <w:u w:val="single"/>
        </w:rPr>
        <w:t>”</w:t>
      </w:r>
    </w:p>
    <w:p w:rsidR="00A80A27" w:rsidRPr="00E0277A" w:rsidRDefault="00CC6F3F" w:rsidP="00A36F4C">
      <w:pPr>
        <w:pStyle w:val="ListParagraph"/>
        <w:numPr>
          <w:ilvl w:val="0"/>
          <w:numId w:val="37"/>
        </w:numPr>
        <w:shd w:val="clear" w:color="auto" w:fill="FFFFFF"/>
        <w:spacing w:before="211" w:line="269" w:lineRule="exact"/>
        <w:ind w:right="2496"/>
        <w:rPr>
          <w:color w:val="000000"/>
          <w:sz w:val="23"/>
          <w:szCs w:val="23"/>
        </w:rPr>
      </w:pPr>
      <w:r w:rsidRPr="00E0277A">
        <w:rPr>
          <w:bCs/>
          <w:color w:val="000000"/>
          <w:spacing w:val="-1"/>
          <w:sz w:val="23"/>
          <w:szCs w:val="23"/>
        </w:rPr>
        <w:t>Daily Cleanup</w:t>
      </w:r>
      <w:r w:rsidR="00A36F4C">
        <w:rPr>
          <w:bCs/>
          <w:color w:val="000000"/>
          <w:spacing w:val="-1"/>
          <w:sz w:val="23"/>
          <w:szCs w:val="23"/>
        </w:rPr>
        <w:t>.</w:t>
      </w:r>
      <w:r w:rsidR="00A36F4C">
        <w:rPr>
          <w:b/>
          <w:bCs/>
          <w:color w:val="000000"/>
          <w:spacing w:val="-1"/>
          <w:sz w:val="23"/>
          <w:szCs w:val="23"/>
        </w:rPr>
        <w:t xml:space="preserve">  </w:t>
      </w:r>
      <w:r w:rsidR="00A80A27" w:rsidRPr="00E0277A">
        <w:rPr>
          <w:color w:val="000000"/>
          <w:sz w:val="23"/>
          <w:szCs w:val="23"/>
        </w:rPr>
        <w:t>The Contractor shall perform daily clean-up of all excess materials and removal all trash, materials, equipment, etc.</w:t>
      </w:r>
    </w:p>
    <w:p w:rsidR="008E3740" w:rsidRDefault="008E3740" w:rsidP="00570DF5">
      <w:pPr>
        <w:tabs>
          <w:tab w:val="left" w:pos="187"/>
          <w:tab w:val="left" w:pos="547"/>
          <w:tab w:val="left" w:pos="907"/>
          <w:tab w:val="left" w:pos="1267"/>
        </w:tabs>
        <w:suppressAutoHyphens/>
        <w:jc w:val="center"/>
        <w:rPr>
          <w:sz w:val="22"/>
          <w:szCs w:val="22"/>
        </w:rPr>
      </w:pPr>
    </w:p>
    <w:p w:rsidR="003F1EBD" w:rsidRPr="00A36F4C" w:rsidRDefault="003F1EBD" w:rsidP="00A36F4C">
      <w:pPr>
        <w:jc w:val="center"/>
        <w:rPr>
          <w:b/>
          <w:caps/>
        </w:rPr>
      </w:pPr>
      <w:r w:rsidRPr="00A36F4C">
        <w:rPr>
          <w:b/>
        </w:rPr>
        <w:t>Performance Surety</w:t>
      </w:r>
    </w:p>
    <w:p w:rsidR="003F1EBD" w:rsidRPr="003F1EBD" w:rsidRDefault="003F1EBD" w:rsidP="003F1EBD">
      <w:pPr>
        <w:rPr>
          <w:caps/>
          <w:u w:val="single"/>
        </w:rPr>
      </w:pPr>
    </w:p>
    <w:p w:rsidR="003F1EBD" w:rsidRPr="003F1EBD" w:rsidRDefault="003F1EBD" w:rsidP="003F1EBD">
      <w:r w:rsidRPr="003F1EBD">
        <w:t>A performance</w:t>
      </w:r>
      <w:r w:rsidR="00A534AE">
        <w:t xml:space="preserve"> / </w:t>
      </w:r>
      <w:r w:rsidRPr="003F1EBD">
        <w:t>payment surety in the amount of 100% of the contract price is required within fifteen (15) calendar days from notice-of-award.</w:t>
      </w:r>
    </w:p>
    <w:p w:rsidR="00960688" w:rsidRDefault="00960688" w:rsidP="003F1EBD">
      <w:pPr>
        <w:tabs>
          <w:tab w:val="center" w:pos="4680"/>
          <w:tab w:val="left" w:pos="5040"/>
          <w:tab w:val="left" w:pos="5760"/>
          <w:tab w:val="left" w:pos="6480"/>
          <w:tab w:val="left" w:pos="7200"/>
          <w:tab w:val="left" w:pos="7920"/>
          <w:tab w:val="decimal" w:pos="8280"/>
        </w:tabs>
        <w:rPr>
          <w:bCs/>
        </w:rPr>
      </w:pPr>
    </w:p>
    <w:p w:rsidR="003F1EBD" w:rsidRPr="00A36F4C" w:rsidRDefault="00960688" w:rsidP="00A36F4C">
      <w:pPr>
        <w:tabs>
          <w:tab w:val="center" w:pos="4680"/>
          <w:tab w:val="left" w:pos="5040"/>
          <w:tab w:val="left" w:pos="5760"/>
          <w:tab w:val="left" w:pos="6480"/>
          <w:tab w:val="left" w:pos="7200"/>
          <w:tab w:val="left" w:pos="7920"/>
          <w:tab w:val="decimal" w:pos="8280"/>
        </w:tabs>
        <w:jc w:val="center"/>
        <w:rPr>
          <w:b/>
          <w:bCs/>
        </w:rPr>
      </w:pPr>
      <w:r w:rsidRPr="00A36F4C">
        <w:rPr>
          <w:b/>
          <w:bCs/>
        </w:rPr>
        <w:t>Maintenance Surety</w:t>
      </w:r>
    </w:p>
    <w:p w:rsidR="00960688" w:rsidRPr="00960688" w:rsidRDefault="00960688" w:rsidP="003F1EBD">
      <w:pPr>
        <w:tabs>
          <w:tab w:val="center" w:pos="4680"/>
          <w:tab w:val="left" w:pos="5040"/>
          <w:tab w:val="left" w:pos="5760"/>
          <w:tab w:val="left" w:pos="6480"/>
          <w:tab w:val="left" w:pos="7200"/>
          <w:tab w:val="left" w:pos="7920"/>
          <w:tab w:val="decimal" w:pos="8280"/>
        </w:tabs>
        <w:rPr>
          <w:bCs/>
          <w:u w:val="single"/>
        </w:rPr>
      </w:pPr>
    </w:p>
    <w:p w:rsidR="00490E81" w:rsidRDefault="00490E81" w:rsidP="00490E81">
      <w:r>
        <w:t>The Contractor further agrees to provide to the Owner a Maintenance Guaranty Surety guaranteeing all work for a period of one (1) year from the date of completion of the work and approved by the Owner.  The Maintenance Surety shall be 25% of the amount of the final contract cost and shall be furnished by the surety which furnished the Performance and Payment Sureties.   The Maintenance Surety shall be furnished prior to the release of final retainage payment to the Contractor.</w:t>
      </w:r>
    </w:p>
    <w:p w:rsidR="00375D1B" w:rsidRDefault="00B61566" w:rsidP="003F1EBD">
      <w:pPr>
        <w:tabs>
          <w:tab w:val="left" w:pos="187"/>
          <w:tab w:val="left" w:pos="547"/>
          <w:tab w:val="left" w:pos="907"/>
          <w:tab w:val="left" w:pos="1267"/>
        </w:tabs>
        <w:suppressAutoHyphen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55</w:t>
      </w:r>
    </w:p>
    <w:p w:rsidR="00375D1B" w:rsidRDefault="00375D1B" w:rsidP="00570DF5">
      <w:pPr>
        <w:tabs>
          <w:tab w:val="left" w:pos="187"/>
          <w:tab w:val="left" w:pos="547"/>
          <w:tab w:val="left" w:pos="907"/>
          <w:tab w:val="left" w:pos="1267"/>
        </w:tabs>
        <w:suppressAutoHyphens/>
        <w:jc w:val="center"/>
        <w:rPr>
          <w:sz w:val="22"/>
          <w:szCs w:val="22"/>
        </w:rPr>
      </w:pPr>
    </w:p>
    <w:p w:rsidR="005C7B78" w:rsidRPr="00077AF5" w:rsidRDefault="003F1EBD" w:rsidP="003F1EBD">
      <w:pPr>
        <w:tabs>
          <w:tab w:val="left" w:pos="0"/>
          <w:tab w:val="left" w:pos="274"/>
          <w:tab w:val="left" w:pos="720"/>
          <w:tab w:val="left" w:pos="1166"/>
          <w:tab w:val="left" w:pos="1627"/>
        </w:tabs>
        <w:suppressAutoHyphens/>
        <w:spacing w:line="228" w:lineRule="auto"/>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077AF5" w:rsidRPr="00077AF5">
        <w:rPr>
          <w:b/>
          <w:sz w:val="22"/>
          <w:szCs w:val="22"/>
        </w:rPr>
        <w:t>C</w:t>
      </w:r>
      <w:r w:rsidR="005C7B78" w:rsidRPr="00077AF5">
        <w:rPr>
          <w:b/>
          <w:sz w:val="22"/>
          <w:szCs w:val="22"/>
        </w:rPr>
        <w:t>ATEGORY 900</w:t>
      </w:r>
    </w:p>
    <w:p w:rsidR="005C7B78" w:rsidRPr="004806AE" w:rsidRDefault="005C7B78" w:rsidP="005C7B78">
      <w:pPr>
        <w:tabs>
          <w:tab w:val="left" w:pos="0"/>
          <w:tab w:val="left" w:pos="274"/>
          <w:tab w:val="left" w:pos="720"/>
          <w:tab w:val="left" w:pos="1166"/>
          <w:tab w:val="left" w:pos="1627"/>
        </w:tabs>
        <w:suppressAutoHyphens/>
        <w:spacing w:line="228" w:lineRule="auto"/>
        <w:jc w:val="center"/>
        <w:rPr>
          <w:b/>
        </w:rPr>
      </w:pPr>
      <w:r w:rsidRPr="00077AF5">
        <w:rPr>
          <w:b/>
          <w:sz w:val="22"/>
          <w:szCs w:val="22"/>
        </w:rPr>
        <w:t>MATERIALS</w:t>
      </w:r>
    </w:p>
    <w:p w:rsidR="005C7B78" w:rsidRDefault="005C7B78" w:rsidP="005C7B78">
      <w:pPr>
        <w:tabs>
          <w:tab w:val="left" w:pos="0"/>
          <w:tab w:val="left" w:pos="274"/>
          <w:tab w:val="left" w:pos="720"/>
          <w:tab w:val="left" w:pos="1166"/>
          <w:tab w:val="left" w:pos="1627"/>
        </w:tabs>
        <w:suppressAutoHyphens/>
        <w:spacing w:line="228" w:lineRule="auto"/>
        <w:ind w:left="1980" w:hanging="1980"/>
      </w:pPr>
    </w:p>
    <w:p w:rsidR="005C7B78" w:rsidRDefault="005C7B78" w:rsidP="005C7B78">
      <w:pPr>
        <w:tabs>
          <w:tab w:val="left" w:pos="0"/>
          <w:tab w:val="left" w:pos="274"/>
          <w:tab w:val="left" w:pos="720"/>
          <w:tab w:val="left" w:pos="1166"/>
          <w:tab w:val="left" w:pos="1627"/>
        </w:tabs>
        <w:suppressAutoHyphens/>
        <w:spacing w:line="228" w:lineRule="auto"/>
        <w:ind w:left="1980" w:hanging="1980"/>
        <w:rPr>
          <w:b/>
        </w:rPr>
      </w:pPr>
      <w:r>
        <w:t>665</w:t>
      </w:r>
      <w:r w:rsidRPr="00583D0E">
        <w:tab/>
      </w:r>
      <w:r w:rsidRPr="00F67E83">
        <w:rPr>
          <w:b/>
          <w:u w:val="single"/>
        </w:rPr>
        <w:t>DELETE:</w:t>
      </w:r>
      <w:r>
        <w:rPr>
          <w:b/>
        </w:rPr>
        <w:tab/>
      </w:r>
      <w:r>
        <w:t xml:space="preserve">SECTION 902 </w:t>
      </w:r>
      <w:r w:rsidRPr="00E160B4">
        <w:t>—</w:t>
      </w:r>
      <w:r w:rsidRPr="00217732">
        <w:t xml:space="preserve"> PORTLAND CEMENT CONCRETE </w:t>
      </w:r>
      <w:smartTag w:uri="urn:schemas-microsoft-com:office:smarttags" w:element="stockticker">
        <w:r w:rsidRPr="00217732">
          <w:t>AND</w:t>
        </w:r>
      </w:smartTag>
      <w:r w:rsidRPr="00217732">
        <w:t xml:space="preserve"> RELATED PRODUCTS in its entirety.</w:t>
      </w:r>
    </w:p>
    <w:p w:rsidR="005C7B78" w:rsidRDefault="005C7B78" w:rsidP="005C7B78">
      <w:pPr>
        <w:tabs>
          <w:tab w:val="left" w:pos="0"/>
          <w:tab w:val="left" w:pos="274"/>
          <w:tab w:val="left" w:pos="720"/>
          <w:tab w:val="left" w:pos="1166"/>
          <w:tab w:val="left" w:pos="1627"/>
        </w:tabs>
        <w:suppressAutoHyphens/>
        <w:spacing w:line="228" w:lineRule="auto"/>
        <w:rPr>
          <w:b/>
        </w:rPr>
      </w:pPr>
    </w:p>
    <w:p w:rsidR="005C7B78" w:rsidRDefault="005C7B78" w:rsidP="005C7B78">
      <w:pPr>
        <w:tabs>
          <w:tab w:val="left" w:pos="0"/>
          <w:tab w:val="left" w:pos="274"/>
          <w:tab w:val="left" w:pos="720"/>
          <w:tab w:val="left" w:pos="1166"/>
          <w:tab w:val="left" w:pos="1627"/>
          <w:tab w:val="left" w:pos="1980"/>
        </w:tabs>
        <w:suppressAutoHyphens/>
        <w:spacing w:line="228" w:lineRule="auto"/>
      </w:pPr>
      <w:r w:rsidRPr="00583D0E">
        <w:rPr>
          <w:b/>
        </w:rPr>
        <w:tab/>
      </w:r>
      <w:r w:rsidRPr="00583D0E">
        <w:rPr>
          <w:b/>
        </w:rPr>
        <w:tab/>
      </w:r>
      <w:r w:rsidRPr="00F67E83">
        <w:rPr>
          <w:b/>
          <w:u w:val="single"/>
        </w:rPr>
        <w:t>INSERT:</w:t>
      </w:r>
      <w:r>
        <w:rPr>
          <w:b/>
        </w:rPr>
        <w:tab/>
      </w:r>
      <w:r w:rsidRPr="004F70A5">
        <w:t>The following.</w:t>
      </w:r>
    </w:p>
    <w:p w:rsidR="005C7B78" w:rsidRDefault="005C7B78" w:rsidP="005C7B78">
      <w:pPr>
        <w:tabs>
          <w:tab w:val="left" w:pos="0"/>
          <w:tab w:val="left" w:pos="274"/>
          <w:tab w:val="left" w:pos="720"/>
          <w:tab w:val="left" w:pos="1166"/>
          <w:tab w:val="left" w:pos="1627"/>
        </w:tabs>
        <w:suppressAutoHyphens/>
        <w:spacing w:line="228" w:lineRule="auto"/>
      </w:pPr>
    </w:p>
    <w:p w:rsidR="005C7B78" w:rsidRPr="00083E65"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4806AE">
        <w:rPr>
          <w:b/>
        </w:rPr>
        <w:t>SECTION</w:t>
      </w:r>
      <w:r>
        <w:rPr>
          <w:b/>
        </w:rPr>
        <w:t> </w:t>
      </w:r>
      <w:r w:rsidRPr="004806AE">
        <w:rPr>
          <w:b/>
        </w:rPr>
        <w:t xml:space="preserve">902 — PORTLAND CEMENT CONCRETE </w:t>
      </w:r>
      <w:smartTag w:uri="urn:schemas-microsoft-com:office:smarttags" w:element="stockticker">
        <w:r w:rsidRPr="004806AE">
          <w:rPr>
            <w:b/>
          </w:rPr>
          <w:t>AND</w:t>
        </w:r>
      </w:smartTag>
      <w:r>
        <w:rPr>
          <w:b/>
        </w:rPr>
        <w:t xml:space="preserve"> </w:t>
      </w:r>
      <w:r w:rsidRPr="004806AE">
        <w:rPr>
          <w:b/>
        </w:rPr>
        <w:t>RELATED PRODUCTS</w:t>
      </w:r>
    </w:p>
    <w:p w:rsidR="005C7B78" w:rsidRPr="002450EC" w:rsidRDefault="00906371" w:rsidP="005C7B78">
      <w:pPr>
        <w:pStyle w:val="BodyTextIndent3"/>
        <w:tabs>
          <w:tab w:val="left" w:pos="187"/>
          <w:tab w:val="left" w:pos="547"/>
          <w:tab w:val="left" w:pos="720"/>
          <w:tab w:val="left" w:pos="907"/>
          <w:tab w:val="left" w:pos="1267"/>
          <w:tab w:val="left" w:pos="1627"/>
          <w:tab w:val="left" w:pos="1987"/>
        </w:tabs>
        <w:ind w:left="0"/>
        <w:rPr>
          <w:color w:val="000000"/>
        </w:rPr>
      </w:pPr>
      <w:r w:rsidRPr="002450EC">
        <w:rPr>
          <w:color w:val="000000"/>
        </w:rPr>
        <w:fldChar w:fldCharType="begin"/>
      </w:r>
      <w:r w:rsidR="005C7B78" w:rsidRPr="002450EC">
        <w:rPr>
          <w:color w:val="000000"/>
        </w:rPr>
        <w:instrText xml:space="preserve"> TC "</w:instrText>
      </w:r>
      <w:smartTag w:uri="urn:schemas-microsoft-com:office:smarttags" w:element="stockticker">
        <w:r w:rsidR="005C7B78" w:rsidRPr="002450EC">
          <w:rPr>
            <w:color w:val="000000"/>
          </w:rPr>
          <w:instrText>SPI</w:instrText>
        </w:r>
      </w:smartTag>
      <w:r w:rsidR="005C7B78">
        <w:rPr>
          <w:color w:val="000000"/>
        </w:rPr>
        <w:instrText>-</w:instrText>
      </w:r>
      <w:r w:rsidR="005C7B78" w:rsidRPr="002450EC">
        <w:rPr>
          <w:color w:val="000000"/>
        </w:rPr>
        <w:instrText>Section</w:instrText>
      </w:r>
      <w:r w:rsidR="005C7B78">
        <w:rPr>
          <w:color w:val="000000"/>
        </w:rPr>
        <w:instrText xml:space="preserve"> </w:instrText>
      </w:r>
      <w:r w:rsidR="005C7B78" w:rsidRPr="002450EC">
        <w:rPr>
          <w:color w:val="000000"/>
        </w:rPr>
        <w:instrText>9</w:instrText>
      </w:r>
      <w:r w:rsidR="005C7B78">
        <w:rPr>
          <w:color w:val="000000"/>
        </w:rPr>
        <w:instrText>02</w:instrText>
      </w:r>
      <w:r w:rsidR="005C7B78" w:rsidRPr="002450EC">
        <w:rPr>
          <w:color w:val="000000"/>
        </w:rPr>
        <w:instrText xml:space="preserve"> </w:instrText>
      </w:r>
      <w:r w:rsidR="005C7B78" w:rsidRPr="002450EC">
        <w:instrText>—</w:instrText>
      </w:r>
      <w:r w:rsidR="005C7B78" w:rsidRPr="002450EC">
        <w:rPr>
          <w:color w:val="000000"/>
        </w:rPr>
        <w:instrText xml:space="preserve"> </w:instrText>
      </w:r>
      <w:r w:rsidR="005C7B78">
        <w:rPr>
          <w:color w:val="000000"/>
        </w:rPr>
        <w:instrText>Portland Cement Concrete and Related Products</w:instrText>
      </w:r>
      <w:r w:rsidR="005C7B78" w:rsidRPr="002450EC">
        <w:rPr>
          <w:color w:val="000000"/>
        </w:rPr>
        <w:instrText xml:space="preserve">" </w:instrText>
      </w:r>
      <w:r w:rsidRPr="002450EC">
        <w:rPr>
          <w:color w:val="000000"/>
        </w:rPr>
        <w:fldChar w:fldCharType="end"/>
      </w:r>
    </w:p>
    <w:p w:rsidR="005C7B78" w:rsidRPr="00DE4C90"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DE4C90">
        <w:rPr>
          <w:b/>
        </w:rPr>
        <w:t>902.01</w:t>
      </w:r>
      <w:r w:rsidRPr="00DE4C90">
        <w:rPr>
          <w:b/>
        </w:rPr>
        <w:t> </w:t>
      </w:r>
      <w:r w:rsidRPr="00DE4C90">
        <w:rPr>
          <w:b/>
        </w:rPr>
        <w:t xml:space="preserve">STORAGE.  </w:t>
      </w:r>
      <w:r w:rsidRPr="00DE4C90">
        <w:t>Storage of materials shall conform to the Contract Documents and as directed by the Engineer.</w:t>
      </w:r>
    </w:p>
    <w:p w:rsidR="005C7B78"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Default="005C7B78" w:rsidP="005C7B78">
      <w:pPr>
        <w:tabs>
          <w:tab w:val="left" w:pos="187"/>
          <w:tab w:val="left" w:pos="547"/>
          <w:tab w:val="left" w:pos="720"/>
          <w:tab w:val="left" w:pos="907"/>
          <w:tab w:val="left" w:pos="1267"/>
          <w:tab w:val="left" w:pos="1627"/>
        </w:tabs>
        <w:suppressAutoHyphens/>
        <w:spacing w:line="228" w:lineRule="auto"/>
      </w:pPr>
      <w:r w:rsidRPr="00DE4C90">
        <w:rPr>
          <w:b/>
        </w:rPr>
        <w:t>902.02</w:t>
      </w:r>
      <w:r w:rsidRPr="00DE4C90">
        <w:rPr>
          <w:b/>
        </w:rPr>
        <w:t> </w:t>
      </w:r>
      <w:r w:rsidRPr="00DE4C90">
        <w:rPr>
          <w:b/>
        </w:rPr>
        <w:t xml:space="preserve">CERTIFICATION OF PORTLAND CEMENT </w:t>
      </w:r>
      <w:smartTag w:uri="urn:schemas-microsoft-com:office:smarttags" w:element="stockticker">
        <w:r w:rsidRPr="00DE4C90">
          <w:rPr>
            <w:b/>
          </w:rPr>
          <w:t>AND</w:t>
        </w:r>
      </w:smartTag>
      <w:r w:rsidRPr="00DE4C90">
        <w:rPr>
          <w:b/>
        </w:rPr>
        <w:t xml:space="preserve"> BLENDED HYDRAULIC CEMENT.</w:t>
      </w:r>
      <w:r w:rsidRPr="00DE4C90">
        <w:t xml:space="preserve">  The manufacturer shall furnish certification as specified in TC-1.02.  The certification shall also include:</w:t>
      </w:r>
    </w:p>
    <w:p w:rsidR="005C7B78" w:rsidRPr="00DE4C90" w:rsidRDefault="005C7B78" w:rsidP="005C7B78">
      <w:pPr>
        <w:tabs>
          <w:tab w:val="left" w:pos="187"/>
          <w:tab w:val="left" w:pos="547"/>
          <w:tab w:val="left" w:pos="720"/>
          <w:tab w:val="left" w:pos="907"/>
          <w:tab w:val="left" w:pos="1267"/>
          <w:tab w:val="left" w:pos="1627"/>
        </w:tabs>
        <w:suppressAutoHyphens/>
        <w:spacing w:line="228" w:lineRule="auto"/>
      </w:pPr>
    </w:p>
    <w:p w:rsidR="005C7B78"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540"/>
      </w:pPr>
      <w:r>
        <w:tab/>
      </w:r>
      <w:r w:rsidRPr="00DE4C90">
        <w:rPr>
          <w:b/>
        </w:rPr>
        <w:t>(a)</w:t>
      </w:r>
      <w:r w:rsidRPr="00DE4C90">
        <w:rPr>
          <w:b/>
        </w:rPr>
        <w:tab/>
      </w:r>
      <w:r w:rsidRPr="00DE4C90">
        <w:t>The mill shall report its quality control procedures, and submit a new report whenever there is a procedural change.</w:t>
      </w:r>
    </w:p>
    <w:p w:rsidR="005C7B78" w:rsidRPr="00DE4C90"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540"/>
      </w:pPr>
    </w:p>
    <w:p w:rsidR="005C7B78"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r>
        <w:tab/>
      </w:r>
      <w:r w:rsidRPr="00DE4C90">
        <w:rPr>
          <w:b/>
        </w:rPr>
        <w:t>(b)</w:t>
      </w:r>
      <w:r w:rsidRPr="00DE4C90">
        <w:rPr>
          <w:b/>
        </w:rPr>
        <w:tab/>
      </w:r>
      <w:r w:rsidRPr="00DE4C90">
        <w:t>The mill's control laboratory shall be inspected by the Cement and Concrete Reference Laboratory of the National Institute of Standards and Technology on their regularly scheduled visits.  The Engineer shall be provided with copies of the reports of these inspections along with an account of the action taken to correct cited deficiencies.</w:t>
      </w:r>
    </w:p>
    <w:p w:rsidR="005C7B78" w:rsidRPr="00DE4C90"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p>
    <w:p w:rsidR="005C7B78"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r>
        <w:tab/>
      </w:r>
      <w:r w:rsidRPr="00DE4C90">
        <w:rPr>
          <w:b/>
        </w:rPr>
        <w:t>(c)</w:t>
      </w:r>
      <w:r w:rsidRPr="00DE4C90">
        <w:rPr>
          <w:b/>
        </w:rPr>
        <w:tab/>
      </w:r>
      <w:r w:rsidRPr="00DE4C90">
        <w:t>Records of data accumulated by the quality control procedures shall be produced upon request.</w:t>
      </w:r>
    </w:p>
    <w:p w:rsidR="005C7B78" w:rsidRPr="00DE4C90"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p>
    <w:p w:rsidR="005C7B78"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r>
        <w:tab/>
      </w:r>
      <w:r w:rsidRPr="00DE4C90">
        <w:rPr>
          <w:b/>
        </w:rPr>
        <w:t>(d)</w:t>
      </w:r>
      <w:r w:rsidRPr="00DE4C90">
        <w:rPr>
          <w:b/>
        </w:rPr>
        <w:tab/>
      </w:r>
      <w:r w:rsidRPr="00DE4C90">
        <w:t>A certified document shall accompany each shipment stating that the contents conform to all applicable requirements.  Additionally, the document shall show the producer's name, mill location, carrier number, date loaded, weight contained in carrier, silo number, consignee, destination, Contract number, and type of cement.  The signature and title of the signer shall be shown on the document.</w:t>
      </w:r>
    </w:p>
    <w:p w:rsidR="005C7B78" w:rsidRPr="00DE4C90"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p>
    <w:p w:rsidR="005C7B78"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r>
        <w:tab/>
      </w:r>
      <w:r w:rsidRPr="00DE4C90">
        <w:rPr>
          <w:b/>
        </w:rPr>
        <w:t>(e)</w:t>
      </w:r>
      <w:r w:rsidRPr="00DE4C90">
        <w:rPr>
          <w:b/>
        </w:rPr>
        <w:tab/>
      </w:r>
      <w:r w:rsidRPr="00DE4C90">
        <w:t>The mill shall, upon request, supply certified chemical and physical test values that can be associated with any sample representing cement drawn from a particular silo on a given date.</w:t>
      </w:r>
    </w:p>
    <w:p w:rsidR="005C7B78" w:rsidRPr="00DE4C90"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p>
    <w:p w:rsidR="005C7B78" w:rsidRPr="00DE4C90" w:rsidRDefault="005C7B78" w:rsidP="005C7B78">
      <w:pPr>
        <w:tabs>
          <w:tab w:val="left" w:pos="0"/>
          <w:tab w:val="left" w:pos="187"/>
          <w:tab w:val="left" w:pos="547"/>
          <w:tab w:val="left" w:pos="907"/>
          <w:tab w:val="left" w:pos="1080"/>
          <w:tab w:val="left" w:pos="1166"/>
          <w:tab w:val="left" w:pos="1267"/>
          <w:tab w:val="left" w:pos="1620"/>
        </w:tabs>
        <w:suppressAutoHyphens/>
        <w:spacing w:line="228" w:lineRule="auto"/>
        <w:ind w:left="540" w:hanging="540"/>
      </w:pPr>
      <w:r>
        <w:rPr>
          <w:b/>
        </w:rPr>
        <w:tab/>
      </w:r>
      <w:r w:rsidRPr="00DE4C90">
        <w:rPr>
          <w:b/>
        </w:rPr>
        <w:t>(f)</w:t>
      </w:r>
      <w:r w:rsidRPr="00DE4C90">
        <w:rPr>
          <w:b/>
        </w:rPr>
        <w:tab/>
      </w:r>
      <w:r w:rsidRPr="00DE4C90">
        <w:t>Acceptance of cement by certification will be terminated if test results differ from mill results by more than the precision limits given in the test method.</w:t>
      </w:r>
      <w:r>
        <w:t xml:space="preserve">  The acceptance procedure will</w:t>
      </w:r>
      <w:r w:rsidRPr="00DE4C90">
        <w:t xml:space="preserve"> then revert to storage testing and approval prior to shipment.</w:t>
      </w:r>
    </w:p>
    <w:p w:rsidR="005C7B78"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EB6E82" w:rsidRDefault="005C7B78" w:rsidP="005C7B78">
      <w:pPr>
        <w:tabs>
          <w:tab w:val="left" w:pos="187"/>
          <w:tab w:val="left" w:pos="547"/>
          <w:tab w:val="left" w:pos="907"/>
          <w:tab w:val="left" w:pos="1267"/>
        </w:tabs>
        <w:rPr>
          <w:b/>
        </w:rPr>
      </w:pPr>
      <w:r w:rsidRPr="00EB6E82">
        <w:rPr>
          <w:b/>
        </w:rPr>
        <w:t>902.03</w:t>
      </w:r>
      <w:r w:rsidRPr="00EB6E82">
        <w:rPr>
          <w:b/>
        </w:rPr>
        <w:t> </w:t>
      </w:r>
      <w:r w:rsidRPr="00EB6E82">
        <w:rPr>
          <w:b/>
        </w:rPr>
        <w:t>HYDRAULIC CEMENT.</w:t>
      </w:r>
    </w:p>
    <w:p w:rsidR="005C7B78" w:rsidRPr="00EB6E82" w:rsidRDefault="005C7B78" w:rsidP="005C7B78">
      <w:pPr>
        <w:tabs>
          <w:tab w:val="left" w:pos="187"/>
          <w:tab w:val="left" w:pos="547"/>
          <w:tab w:val="left" w:pos="907"/>
          <w:tab w:val="left" w:pos="1267"/>
        </w:tabs>
      </w:pPr>
    </w:p>
    <w:p w:rsidR="00E86BDB" w:rsidRDefault="005C7B78" w:rsidP="00E86BDB">
      <w:pPr>
        <w:tabs>
          <w:tab w:val="left" w:pos="187"/>
          <w:tab w:val="left" w:pos="547"/>
          <w:tab w:val="left" w:pos="907"/>
          <w:tab w:val="left" w:pos="1267"/>
        </w:tabs>
      </w:pPr>
      <w:r w:rsidRPr="00EB6E82">
        <w:rPr>
          <w:b/>
        </w:rPr>
        <w:t>902.03.01</w:t>
      </w:r>
      <w:r w:rsidRPr="00EB6E82">
        <w:rPr>
          <w:b/>
        </w:rPr>
        <w:t> </w:t>
      </w:r>
      <w:r w:rsidRPr="00EB6E82">
        <w:rPr>
          <w:b/>
        </w:rPr>
        <w:t>Portland Cement.</w:t>
      </w:r>
      <w:r w:rsidRPr="00EB6E82">
        <w:t xml:space="preserve">  M 85, with the fineness and the time of setting determined using T </w:t>
      </w:r>
      <w:r>
        <w:t>153</w:t>
      </w:r>
      <w:r w:rsidR="00387E22">
        <w:t xml:space="preserve"> </w:t>
      </w:r>
      <w:r w:rsidRPr="00EB6E82">
        <w:t>and</w:t>
      </w:r>
      <w:r w:rsidR="00387E22">
        <w:t xml:space="preserve"> </w:t>
      </w:r>
      <w:r w:rsidRPr="00EB6E82">
        <w:t>T 1</w:t>
      </w:r>
      <w:r>
        <w:t>31</w:t>
      </w:r>
      <w:r w:rsidRPr="00EB6E82">
        <w:t>,</w:t>
      </w:r>
      <w:r w:rsidR="00387E22">
        <w:t xml:space="preserve"> </w:t>
      </w:r>
      <w:r w:rsidRPr="00EB6E82">
        <w:t>respectively.</w:t>
      </w:r>
    </w:p>
    <w:p w:rsidR="00387E22" w:rsidRDefault="00387E22" w:rsidP="00E86BDB">
      <w:pPr>
        <w:tabs>
          <w:tab w:val="left" w:pos="187"/>
          <w:tab w:val="left" w:pos="547"/>
          <w:tab w:val="left" w:pos="907"/>
          <w:tab w:val="left" w:pos="1267"/>
        </w:tabs>
      </w:pPr>
    </w:p>
    <w:p w:rsidR="00045FE8" w:rsidRDefault="00045FE8" w:rsidP="00E86BDB">
      <w:pPr>
        <w:tabs>
          <w:tab w:val="left" w:pos="187"/>
          <w:tab w:val="left" w:pos="547"/>
          <w:tab w:val="left" w:pos="907"/>
          <w:tab w:val="left" w:pos="1267"/>
        </w:tabs>
        <w:sectPr w:rsidR="00045FE8" w:rsidSect="00FA32D7">
          <w:headerReference w:type="first" r:id="rId50"/>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t>56</w:t>
      </w:r>
    </w:p>
    <w:p w:rsidR="005C7B78" w:rsidRPr="00EB6E82" w:rsidRDefault="005C7B78" w:rsidP="005C7B78">
      <w:pPr>
        <w:tabs>
          <w:tab w:val="left" w:pos="187"/>
          <w:tab w:val="left" w:pos="547"/>
          <w:tab w:val="left" w:pos="907"/>
          <w:tab w:val="left" w:pos="1267"/>
        </w:tabs>
      </w:pPr>
    </w:p>
    <w:p w:rsidR="005C7B78" w:rsidRPr="00EB6E82" w:rsidRDefault="005C7B78" w:rsidP="005C7B78">
      <w:pPr>
        <w:tabs>
          <w:tab w:val="left" w:pos="187"/>
          <w:tab w:val="left" w:pos="547"/>
          <w:tab w:val="left" w:pos="907"/>
          <w:tab w:val="left" w:pos="1267"/>
        </w:tabs>
      </w:pPr>
      <w:r w:rsidRPr="00EB6E82">
        <w:rPr>
          <w:b/>
        </w:rPr>
        <w:t>902.03.02 Ground Iron Blast Furnace Slag.</w:t>
      </w:r>
      <w:r w:rsidRPr="00EB6E82">
        <w:t xml:space="preserve">  M 302, Grade 100 or 120.  The Contractor may request to substitute a maximum of 50 percent of the weight of cement with ground iron blast furnace slag.  When ground iron blast furnace slag is used, the minimum cement factor and water/cement ratio will be determined on the basis of the combined weight of the portland cement and ground iron blast furnace slag.  When ground iron blast furnace slag is used to control alkali silica reactivity, see Table 902 B for percentage.</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902.04</w:t>
      </w:r>
      <w:r w:rsidRPr="00EB6E82">
        <w:rPr>
          <w:b/>
        </w:rPr>
        <w:t> </w:t>
      </w:r>
      <w:r w:rsidRPr="00EB6E82">
        <w:rPr>
          <w:b/>
        </w:rPr>
        <w:t xml:space="preserve">BLENDED HYDRAULIC CEMENT.  </w:t>
      </w:r>
      <w:r w:rsidRPr="0082174B">
        <w:t>M 240, Type I (PM) or a Type IP containing 15 to 25 percent pozzolan by weight of cement.  Maximum loss on ignition is 3.0 percent. Do not use ground iron blast furnace slag for blending.  The requirement for a manufacturer’s written statement of the chemical composition is waived.</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902.05</w:t>
      </w:r>
      <w:r w:rsidRPr="00EB6E82">
        <w:rPr>
          <w:b/>
        </w:rPr>
        <w:t> </w:t>
      </w:r>
      <w:r w:rsidRPr="00EB6E82">
        <w:rPr>
          <w:b/>
        </w:rPr>
        <w:t xml:space="preserve">MASONRY CEMENT.  </w:t>
      </w:r>
      <w:r w:rsidRPr="0082174B">
        <w:t>C 91, except the water retention and staining tests are waived.</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902.06</w:t>
      </w:r>
      <w:r w:rsidRPr="00EB6E82">
        <w:rPr>
          <w:b/>
        </w:rPr>
        <w:t> </w:t>
      </w:r>
      <w:r w:rsidRPr="00EB6E82">
        <w:rPr>
          <w:b/>
        </w:rPr>
        <w:t xml:space="preserve">CONCRETE ADMIXTURES.  </w:t>
      </w:r>
      <w:r w:rsidRPr="0082174B">
        <w:t>Do not use</w:t>
      </w:r>
      <w:r w:rsidRPr="0082174B">
        <w:rPr>
          <w:b/>
        </w:rPr>
        <w:t xml:space="preserve"> </w:t>
      </w:r>
      <w:r w:rsidRPr="0082174B">
        <w:t>concrete admixtures that contribute more than 200 ppm of chlorides based on the cement content when tested per MSMT 610.  Use only prequalified admixtures.</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sz w:val="22"/>
        </w:rPr>
        <w:tab/>
      </w:r>
      <w:r w:rsidRPr="0082174B">
        <w:t>Do not use pozzolan and Type I (PM) or Type IP cement in the same mix.  Since the strength gains are delayed with these materials, a longer period of time may be required for curing and form removal.</w:t>
      </w: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82174B">
        <w:rPr>
          <w:b/>
        </w:rPr>
        <w:t>902.06.01</w:t>
      </w:r>
      <w:r w:rsidRPr="0082174B">
        <w:rPr>
          <w:b/>
        </w:rPr>
        <w:t> </w:t>
      </w:r>
      <w:r w:rsidRPr="0082174B">
        <w:rPr>
          <w:b/>
        </w:rPr>
        <w:t>Air Entraining Admixtures.</w:t>
      </w:r>
      <w:r w:rsidRPr="0082174B">
        <w:t xml:space="preserve">  M 154.</w:t>
      </w: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82174B">
        <w:rPr>
          <w:b/>
        </w:rPr>
        <w:t>902.06.02</w:t>
      </w:r>
      <w:r w:rsidRPr="0082174B">
        <w:rPr>
          <w:b/>
        </w:rPr>
        <w:t> </w:t>
      </w:r>
      <w:r w:rsidRPr="0082174B">
        <w:rPr>
          <w:b/>
        </w:rPr>
        <w:t>Chemical Admixtures.</w:t>
      </w:r>
      <w:r w:rsidRPr="0082174B">
        <w:t xml:space="preserve">  M 194, Type A, D, or nonchloride C.</w:t>
      </w:r>
    </w:p>
    <w:p w:rsidR="005C7B78" w:rsidRPr="0082174B"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902.06.03</w:t>
      </w:r>
      <w:r w:rsidRPr="00EB6E82">
        <w:rPr>
          <w:b/>
        </w:rPr>
        <w:t> </w:t>
      </w:r>
      <w:r w:rsidRPr="00EB6E82">
        <w:rPr>
          <w:b/>
        </w:rPr>
        <w:t>High Range Water Reducing Admixtures.</w:t>
      </w:r>
      <w:r w:rsidRPr="00EB6E82">
        <w:t xml:space="preserve">  M 194, except that it shall be a liquid, the water content shall be a maximum of 85 percent of that of the control, and the durability factor shall be a minimum of 90.  Use Type F for early strength, which shall produce a minimum compressive strength in 12 hours of 180 percent of that of the control.  Use Type G when early strength is not specified.  The manufacturer shall furnish certification as specified in TC-1.02.  The certification shall include curves indicating the fluid ounces of admixture per 100 lb of cement as related to water reduction and strength gain for 12 hours when used with a minimum cement factor of 700 lb.</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r w:rsidRPr="00EB6E82">
        <w:rPr>
          <w:b/>
          <w:bCs/>
        </w:rPr>
        <w:t xml:space="preserve">902.06.04 Pozzolans.  </w:t>
      </w:r>
      <w:r w:rsidRPr="00EB6E82">
        <w:t>The use of pozzolans may be requested to control alkali silica reactivity or for other reasons.  When a pozzolan is used, determine the minimum cement factor and water/cement ratio on the basis of the combined weight cement and pozzolan.  See Table 902 B for percentage of fly ash, and microsilica.</w:t>
      </w:r>
    </w:p>
    <w:p w:rsidR="005C7B78" w:rsidRPr="00EB6E82" w:rsidRDefault="005C7B78" w:rsidP="005C7B78">
      <w:pPr>
        <w:tabs>
          <w:tab w:val="left" w:pos="187"/>
          <w:tab w:val="left" w:pos="547"/>
          <w:tab w:val="left" w:pos="720"/>
          <w:tab w:val="left" w:pos="907"/>
          <w:tab w:val="left" w:pos="1166"/>
          <w:tab w:val="left" w:pos="1267"/>
          <w:tab w:val="left" w:pos="1440"/>
          <w:tab w:val="left" w:pos="1627"/>
          <w:tab w:val="left" w:pos="1987"/>
          <w:tab w:val="left" w:pos="2520"/>
        </w:tabs>
        <w:autoSpaceDE w:val="0"/>
        <w:autoSpaceDN w:val="0"/>
        <w:adjustRightInd w:val="0"/>
      </w:pPr>
    </w:p>
    <w:p w:rsidR="005C7B78" w:rsidRPr="00EB6E82" w:rsidRDefault="005C7B78" w:rsidP="005C7B78">
      <w:pPr>
        <w:tabs>
          <w:tab w:val="left" w:pos="187"/>
          <w:tab w:val="left" w:pos="547"/>
          <w:tab w:val="left" w:pos="720"/>
          <w:tab w:val="left" w:pos="907"/>
          <w:tab w:val="left" w:pos="1166"/>
          <w:tab w:val="left" w:pos="1267"/>
          <w:tab w:val="left" w:pos="1440"/>
          <w:tab w:val="left" w:pos="1627"/>
          <w:tab w:val="left" w:pos="1987"/>
          <w:tab w:val="left" w:pos="2520"/>
        </w:tabs>
        <w:autoSpaceDE w:val="0"/>
        <w:autoSpaceDN w:val="0"/>
        <w:adjustRightInd w:val="0"/>
        <w:ind w:left="540" w:hanging="540"/>
      </w:pPr>
      <w:r w:rsidRPr="00EB6E82">
        <w:tab/>
      </w:r>
      <w:r w:rsidRPr="00EB6E82">
        <w:rPr>
          <w:b/>
          <w:bCs/>
        </w:rPr>
        <w:t>(a)</w:t>
      </w:r>
      <w:r w:rsidRPr="00EB6E82">
        <w:rPr>
          <w:b/>
          <w:bCs/>
        </w:rPr>
        <w:tab/>
        <w:t xml:space="preserve">Fly Ash.  </w:t>
      </w:r>
      <w:r w:rsidRPr="00EB6E82">
        <w:t>M 295, pozzolan Class C or F, except that the maximum permissible moisture content shall be 1.0 percent, and when used in concrete Mix Nos. 3 and 6 the maximum loss on ignition 3.0 percent.</w:t>
      </w:r>
    </w:p>
    <w:p w:rsidR="005C7B78" w:rsidRPr="00EB6E82" w:rsidRDefault="005C7B78" w:rsidP="005C7B78">
      <w:pPr>
        <w:tabs>
          <w:tab w:val="left" w:pos="187"/>
          <w:tab w:val="left" w:pos="547"/>
          <w:tab w:val="left" w:pos="907"/>
          <w:tab w:val="left" w:pos="1166"/>
          <w:tab w:val="left" w:pos="1267"/>
          <w:tab w:val="left" w:pos="1620"/>
        </w:tabs>
        <w:autoSpaceDE w:val="0"/>
        <w:autoSpaceDN w:val="0"/>
        <w:adjustRightInd w:val="0"/>
      </w:pPr>
    </w:p>
    <w:p w:rsidR="005C7B78" w:rsidRDefault="005C7B78" w:rsidP="005C7B78">
      <w:pPr>
        <w:tabs>
          <w:tab w:val="left" w:pos="187"/>
          <w:tab w:val="left" w:pos="547"/>
          <w:tab w:val="left" w:pos="907"/>
          <w:tab w:val="left" w:pos="1166"/>
          <w:tab w:val="left" w:pos="1267"/>
          <w:tab w:val="left" w:pos="1620"/>
        </w:tabs>
        <w:autoSpaceDE w:val="0"/>
        <w:autoSpaceDN w:val="0"/>
        <w:adjustRightInd w:val="0"/>
      </w:pPr>
      <w:r w:rsidRPr="00EB6E82">
        <w:tab/>
      </w:r>
      <w:r w:rsidRPr="00EB6E82">
        <w:rPr>
          <w:b/>
          <w:bCs/>
        </w:rPr>
        <w:t>(b)</w:t>
      </w:r>
      <w:r w:rsidRPr="00EB6E82">
        <w:rPr>
          <w:b/>
          <w:bCs/>
        </w:rPr>
        <w:tab/>
        <w:t xml:space="preserve">Microsilica.  </w:t>
      </w:r>
      <w:r w:rsidRPr="00EB6E82">
        <w:t>C 1240, except that the oversize requirement is waived.</w:t>
      </w:r>
    </w:p>
    <w:p w:rsidR="00FA32D7" w:rsidRDefault="00FA32D7" w:rsidP="005C7B78">
      <w:pPr>
        <w:tabs>
          <w:tab w:val="left" w:pos="187"/>
          <w:tab w:val="left" w:pos="547"/>
          <w:tab w:val="left" w:pos="907"/>
          <w:tab w:val="left" w:pos="1166"/>
          <w:tab w:val="left" w:pos="1267"/>
          <w:tab w:val="left" w:pos="1620"/>
        </w:tabs>
        <w:autoSpaceDE w:val="0"/>
        <w:autoSpaceDN w:val="0"/>
        <w:adjustRightInd w:val="0"/>
      </w:pPr>
    </w:p>
    <w:p w:rsidR="00045FE8" w:rsidRDefault="00045FE8" w:rsidP="005C7B78">
      <w:pPr>
        <w:tabs>
          <w:tab w:val="left" w:pos="187"/>
          <w:tab w:val="left" w:pos="547"/>
          <w:tab w:val="left" w:pos="907"/>
          <w:tab w:val="left" w:pos="1166"/>
          <w:tab w:val="left" w:pos="1267"/>
          <w:tab w:val="left" w:pos="1620"/>
        </w:tabs>
        <w:autoSpaceDE w:val="0"/>
        <w:autoSpaceDN w:val="0"/>
        <w:adjustRightInd w:val="0"/>
        <w:sectPr w:rsidR="00045FE8" w:rsidSect="00FA32D7">
          <w:headerReference w:type="first" r:id="rId51"/>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r>
      <w:r>
        <w:tab/>
        <w:t>57</w:t>
      </w:r>
    </w:p>
    <w:p w:rsidR="00FA32D7" w:rsidRDefault="00FA32D7" w:rsidP="005C7B78">
      <w:pPr>
        <w:tabs>
          <w:tab w:val="left" w:pos="187"/>
          <w:tab w:val="left" w:pos="547"/>
          <w:tab w:val="left" w:pos="720"/>
          <w:tab w:val="left" w:pos="907"/>
          <w:tab w:val="left" w:pos="1267"/>
          <w:tab w:val="left" w:pos="1627"/>
          <w:tab w:val="left" w:pos="1987"/>
        </w:tabs>
        <w:rPr>
          <w:b/>
        </w:rPr>
      </w:pPr>
    </w:p>
    <w:p w:rsidR="005C7B78" w:rsidRPr="00EB6E82" w:rsidRDefault="005C7B78" w:rsidP="005C7B78">
      <w:pPr>
        <w:tabs>
          <w:tab w:val="left" w:pos="187"/>
          <w:tab w:val="left" w:pos="547"/>
          <w:tab w:val="left" w:pos="720"/>
          <w:tab w:val="left" w:pos="907"/>
          <w:tab w:val="left" w:pos="1267"/>
          <w:tab w:val="left" w:pos="1627"/>
          <w:tab w:val="left" w:pos="1987"/>
        </w:tabs>
      </w:pPr>
      <w:r w:rsidRPr="00EB6E82">
        <w:rPr>
          <w:b/>
        </w:rPr>
        <w:t>902.06.05</w:t>
      </w:r>
      <w:r w:rsidRPr="00EB6E82">
        <w:rPr>
          <w:b/>
          <w:color w:val="FF0000"/>
        </w:rPr>
        <w:t> </w:t>
      </w:r>
      <w:r w:rsidRPr="00EB6E82">
        <w:rPr>
          <w:b/>
        </w:rPr>
        <w:t>Corrosion Inhibitors.</w:t>
      </w:r>
      <w:r w:rsidRPr="00EB6E82">
        <w:t xml:space="preserve">  Corrosion inhibitors shall be calcium nitrite based and contain a minimum of 30 percent active ingredients by mass.  The gallonage of corrosion inhibitor used in the concrete mixture shall be included as water when determining the water/cementitious materials ratio.</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902.07</w:t>
      </w:r>
      <w:r w:rsidRPr="00EB6E82">
        <w:rPr>
          <w:b/>
        </w:rPr>
        <w:t> </w:t>
      </w:r>
      <w:r w:rsidRPr="00EB6E82">
        <w:rPr>
          <w:b/>
        </w:rPr>
        <w:t>PORTLAND CEMENT CONCRETE CURING MATERIALS.</w:t>
      </w:r>
      <w:r w:rsidRPr="00EB6E82">
        <w:t xml:space="preserve">  Use burlap cloth, sheet materials, liquid membrane forming compounds, or cotton mats.</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902.07.01</w:t>
      </w:r>
      <w:r w:rsidRPr="00EB6E82">
        <w:rPr>
          <w:b/>
        </w:rPr>
        <w:t> </w:t>
      </w:r>
      <w:r w:rsidRPr="00EB6E82">
        <w:rPr>
          <w:b/>
        </w:rPr>
        <w:t>Burlap.</w:t>
      </w:r>
      <w:r w:rsidRPr="00EB6E82">
        <w:t xml:space="preserve">  M 182, Class 1, 2, or 3.</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902.07.02</w:t>
      </w:r>
      <w:r w:rsidRPr="00EB6E82">
        <w:rPr>
          <w:b/>
        </w:rPr>
        <w:t> </w:t>
      </w:r>
      <w:r w:rsidRPr="00EB6E82">
        <w:rPr>
          <w:b/>
        </w:rPr>
        <w:t>Sheet Materials.</w:t>
      </w:r>
      <w:r w:rsidRPr="00EB6E82">
        <w:t xml:space="preserve">  M 171 with the following exceptions:</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(a)</w:t>
      </w:r>
      <w:r w:rsidRPr="00EB6E82">
        <w:rPr>
          <w:b/>
        </w:rPr>
        <w:tab/>
        <w:t>White Opaque Burlap Polyethylene Sheeting.</w:t>
      </w:r>
      <w:r w:rsidRPr="00EB6E82">
        <w:t xml:space="preserve">  Tensile strength and elongation requirements are waived. Use sheeting having a finished product weight of not less than 10 oz/yd</w:t>
      </w:r>
      <w:r w:rsidRPr="00EB6E82">
        <w:rPr>
          <w:vertAlign w:val="superscript"/>
        </w:rPr>
        <w:t>2</w:t>
      </w:r>
      <w:r w:rsidRPr="00EB6E82">
        <w:t>.</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(b)</w:t>
      </w:r>
      <w:r w:rsidRPr="00EB6E82">
        <w:rPr>
          <w:b/>
        </w:rPr>
        <w:tab/>
        <w:t>White Opaque Polyethylene Backed Nonwoven Fabric.</w:t>
      </w:r>
      <w:r w:rsidRPr="00EB6E82">
        <w:t xml:space="preserve">  902.07.02(a), with the thickness requirement waived.  Use material having a finished product weight of not less than 5 oz/yd</w:t>
      </w:r>
      <w:r w:rsidRPr="00EB6E82">
        <w:rPr>
          <w:vertAlign w:val="superscript"/>
        </w:rPr>
        <w:t>2</w:t>
      </w:r>
      <w:r w:rsidRPr="00EB6E82">
        <w:t>.</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(c)</w:t>
      </w:r>
      <w:r w:rsidRPr="00EB6E82">
        <w:rPr>
          <w:b/>
        </w:rPr>
        <w:tab/>
        <w:t>White Opaque Polyethylene Film.</w:t>
      </w:r>
      <w:r w:rsidRPr="00EB6E82">
        <w:t xml:space="preserve">  Tensile strength and elongation requirements are waived.</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902.07.03</w:t>
      </w:r>
      <w:r w:rsidRPr="00EB6E82">
        <w:rPr>
          <w:b/>
        </w:rPr>
        <w:t> </w:t>
      </w:r>
      <w:r w:rsidRPr="00EB6E82">
        <w:rPr>
          <w:b/>
        </w:rPr>
        <w:t>Liquid Membrane.</w:t>
      </w:r>
      <w:r w:rsidRPr="00EB6E82">
        <w:t xml:space="preserve">  M 148. Field control testing of the white pigmented curing compounds is on the basis of weight per gallon.  The samples shall not deviate more than </w:t>
      </w:r>
      <w:r w:rsidRPr="00EB6E82">
        <w:sym w:font="Symbol" w:char="F0B1"/>
      </w:r>
      <w:r w:rsidRPr="00EB6E82">
        <w:t> 0.3 lb/gal from the original source sample.</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902.07.04</w:t>
      </w:r>
      <w:r w:rsidRPr="00EB6E82">
        <w:rPr>
          <w:b/>
        </w:rPr>
        <w:t> </w:t>
      </w:r>
      <w:r w:rsidRPr="00EB6E82">
        <w:rPr>
          <w:b/>
        </w:rPr>
        <w:t>Cotton Mats.</w:t>
      </w:r>
      <w:r w:rsidRPr="00EB6E82">
        <w:t xml:space="preserve">  Cotton mats consist of a filling material of cotton bats or bats covered with unsized cloth and tufted or stitched to maintain the shape and stability of the unit under job conditions of handling.</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Use coverings of either cotton cloth, burlap or jute having the following properties:</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(a)</w:t>
      </w:r>
      <w:r w:rsidRPr="00EB6E82">
        <w:rPr>
          <w:b/>
        </w:rPr>
        <w:tab/>
      </w:r>
      <w:r w:rsidRPr="00EB6E82">
        <w:t>Cotton cloth covering shall weigh not less than 6.0 oz/yd</w:t>
      </w:r>
      <w:r w:rsidRPr="00EB6E82">
        <w:rPr>
          <w:vertAlign w:val="superscript"/>
        </w:rPr>
        <w:t>2</w:t>
      </w:r>
      <w:r w:rsidRPr="00EB6E82">
        <w:t xml:space="preserve"> and have an average of not less than 32 threads/in. of warp and not less than 28 threads/in. of filling.  Use raw cotton, cotton comber waste, cotton card strip waste, or combinations thereof as the raw material used in the manufacture of the cotton cloth.</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rPr>
          <w:b/>
        </w:rPr>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rPr>
          <w:b/>
        </w:rPr>
        <w:tab/>
        <w:t>(b)</w:t>
      </w:r>
      <w:r w:rsidRPr="00EB6E82">
        <w:tab/>
        <w:t>Burlap or jute covering for cotton mats shall weigh not less than 6.4 oz/yd</w:t>
      </w:r>
      <w:r w:rsidRPr="00EB6E82">
        <w:rPr>
          <w:vertAlign w:val="superscript"/>
        </w:rPr>
        <w:t>2</w:t>
      </w:r>
      <w:r w:rsidRPr="00EB6E82">
        <w:t xml:space="preserve"> and shall have not less than of 8 threads/in. of warp and not less than 8 threads/in. of filling.  Use the grade known commercially as "firsts" and they shall be free from avoidable imperfections in manufacture and from defects or blemishes affecting the serviceability.</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r w:rsidRPr="00EB6E82">
        <w:tab/>
        <w:t>Use a cotton bat, or bats made of raw cotton, cotton waste, cotton linters, or combinations thereof, as the filling material for the mats. Mats shall weigh not less than 12 oz/yd</w:t>
      </w:r>
      <w:r w:rsidRPr="00EB6E82">
        <w:rPr>
          <w:vertAlign w:val="superscript"/>
        </w:rPr>
        <w:t>2</w:t>
      </w:r>
      <w:r w:rsidRPr="00EB6E82">
        <w:t>.</w:t>
      </w:r>
    </w:p>
    <w:p w:rsidR="00E86BDB" w:rsidRDefault="00E86BDB"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045FE8" w:rsidRDefault="00045FE8" w:rsidP="005C7B78">
      <w:pPr>
        <w:tabs>
          <w:tab w:val="left" w:pos="0"/>
          <w:tab w:val="left" w:pos="187"/>
          <w:tab w:val="left" w:pos="274"/>
          <w:tab w:val="left" w:pos="547"/>
          <w:tab w:val="left" w:pos="907"/>
          <w:tab w:val="left" w:pos="1166"/>
          <w:tab w:val="left" w:pos="1267"/>
          <w:tab w:val="left" w:pos="1620"/>
        </w:tabs>
        <w:suppressAutoHyphens/>
        <w:spacing w:line="228" w:lineRule="auto"/>
        <w:sectPr w:rsidR="00045FE8" w:rsidSect="005C7B78">
          <w:headerReference w:type="first" r:id="rId52"/>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r>
      <w:r>
        <w:tab/>
      </w:r>
      <w:r>
        <w:tab/>
        <w:t>58</w:t>
      </w:r>
    </w:p>
    <w:p w:rsidR="00FA32D7" w:rsidRDefault="00FA32D7" w:rsidP="005C7B78">
      <w:pPr>
        <w:tabs>
          <w:tab w:val="left" w:pos="187"/>
          <w:tab w:val="left" w:pos="274"/>
          <w:tab w:val="left" w:pos="547"/>
          <w:tab w:val="left" w:pos="720"/>
          <w:tab w:val="left" w:pos="907"/>
          <w:tab w:val="left" w:pos="1166"/>
          <w:tab w:val="left" w:pos="1267"/>
          <w:tab w:val="left" w:pos="1627"/>
        </w:tabs>
        <w:suppressAutoHyphens/>
        <w:spacing w:line="228" w:lineRule="auto"/>
        <w:rPr>
          <w:b/>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902.08</w:t>
      </w:r>
      <w:r w:rsidRPr="00EB6E82">
        <w:rPr>
          <w:b/>
        </w:rPr>
        <w:t> </w:t>
      </w:r>
      <w:r w:rsidRPr="00EB6E82">
        <w:rPr>
          <w:b/>
        </w:rPr>
        <w:t xml:space="preserve">FORM RELEASE COMPOUNDS.  </w:t>
      </w:r>
      <w:r w:rsidRPr="00EB6E82">
        <w:t>Use form release compounds that effectively prevent the bond of the concrete to the forms.  Form release compounds shall not cause discoloration of the concrete or adversely affect the quality or rate of hardening at the interface of the forms.</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The flash point of the form release compound shall not be less than 100 F when tested per T 73.</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902.09</w:t>
      </w:r>
      <w:r w:rsidRPr="00EB6E82">
        <w:rPr>
          <w:b/>
        </w:rPr>
        <w:t> </w:t>
      </w:r>
      <w:r w:rsidRPr="00EB6E82">
        <w:rPr>
          <w:b/>
        </w:rPr>
        <w:t xml:space="preserve">PARAFFIN WAX.  </w:t>
      </w:r>
      <w:r w:rsidRPr="00EB6E82">
        <w:t>Use clear paraffin wax for use as a bond breaker for concrete.  The flash point shall not be less than 380 F when tested under D 92.</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w:t>
      </w:r>
      <w:r w:rsidRPr="00EB6E82">
        <w:rPr>
          <w:b/>
        </w:rPr>
        <w:t> </w:t>
      </w:r>
      <w:r w:rsidRPr="00EB6E82">
        <w:rPr>
          <w:b/>
        </w:rPr>
        <w:t xml:space="preserve">PORTLAND CEMENT CONCRETE.  </w:t>
      </w:r>
      <w:r w:rsidRPr="00EB6E82">
        <w:t>Section 915 and as specified herein.</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902.10.01</w:t>
      </w:r>
      <w:r w:rsidRPr="00EB6E82">
        <w:rPr>
          <w:b/>
        </w:rPr>
        <w:t> </w:t>
      </w:r>
      <w:r w:rsidRPr="00EB6E82">
        <w:rPr>
          <w:b/>
        </w:rPr>
        <w:t>Proportioning.</w:t>
      </w:r>
      <w:r w:rsidRPr="00EB6E82">
        <w:t xml:space="preserve">  Prior to the start of construction, submit to the </w:t>
      </w:r>
      <w:smartTag w:uri="urn:schemas-microsoft-com:office:smarttags" w:element="stockticker">
        <w:r w:rsidRPr="00EB6E82">
          <w:t>AME</w:t>
        </w:r>
      </w:smartTag>
      <w:r w:rsidRPr="00EB6E82">
        <w:t xml:space="preserve"> the source and proportions of materials to be used for each concrete mix.  The mixture shall meet 902.10.03.</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The concrete, with the exception of water and chemical admixtures, shall be proportioned by weight.  Water and chemical admixtures may be proportioned by volume or weight.  The mix shall be uniform and workable.</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rPr>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rPr>
      </w:pPr>
      <w:r w:rsidRPr="00EB6E82">
        <w:rPr>
          <w:b/>
        </w:rPr>
        <w:t>902.10.02</w:t>
      </w:r>
      <w:r w:rsidRPr="00EB6E82">
        <w:rPr>
          <w:b/>
        </w:rPr>
        <w:t> </w:t>
      </w:r>
      <w:r w:rsidRPr="00EB6E82">
        <w:rPr>
          <w:b/>
        </w:rPr>
        <w:t>Materials.</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rPr>
      </w:pPr>
    </w:p>
    <w:p w:rsidR="005C7B78" w:rsidRPr="00EB6E82" w:rsidRDefault="005C7B78" w:rsidP="005C7B78">
      <w:pPr>
        <w:tabs>
          <w:tab w:val="left" w:pos="187"/>
          <w:tab w:val="left" w:pos="547"/>
          <w:tab w:val="left" w:pos="720"/>
          <w:tab w:val="left" w:pos="907"/>
          <w:tab w:val="left" w:pos="1267"/>
          <w:tab w:val="left" w:pos="1627"/>
          <w:tab w:val="left" w:pos="1987"/>
          <w:tab w:val="left" w:pos="5760"/>
        </w:tabs>
        <w:autoSpaceDE w:val="0"/>
        <w:autoSpaceDN w:val="0"/>
        <w:adjustRightInd w:val="0"/>
        <w:ind w:left="360"/>
        <w:rPr>
          <w:b/>
          <w:bCs/>
        </w:rPr>
      </w:pPr>
      <w:r w:rsidRPr="00EB6E82">
        <w:t xml:space="preserve">Coarse Aggregate </w:t>
      </w:r>
      <w:r w:rsidRPr="00EB6E82">
        <w:tab/>
        <w:t>901.01</w:t>
      </w:r>
    </w:p>
    <w:p w:rsidR="005C7B78" w:rsidRPr="00EB6E82" w:rsidRDefault="005C7B78" w:rsidP="005C7B78">
      <w:pPr>
        <w:tabs>
          <w:tab w:val="left" w:pos="187"/>
          <w:tab w:val="left" w:pos="547"/>
          <w:tab w:val="left" w:pos="720"/>
          <w:tab w:val="left" w:pos="907"/>
          <w:tab w:val="left" w:pos="1267"/>
          <w:tab w:val="left" w:pos="1627"/>
          <w:tab w:val="left" w:pos="5760"/>
        </w:tabs>
        <w:autoSpaceDE w:val="0"/>
        <w:autoSpaceDN w:val="0"/>
        <w:adjustRightInd w:val="0"/>
        <w:ind w:left="360"/>
        <w:rPr>
          <w:b/>
          <w:bCs/>
        </w:rPr>
      </w:pPr>
      <w:r w:rsidRPr="00EB6E82">
        <w:t>Fine Aggregate</w:t>
      </w:r>
      <w:r w:rsidRPr="00EB6E82">
        <w:tab/>
        <w:t>901.01</w:t>
      </w:r>
    </w:p>
    <w:p w:rsidR="005C7B78" w:rsidRPr="00EB6E82" w:rsidRDefault="005C7B78" w:rsidP="005C7B78">
      <w:pPr>
        <w:tabs>
          <w:tab w:val="left" w:pos="187"/>
          <w:tab w:val="left" w:pos="547"/>
          <w:tab w:val="left" w:pos="720"/>
          <w:tab w:val="left" w:pos="907"/>
          <w:tab w:val="left" w:pos="5760"/>
        </w:tabs>
        <w:autoSpaceDE w:val="0"/>
        <w:autoSpaceDN w:val="0"/>
        <w:adjustRightInd w:val="0"/>
        <w:ind w:left="360"/>
        <w:rPr>
          <w:b/>
          <w:bCs/>
        </w:rPr>
      </w:pPr>
      <w:r w:rsidRPr="00EB6E82">
        <w:t>Cement</w:t>
      </w:r>
      <w:r w:rsidRPr="00EB6E82">
        <w:tab/>
        <w:t>902.03 and 902.04</w:t>
      </w:r>
    </w:p>
    <w:p w:rsidR="005C7B78" w:rsidRPr="00EB6E82" w:rsidRDefault="005C7B78" w:rsidP="005C7B78">
      <w:pPr>
        <w:tabs>
          <w:tab w:val="left" w:pos="187"/>
          <w:tab w:val="left" w:pos="547"/>
          <w:tab w:val="left" w:pos="720"/>
          <w:tab w:val="left" w:pos="907"/>
          <w:tab w:val="left" w:pos="1267"/>
          <w:tab w:val="left" w:pos="1627"/>
          <w:tab w:val="left" w:pos="1987"/>
          <w:tab w:val="left" w:pos="5760"/>
        </w:tabs>
        <w:autoSpaceDE w:val="0"/>
        <w:autoSpaceDN w:val="0"/>
        <w:adjustRightInd w:val="0"/>
        <w:ind w:left="360"/>
      </w:pPr>
      <w:r w:rsidRPr="00EB6E82">
        <w:t>Concrete Admixtures</w:t>
      </w:r>
      <w:r w:rsidRPr="00EB6E82">
        <w:tab/>
        <w:t>902.06</w:t>
      </w:r>
    </w:p>
    <w:p w:rsidR="005C7B78" w:rsidRPr="00EB6E82" w:rsidRDefault="005C7B78" w:rsidP="005C7B78">
      <w:pPr>
        <w:tabs>
          <w:tab w:val="left" w:pos="187"/>
          <w:tab w:val="left" w:pos="547"/>
          <w:tab w:val="left" w:pos="720"/>
          <w:tab w:val="left" w:pos="907"/>
          <w:tab w:val="left" w:pos="1267"/>
          <w:tab w:val="left" w:pos="1627"/>
          <w:tab w:val="left" w:pos="5760"/>
        </w:tabs>
        <w:autoSpaceDE w:val="0"/>
        <w:autoSpaceDN w:val="0"/>
        <w:adjustRightInd w:val="0"/>
        <w:ind w:left="360"/>
        <w:rPr>
          <w:b/>
          <w:bCs/>
        </w:rPr>
      </w:pPr>
      <w:r w:rsidRPr="00EB6E82">
        <w:t>S</w:t>
      </w:r>
      <w:r w:rsidRPr="00EB6E82">
        <w:rPr>
          <w:bCs/>
        </w:rPr>
        <w:t>ynthetic Fibers</w:t>
      </w:r>
      <w:r w:rsidRPr="00EB6E82">
        <w:tab/>
        <w:t>902.15</w:t>
      </w:r>
    </w:p>
    <w:p w:rsidR="005C7B78" w:rsidRPr="00EB6E82" w:rsidRDefault="005C7B78" w:rsidP="005C7B78">
      <w:pPr>
        <w:tabs>
          <w:tab w:val="left" w:pos="187"/>
          <w:tab w:val="left" w:pos="547"/>
          <w:tab w:val="left" w:pos="720"/>
          <w:tab w:val="left" w:pos="907"/>
          <w:tab w:val="left" w:pos="5760"/>
        </w:tabs>
        <w:autoSpaceDE w:val="0"/>
        <w:autoSpaceDN w:val="0"/>
        <w:adjustRightInd w:val="0"/>
        <w:ind w:left="360"/>
      </w:pPr>
      <w:r w:rsidRPr="00EB6E82">
        <w:t>Water</w:t>
      </w:r>
      <w:r w:rsidRPr="00EB6E82">
        <w:tab/>
        <w:t>921.01</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r w:rsidRPr="00EB6E82">
        <w:rPr>
          <w:b/>
        </w:rPr>
        <w:t>902.10.03</w:t>
      </w:r>
      <w:r w:rsidRPr="00EB6E82">
        <w:rPr>
          <w:b/>
        </w:rPr>
        <w:t> </w:t>
      </w:r>
      <w:r w:rsidRPr="00EB6E82">
        <w:rPr>
          <w:b/>
        </w:rPr>
        <w:t>Portland Cement Concrete Mixtures.</w:t>
      </w:r>
    </w:p>
    <w:p w:rsidR="00751719" w:rsidRDefault="00751719"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b/>
        </w:rPr>
      </w:pPr>
    </w:p>
    <w:p w:rsidR="00045FE8" w:rsidRPr="00045FE8" w:rsidRDefault="00045FE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sectPr w:rsidR="00045FE8" w:rsidRPr="00045FE8" w:rsidSect="005C7B78">
          <w:headerReference w:type="first" r:id="rId53"/>
          <w:pgSz w:w="12240" w:h="15840" w:code="1"/>
          <w:pgMar w:top="1440" w:right="1440" w:bottom="720" w:left="1440" w:header="720" w:footer="432" w:gutter="0"/>
          <w:paperSrc w:first="15" w:other="15"/>
          <w:cols w:space="720"/>
          <w:titlePg/>
        </w:sect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045FE8">
        <w:t>59</w:t>
      </w:r>
    </w:p>
    <w:p w:rsidR="00751719" w:rsidRDefault="00751719"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The concrete mixes shall conform to the following:</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ind w:left="720" w:firstLine="270"/>
      </w:pPr>
    </w:p>
    <w:p w:rsidR="005C7B78" w:rsidRPr="00EB6E82" w:rsidRDefault="005C7B78" w:rsidP="005C7B78">
      <w:pPr>
        <w:tabs>
          <w:tab w:val="left" w:pos="187"/>
          <w:tab w:val="left" w:pos="547"/>
          <w:tab w:val="left" w:pos="720"/>
          <w:tab w:val="left" w:pos="907"/>
          <w:tab w:val="left" w:pos="1267"/>
          <w:tab w:val="left" w:pos="1627"/>
          <w:tab w:val="left" w:pos="1987"/>
          <w:tab w:val="left" w:pos="3960"/>
        </w:tabs>
        <w:ind w:left="4230"/>
        <w:rPr>
          <w:b/>
        </w:rPr>
      </w:pPr>
      <w:r w:rsidRPr="00EB6E82">
        <w:rPr>
          <w:b/>
        </w:rPr>
        <w:t>TABLE 902 A</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rPr>
      </w:pPr>
    </w:p>
    <w:tbl>
      <w:tblPr>
        <w:tblStyle w:val="TableGrid"/>
        <w:tblW w:w="8476" w:type="dxa"/>
        <w:tblLayout w:type="fixed"/>
        <w:tblLook w:val="01E0" w:firstRow="1" w:lastRow="1" w:firstColumn="1" w:lastColumn="1" w:noHBand="0" w:noVBand="0"/>
      </w:tblPr>
      <w:tblGrid>
        <w:gridCol w:w="720"/>
        <w:gridCol w:w="1080"/>
        <w:gridCol w:w="961"/>
        <w:gridCol w:w="720"/>
        <w:gridCol w:w="720"/>
        <w:gridCol w:w="900"/>
        <w:gridCol w:w="720"/>
        <w:gridCol w:w="810"/>
        <w:gridCol w:w="720"/>
        <w:gridCol w:w="1125"/>
      </w:tblGrid>
      <w:tr w:rsidR="005C7B78" w:rsidRPr="00EB6E82" w:rsidTr="007A7A1F">
        <w:tc>
          <w:tcPr>
            <w:tcW w:w="8476" w:type="dxa"/>
            <w:gridSpan w:val="10"/>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b/>
              </w:rPr>
            </w:pPr>
            <w:r w:rsidRPr="00EB6E82">
              <w:rPr>
                <w:b/>
              </w:rPr>
              <w:t>PORTLAND CEMENT CONCRETE MIXTURES</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b/>
                <w:sz w:val="12"/>
                <w:szCs w:val="12"/>
              </w:rPr>
            </w:pPr>
            <w:r w:rsidRPr="00EB6E82">
              <w:rPr>
                <w:b/>
                <w:sz w:val="12"/>
                <w:szCs w:val="12"/>
              </w:rPr>
              <w:br/>
              <w:t>MIX NO.</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8"/>
              <w:jc w:val="center"/>
              <w:rPr>
                <w:b/>
                <w:sz w:val="12"/>
                <w:szCs w:val="12"/>
              </w:rPr>
            </w:pPr>
            <w:r w:rsidRPr="00EB6E82">
              <w:rPr>
                <w:b/>
                <w:sz w:val="12"/>
                <w:szCs w:val="12"/>
              </w:rPr>
              <w:t xml:space="preserve">28 </w:t>
            </w:r>
            <w:smartTag w:uri="urn:schemas-microsoft-com:office:smarttags" w:element="stockticker">
              <w:r w:rsidRPr="00EB6E82">
                <w:rPr>
                  <w:b/>
                  <w:sz w:val="12"/>
                  <w:szCs w:val="12"/>
                </w:rPr>
                <w:t>DAY</w:t>
              </w:r>
            </w:smartTag>
            <w:r w:rsidRPr="00EB6E82">
              <w:rPr>
                <w:b/>
                <w:sz w:val="12"/>
                <w:szCs w:val="12"/>
              </w:rPr>
              <w:t xml:space="preserve"> SPECIFIED COMPRESSIVE STRENGTH</w:t>
            </w:r>
            <w:r w:rsidRPr="00EB6E82">
              <w:rPr>
                <w:b/>
                <w:sz w:val="12"/>
                <w:szCs w:val="12"/>
              </w:rPr>
              <w:br/>
            </w:r>
            <w:r w:rsidRPr="00EB6E82">
              <w:rPr>
                <w:b/>
                <w:sz w:val="12"/>
                <w:szCs w:val="12"/>
              </w:rPr>
              <w:br/>
              <w:t>psi</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r w:rsidRPr="00EB6E82">
              <w:rPr>
                <w:b/>
                <w:sz w:val="12"/>
                <w:szCs w:val="12"/>
              </w:rPr>
              <w:br/>
              <w:t>STANDARD DEVIATION</w:t>
            </w:r>
            <w:r w:rsidRPr="00EB6E82">
              <w:rPr>
                <w:b/>
                <w:sz w:val="12"/>
                <w:szCs w:val="12"/>
              </w:rPr>
              <w:br/>
            </w:r>
            <w:r w:rsidRPr="00EB6E82">
              <w:rPr>
                <w:b/>
                <w:sz w:val="12"/>
                <w:szCs w:val="12"/>
              </w:rPr>
              <w:br/>
            </w:r>
            <w:r w:rsidRPr="00EB6E82">
              <w:rPr>
                <w:b/>
                <w:sz w:val="12"/>
                <w:szCs w:val="12"/>
              </w:rPr>
              <w:br/>
              <w:t>psi</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b/>
                <w:sz w:val="12"/>
                <w:szCs w:val="12"/>
              </w:rPr>
            </w:pPr>
            <w:r w:rsidRPr="00EB6E82">
              <w:rPr>
                <w:b/>
                <w:sz w:val="12"/>
                <w:szCs w:val="12"/>
              </w:rPr>
              <w:br/>
              <w:t>CRITICAL VALUE</w:t>
            </w:r>
            <w:r w:rsidRPr="00EB6E82">
              <w:rPr>
                <w:b/>
                <w:sz w:val="12"/>
                <w:szCs w:val="12"/>
              </w:rPr>
              <w:br/>
            </w:r>
            <w:r w:rsidRPr="00EB6E82">
              <w:rPr>
                <w:b/>
                <w:sz w:val="12"/>
                <w:szCs w:val="12"/>
              </w:rPr>
              <w:br/>
            </w:r>
            <w:r w:rsidRPr="00EB6E82">
              <w:rPr>
                <w:b/>
                <w:sz w:val="12"/>
                <w:szCs w:val="12"/>
              </w:rPr>
              <w:br/>
              <w:t>psi</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r w:rsidRPr="00EB6E82">
              <w:rPr>
                <w:b/>
                <w:sz w:val="12"/>
                <w:szCs w:val="12"/>
              </w:rPr>
              <w:br/>
              <w:t>MIN CEMENT FACTOR</w:t>
            </w:r>
            <w:r w:rsidRPr="00EB6E82">
              <w:rPr>
                <w:b/>
                <w:sz w:val="12"/>
                <w:szCs w:val="12"/>
              </w:rPr>
              <w:br/>
            </w:r>
            <w:r w:rsidRPr="00EB6E82">
              <w:rPr>
                <w:b/>
                <w:sz w:val="12"/>
                <w:szCs w:val="12"/>
              </w:rPr>
              <w:br/>
              <w:t>lb/yd</w:t>
            </w:r>
            <w:r w:rsidRPr="00EB6E82">
              <w:rPr>
                <w:b/>
                <w:sz w:val="12"/>
                <w:szCs w:val="12"/>
                <w:vertAlign w:val="superscript"/>
              </w:rPr>
              <w:t>3</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r w:rsidRPr="00EB6E82">
              <w:rPr>
                <w:b/>
                <w:sz w:val="12"/>
                <w:szCs w:val="12"/>
              </w:rPr>
              <w:br/>
              <w:t>COARSE AGGREGATE SIZE</w:t>
            </w:r>
            <w:r w:rsidRPr="00EB6E82">
              <w:rPr>
                <w:b/>
                <w:sz w:val="12"/>
                <w:szCs w:val="12"/>
              </w:rPr>
              <w:br/>
            </w:r>
            <w:r w:rsidRPr="00EB6E82">
              <w:rPr>
                <w:b/>
                <w:sz w:val="12"/>
                <w:szCs w:val="12"/>
              </w:rPr>
              <w:br/>
              <w:t>M 43 / M 195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smartTag w:uri="urn:schemas-microsoft-com:office:smarttags" w:element="stockticker">
              <w:r w:rsidRPr="00EB6E82">
                <w:rPr>
                  <w:b/>
                  <w:sz w:val="12"/>
                  <w:szCs w:val="12"/>
                </w:rPr>
                <w:t>MAX</w:t>
              </w:r>
            </w:smartTag>
            <w:r w:rsidRPr="00EB6E82">
              <w:rPr>
                <w:b/>
                <w:sz w:val="12"/>
                <w:szCs w:val="12"/>
              </w:rPr>
              <w:t xml:space="preserve"> WATER/ CEMENT RATIO</w:t>
            </w:r>
            <w:r w:rsidRPr="00EB6E82">
              <w:rPr>
                <w:b/>
                <w:sz w:val="12"/>
                <w:szCs w:val="12"/>
              </w:rPr>
              <w:br/>
            </w:r>
            <w:r w:rsidRPr="00EB6E82">
              <w:rPr>
                <w:b/>
                <w:sz w:val="12"/>
                <w:szCs w:val="12"/>
              </w:rPr>
              <w:br/>
              <w:t>by wt</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r w:rsidRPr="00EB6E82">
              <w:rPr>
                <w:b/>
                <w:sz w:val="12"/>
                <w:szCs w:val="12"/>
              </w:rPr>
              <w:br/>
            </w:r>
            <w:smartTag w:uri="urn:schemas-microsoft-com:office:smarttags" w:element="place">
              <w:smartTag w:uri="urn:schemas-microsoft-com:office:smarttags" w:element="PlaceName">
                <w:r w:rsidRPr="00EB6E82">
                  <w:rPr>
                    <w:b/>
                    <w:sz w:val="12"/>
                    <w:szCs w:val="12"/>
                  </w:rPr>
                  <w:t>SLUMP</w:t>
                </w:r>
              </w:smartTag>
              <w:r w:rsidRPr="00EB6E82">
                <w:rPr>
                  <w:b/>
                  <w:sz w:val="12"/>
                  <w:szCs w:val="12"/>
                </w:rPr>
                <w:t xml:space="preserve"> </w:t>
              </w:r>
              <w:smartTag w:uri="urn:schemas-microsoft-com:office:smarttags" w:element="PlaceType">
                <w:r w:rsidRPr="00EB6E82">
                  <w:rPr>
                    <w:b/>
                    <w:sz w:val="12"/>
                    <w:szCs w:val="12"/>
                  </w:rPr>
                  <w:t>RANGE</w:t>
                </w:r>
              </w:smartTag>
            </w:smartTag>
            <w:r w:rsidRPr="00EB6E82">
              <w:rPr>
                <w:b/>
                <w:sz w:val="12"/>
                <w:szCs w:val="12"/>
              </w:rPr>
              <w:br/>
            </w:r>
            <w:r w:rsidRPr="00EB6E82">
              <w:rPr>
                <w:b/>
                <w:sz w:val="12"/>
                <w:szCs w:val="12"/>
              </w:rPr>
              <w:br/>
            </w:r>
            <w:r w:rsidRPr="00EB6E82">
              <w:rPr>
                <w:b/>
                <w:sz w:val="12"/>
                <w:szCs w:val="12"/>
              </w:rPr>
              <w:br/>
              <w:t>in.</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b/>
                <w:sz w:val="12"/>
                <w:szCs w:val="12"/>
              </w:rPr>
            </w:pPr>
            <w:r w:rsidRPr="00EB6E82">
              <w:rPr>
                <w:b/>
                <w:sz w:val="12"/>
                <w:szCs w:val="12"/>
              </w:rPr>
              <w:br/>
              <w:t>TOTAL</w:t>
            </w:r>
            <w:r w:rsidRPr="00EB6E82">
              <w:rPr>
                <w:b/>
                <w:sz w:val="12"/>
                <w:szCs w:val="12"/>
              </w:rPr>
              <w:br/>
            </w:r>
            <w:smartTag w:uri="urn:schemas-microsoft-com:office:smarttags" w:element="stockticker">
              <w:r w:rsidRPr="00EB6E82">
                <w:rPr>
                  <w:b/>
                  <w:sz w:val="12"/>
                  <w:szCs w:val="12"/>
                </w:rPr>
                <w:t>AIR</w:t>
              </w:r>
            </w:smartTag>
            <w:r w:rsidRPr="00EB6E82">
              <w:rPr>
                <w:b/>
                <w:sz w:val="12"/>
                <w:szCs w:val="12"/>
              </w:rPr>
              <w:t xml:space="preserve"> CONTENT</w:t>
            </w:r>
            <w:r w:rsidRPr="00EB6E82">
              <w:rPr>
                <w:b/>
                <w:sz w:val="12"/>
                <w:szCs w:val="12"/>
              </w:rPr>
              <w:br/>
            </w:r>
            <w:r w:rsidRPr="00EB6E82">
              <w:rPr>
                <w:b/>
                <w:sz w:val="12"/>
                <w:szCs w:val="12"/>
              </w:rPr>
              <w:br/>
              <w:t>%</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8" w:right="-63"/>
              <w:jc w:val="center"/>
              <w:rPr>
                <w:b/>
                <w:sz w:val="12"/>
                <w:szCs w:val="12"/>
              </w:rPr>
            </w:pPr>
            <w:r w:rsidRPr="00EB6E82">
              <w:rPr>
                <w:b/>
                <w:sz w:val="12"/>
                <w:szCs w:val="12"/>
              </w:rPr>
              <w:br/>
              <w:t>CONCRETE TEMPERATURE</w:t>
            </w:r>
            <w:r w:rsidRPr="00EB6E82">
              <w:rPr>
                <w:b/>
                <w:sz w:val="12"/>
                <w:szCs w:val="12"/>
              </w:rPr>
              <w:br/>
            </w:r>
            <w:r w:rsidRPr="00EB6E82">
              <w:rPr>
                <w:b/>
                <w:sz w:val="12"/>
                <w:szCs w:val="12"/>
              </w:rPr>
              <w:br/>
            </w:r>
            <w:r w:rsidRPr="00EB6E82">
              <w:rPr>
                <w:b/>
                <w:sz w:val="12"/>
                <w:szCs w:val="12"/>
              </w:rPr>
              <w:br/>
              <w:t>F</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1</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2500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375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2430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455</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2</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3000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450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3010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530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0.50</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525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3600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580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0.50</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525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3600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615</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4 </w:t>
            </w:r>
            <w:r w:rsidRPr="00EB6E82">
              <w:rPr>
                <w:sz w:val="12"/>
                <w:szCs w:val="12"/>
              </w:rPr>
              <w:t>—</w:t>
            </w:r>
            <w:r w:rsidRPr="00EB6E82">
              <w:rPr>
                <w:sz w:val="16"/>
                <w:szCs w:val="16"/>
              </w:rPr>
              <w:t xml:space="preserve"> 8</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N/A</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5</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3500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525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3600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580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0.50</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675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4770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615</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0.45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 </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  65 ± 15 </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4200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630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4420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580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0.50</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1½ </w:t>
            </w:r>
            <w:r w:rsidRPr="00EB6E82">
              <w:rPr>
                <w:sz w:val="12"/>
                <w:szCs w:val="12"/>
              </w:rPr>
              <w:t>—</w:t>
            </w:r>
            <w:r w:rsidRPr="00EB6E82">
              <w:rPr>
                <w:sz w:val="16"/>
                <w:szCs w:val="16"/>
              </w:rPr>
              <w:t xml:space="preserve"> 3</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8</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4000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600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4180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750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0.42</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65 ± 15</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9</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     3000 (a)</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N/A</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N/A</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800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0.45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4 </w:t>
            </w:r>
            <w:r w:rsidRPr="00EB6E82">
              <w:rPr>
                <w:sz w:val="12"/>
                <w:szCs w:val="12"/>
              </w:rPr>
              <w:t>—</w:t>
            </w:r>
            <w:r w:rsidRPr="00EB6E82">
              <w:rPr>
                <w:sz w:val="16"/>
                <w:szCs w:val="16"/>
              </w:rPr>
              <w:t xml:space="preserve"> 8</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70 ± 20</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10</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4500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675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4770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700</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¾” – No. 4</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0.45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 </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6 </w:t>
            </w:r>
            <w:r w:rsidRPr="00EB6E82">
              <w:rPr>
                <w:sz w:val="12"/>
                <w:szCs w:val="12"/>
              </w:rPr>
              <w:t>—</w:t>
            </w:r>
            <w:r w:rsidRPr="00EB6E82">
              <w:rPr>
                <w:sz w:val="16"/>
                <w:szCs w:val="16"/>
              </w:rPr>
              <w:t xml:space="preserve"> 9</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65 ± 15</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11</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4200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630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4420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57, 67</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0.45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5 </w:t>
            </w:r>
            <w:r w:rsidRPr="00EB6E82">
              <w:rPr>
                <w:sz w:val="12"/>
                <w:szCs w:val="12"/>
              </w:rPr>
              <w:t>—</w:t>
            </w:r>
            <w:r w:rsidRPr="00EB6E82">
              <w:rPr>
                <w:sz w:val="16"/>
                <w:szCs w:val="16"/>
              </w:rPr>
              <w:t xml:space="preserve"> 8</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65 ± 15</w:t>
            </w:r>
          </w:p>
        </w:tc>
      </w:tr>
      <w:tr w:rsidR="005C7B78" w:rsidRPr="00EB6E82" w:rsidTr="007A7A1F">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12</w:t>
            </w:r>
          </w:p>
        </w:tc>
        <w:tc>
          <w:tcPr>
            <w:tcW w:w="108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4200</w:t>
            </w:r>
          </w:p>
        </w:tc>
        <w:tc>
          <w:tcPr>
            <w:tcW w:w="961"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630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63" w:right="-108"/>
              <w:jc w:val="center"/>
              <w:rPr>
                <w:sz w:val="16"/>
                <w:szCs w:val="16"/>
              </w:rPr>
            </w:pPr>
            <w:r w:rsidRPr="00EB6E82">
              <w:rPr>
                <w:sz w:val="16"/>
                <w:szCs w:val="16"/>
              </w:rPr>
              <w:t>4420</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w:t>
            </w:r>
          </w:p>
        </w:tc>
        <w:tc>
          <w:tcPr>
            <w:tcW w:w="90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¾” – No. 4</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0.45</w:t>
            </w:r>
          </w:p>
        </w:tc>
        <w:tc>
          <w:tcPr>
            <w:tcW w:w="81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ind w:left="-108" w:right="-108"/>
              <w:jc w:val="center"/>
              <w:rPr>
                <w:sz w:val="16"/>
                <w:szCs w:val="16"/>
              </w:rPr>
            </w:pPr>
            <w:r w:rsidRPr="00EB6E82">
              <w:rPr>
                <w:sz w:val="16"/>
                <w:szCs w:val="16"/>
              </w:rPr>
              <w:t xml:space="preserve">2 </w:t>
            </w:r>
            <w:r w:rsidRPr="00EB6E82">
              <w:rPr>
                <w:sz w:val="12"/>
                <w:szCs w:val="12"/>
              </w:rPr>
              <w:t>—</w:t>
            </w:r>
            <w:r w:rsidRPr="00EB6E82">
              <w:rPr>
                <w:sz w:val="16"/>
                <w:szCs w:val="16"/>
              </w:rPr>
              <w:t xml:space="preserve"> 5 </w:t>
            </w:r>
          </w:p>
        </w:tc>
        <w:tc>
          <w:tcPr>
            <w:tcW w:w="720"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 xml:space="preserve">6 </w:t>
            </w:r>
            <w:r w:rsidRPr="00EB6E82">
              <w:rPr>
                <w:sz w:val="12"/>
                <w:szCs w:val="12"/>
              </w:rPr>
              <w:t>—</w:t>
            </w:r>
            <w:r w:rsidRPr="00EB6E82">
              <w:rPr>
                <w:sz w:val="16"/>
                <w:szCs w:val="16"/>
              </w:rPr>
              <w:t xml:space="preserve"> 9</w:t>
            </w:r>
          </w:p>
        </w:tc>
        <w:tc>
          <w:tcPr>
            <w:tcW w:w="1125" w:type="dxa"/>
          </w:tcPr>
          <w:p w:rsidR="005C7B78" w:rsidRPr="00EB6E82" w:rsidRDefault="005C7B78" w:rsidP="005C7B78">
            <w:pPr>
              <w:tabs>
                <w:tab w:val="left" w:pos="187"/>
                <w:tab w:val="left" w:pos="547"/>
                <w:tab w:val="left" w:pos="720"/>
                <w:tab w:val="left" w:pos="907"/>
                <w:tab w:val="left" w:pos="1267"/>
                <w:tab w:val="left" w:pos="1627"/>
                <w:tab w:val="left" w:pos="1987"/>
              </w:tabs>
              <w:spacing w:before="60" w:after="20"/>
              <w:jc w:val="center"/>
              <w:rPr>
                <w:sz w:val="16"/>
                <w:szCs w:val="16"/>
              </w:rPr>
            </w:pPr>
            <w:r w:rsidRPr="00EB6E82">
              <w:rPr>
                <w:sz w:val="16"/>
                <w:szCs w:val="16"/>
              </w:rPr>
              <w:t>65 ± 15</w:t>
            </w:r>
          </w:p>
        </w:tc>
      </w:tr>
    </w:tbl>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rPr>
      </w:pPr>
    </w:p>
    <w:p w:rsidR="005C7B78" w:rsidRPr="00EB6E82" w:rsidRDefault="005C7B78" w:rsidP="005C7B78">
      <w:pPr>
        <w:tabs>
          <w:tab w:val="left" w:pos="187"/>
          <w:tab w:val="left" w:pos="547"/>
          <w:tab w:val="left" w:pos="907"/>
          <w:tab w:val="left" w:pos="1080"/>
          <w:tab w:val="left" w:pos="1267"/>
          <w:tab w:val="left" w:pos="1530"/>
          <w:tab w:val="left" w:pos="1620"/>
          <w:tab w:val="left" w:pos="1987"/>
        </w:tabs>
        <w:autoSpaceDE w:val="0"/>
        <w:autoSpaceDN w:val="0"/>
        <w:adjustRightInd w:val="0"/>
        <w:ind w:left="1080" w:right="540" w:hanging="1080"/>
        <w:rPr>
          <w:sz w:val="16"/>
          <w:szCs w:val="16"/>
        </w:rPr>
      </w:pPr>
      <w:r w:rsidRPr="00EB6E82">
        <w:rPr>
          <w:sz w:val="16"/>
          <w:szCs w:val="16"/>
        </w:rPr>
        <w:tab/>
      </w:r>
      <w:r w:rsidRPr="00EB6E82">
        <w:rPr>
          <w:sz w:val="16"/>
          <w:szCs w:val="16"/>
        </w:rPr>
        <w:tab/>
        <w:t>Note 1: When concrete is exposed to water exceeding 15,000 ppm sodium chloride content, Type II cement shall be used.  In lieu ofType II cement, a Type I cement may be used in combined form with an amount of up to 50 percent replacement with ground iron blast furnace slag, or an amount of up to 25 percent replacement with Class F fly ash.  The Contractor shall submit to the Engineer the proposed mix proportions and satisfactory test results per C 1012 showing a sulfate resistance expansion not exceeding 0.10 percent at 180 days</w:t>
      </w:r>
    </w:p>
    <w:p w:rsidR="005C7B78" w:rsidRPr="00EB6E82" w:rsidRDefault="005C7B78" w:rsidP="005C7B78">
      <w:pPr>
        <w:tabs>
          <w:tab w:val="left" w:pos="187"/>
          <w:tab w:val="left" w:pos="547"/>
          <w:tab w:val="left" w:pos="907"/>
          <w:tab w:val="left" w:pos="1267"/>
          <w:tab w:val="left" w:pos="1440"/>
          <w:tab w:val="left" w:pos="1530"/>
          <w:tab w:val="left" w:pos="1620"/>
          <w:tab w:val="left" w:pos="1987"/>
        </w:tabs>
        <w:autoSpaceDE w:val="0"/>
        <w:autoSpaceDN w:val="0"/>
        <w:adjustRightInd w:val="0"/>
        <w:ind w:left="1440" w:right="540" w:hanging="1080"/>
        <w:rPr>
          <w:sz w:val="16"/>
          <w:szCs w:val="16"/>
        </w:rPr>
      </w:pPr>
      <w:r w:rsidRPr="00EB6E82">
        <w:rPr>
          <w:sz w:val="16"/>
          <w:szCs w:val="16"/>
        </w:rPr>
        <w:tab/>
        <w:t>Note 2: The temperature of Mix No. 6 when used for other than superstructure work as defined in TC</w:t>
      </w:r>
      <w:r w:rsidRPr="00EB6E82">
        <w:rPr>
          <w:sz w:val="16"/>
          <w:szCs w:val="16"/>
        </w:rPr>
        <w:noBreakHyphen/>
        <w:t>1.02 shall be 70 ± 20 F.</w:t>
      </w:r>
    </w:p>
    <w:p w:rsidR="005C7B78" w:rsidRPr="00EB6E82" w:rsidRDefault="005C7B78" w:rsidP="005C7B78">
      <w:pPr>
        <w:tabs>
          <w:tab w:val="left" w:pos="187"/>
          <w:tab w:val="left" w:pos="547"/>
          <w:tab w:val="left" w:pos="907"/>
          <w:tab w:val="left" w:pos="1080"/>
          <w:tab w:val="left" w:pos="1267"/>
          <w:tab w:val="left" w:pos="1530"/>
          <w:tab w:val="left" w:pos="1620"/>
          <w:tab w:val="left" w:pos="1987"/>
        </w:tabs>
        <w:autoSpaceDE w:val="0"/>
        <w:autoSpaceDN w:val="0"/>
        <w:adjustRightInd w:val="0"/>
        <w:ind w:left="360"/>
        <w:rPr>
          <w:sz w:val="16"/>
          <w:szCs w:val="16"/>
        </w:rPr>
      </w:pPr>
      <w:r w:rsidRPr="00EB6E82">
        <w:rPr>
          <w:sz w:val="16"/>
          <w:szCs w:val="16"/>
        </w:rPr>
        <w:tab/>
        <w:t>Note 3: Type A or D admixture shall be added to bridge, box culvert, and retaining wall concrete.</w:t>
      </w:r>
    </w:p>
    <w:p w:rsidR="005C7B78" w:rsidRPr="00EB6E82" w:rsidRDefault="005C7B78" w:rsidP="005C7B78">
      <w:pPr>
        <w:tabs>
          <w:tab w:val="left" w:pos="187"/>
          <w:tab w:val="left" w:pos="360"/>
          <w:tab w:val="left" w:pos="547"/>
          <w:tab w:val="left" w:pos="907"/>
          <w:tab w:val="left" w:pos="1080"/>
          <w:tab w:val="left" w:pos="1267"/>
          <w:tab w:val="left" w:pos="1530"/>
          <w:tab w:val="left" w:pos="1987"/>
        </w:tabs>
        <w:autoSpaceDE w:val="0"/>
        <w:autoSpaceDN w:val="0"/>
        <w:adjustRightInd w:val="0"/>
        <w:ind w:left="360"/>
        <w:rPr>
          <w:sz w:val="16"/>
          <w:szCs w:val="16"/>
        </w:rPr>
      </w:pPr>
      <w:r w:rsidRPr="00EB6E82">
        <w:rPr>
          <w:sz w:val="16"/>
          <w:szCs w:val="16"/>
        </w:rPr>
        <w:tab/>
        <w:t>Note 4: Nonchloride Type C admixtures may be used when approved by the Engineer.</w:t>
      </w:r>
    </w:p>
    <w:p w:rsidR="005C7B78" w:rsidRPr="00EB6E82" w:rsidRDefault="005C7B78" w:rsidP="005C7B78">
      <w:pPr>
        <w:tabs>
          <w:tab w:val="left" w:pos="187"/>
          <w:tab w:val="left" w:pos="360"/>
          <w:tab w:val="left" w:pos="547"/>
          <w:tab w:val="left" w:pos="907"/>
          <w:tab w:val="left" w:pos="1080"/>
          <w:tab w:val="left" w:pos="1267"/>
          <w:tab w:val="left" w:pos="1530"/>
          <w:tab w:val="left" w:pos="1987"/>
        </w:tabs>
        <w:autoSpaceDE w:val="0"/>
        <w:autoSpaceDN w:val="0"/>
        <w:adjustRightInd w:val="0"/>
        <w:ind w:left="360"/>
        <w:rPr>
          <w:sz w:val="16"/>
          <w:szCs w:val="16"/>
        </w:rPr>
      </w:pPr>
      <w:r w:rsidRPr="00EB6E82">
        <w:rPr>
          <w:sz w:val="16"/>
          <w:szCs w:val="16"/>
        </w:rPr>
        <w:tab/>
        <w:t>Note 5:</w:t>
      </w:r>
      <w:r w:rsidRPr="00EB6E82">
        <w:rPr>
          <w:sz w:val="16"/>
          <w:szCs w:val="16"/>
        </w:rPr>
        <w:tab/>
        <w:t>Other Slump Requirements:</w:t>
      </w:r>
    </w:p>
    <w:p w:rsidR="005C7B78" w:rsidRPr="00EB6E82" w:rsidRDefault="005C7B78" w:rsidP="005C7B78">
      <w:pPr>
        <w:tabs>
          <w:tab w:val="left" w:pos="187"/>
          <w:tab w:val="left" w:pos="547"/>
          <w:tab w:val="left" w:pos="720"/>
          <w:tab w:val="left" w:pos="907"/>
          <w:tab w:val="left" w:pos="1080"/>
          <w:tab w:val="left" w:pos="1267"/>
          <w:tab w:val="left" w:pos="1440"/>
          <w:tab w:val="left" w:pos="1710"/>
          <w:tab w:val="left" w:pos="1987"/>
        </w:tabs>
        <w:autoSpaceDE w:val="0"/>
        <w:autoSpaceDN w:val="0"/>
        <w:adjustRightInd w:val="0"/>
        <w:ind w:left="1530" w:hanging="720"/>
        <w:rPr>
          <w:sz w:val="16"/>
          <w:szCs w:val="16"/>
        </w:rPr>
      </w:pPr>
      <w:r w:rsidRPr="00EB6E82">
        <w:rPr>
          <w:sz w:val="16"/>
          <w:szCs w:val="16"/>
        </w:rPr>
        <w:tab/>
      </w:r>
      <w:r w:rsidRPr="00EB6E82">
        <w:rPr>
          <w:sz w:val="16"/>
          <w:szCs w:val="16"/>
        </w:rPr>
        <w:tab/>
        <w:t xml:space="preserve">When a high range water reducing admixture Type F or Type G is specified, the slump shall be </w:t>
      </w:r>
      <w:smartTag w:uri="urn:schemas-microsoft-com:office:smarttags" w:element="time">
        <w:smartTagPr>
          <w:attr w:name="Minute" w:val="56"/>
          <w:attr w:name="Hour" w:val="19"/>
        </w:smartTagPr>
        <w:r w:rsidRPr="00EB6E82">
          <w:rPr>
            <w:sz w:val="16"/>
            <w:szCs w:val="16"/>
          </w:rPr>
          <w:t>4 to 8</w:t>
        </w:r>
      </w:smartTag>
      <w:r w:rsidRPr="00EB6E82">
        <w:rPr>
          <w:sz w:val="16"/>
          <w:szCs w:val="16"/>
        </w:rPr>
        <w:t xml:space="preserve"> in.</w:t>
      </w:r>
    </w:p>
    <w:p w:rsidR="005C7B78" w:rsidRPr="00EB6E82" w:rsidRDefault="005C7B78" w:rsidP="005C7B78">
      <w:pPr>
        <w:tabs>
          <w:tab w:val="left" w:pos="187"/>
          <w:tab w:val="left" w:pos="547"/>
          <w:tab w:val="left" w:pos="720"/>
          <w:tab w:val="left" w:pos="907"/>
          <w:tab w:val="left" w:pos="1080"/>
          <w:tab w:val="left" w:pos="1267"/>
          <w:tab w:val="left" w:pos="1440"/>
          <w:tab w:val="left" w:pos="1710"/>
          <w:tab w:val="left" w:pos="1987"/>
        </w:tabs>
        <w:autoSpaceDE w:val="0"/>
        <w:autoSpaceDN w:val="0"/>
        <w:adjustRightInd w:val="0"/>
        <w:ind w:left="1530" w:right="-92" w:hanging="720"/>
        <w:rPr>
          <w:sz w:val="16"/>
          <w:szCs w:val="16"/>
        </w:rPr>
      </w:pPr>
      <w:r w:rsidRPr="00EB6E82">
        <w:rPr>
          <w:sz w:val="16"/>
          <w:szCs w:val="16"/>
        </w:rPr>
        <w:tab/>
      </w:r>
      <w:r w:rsidRPr="00EB6E82">
        <w:rPr>
          <w:sz w:val="16"/>
          <w:szCs w:val="16"/>
        </w:rPr>
        <w:tab/>
        <w:t>When synthetic fibers are specified, the slump shall be 5 in. maximum.</w:t>
      </w:r>
    </w:p>
    <w:p w:rsidR="005C7B78" w:rsidRPr="00EB6E82" w:rsidRDefault="005C7B78" w:rsidP="005C7B78">
      <w:pPr>
        <w:tabs>
          <w:tab w:val="left" w:pos="187"/>
          <w:tab w:val="left" w:pos="547"/>
          <w:tab w:val="left" w:pos="720"/>
          <w:tab w:val="left" w:pos="907"/>
          <w:tab w:val="left" w:pos="1080"/>
          <w:tab w:val="left" w:pos="1267"/>
          <w:tab w:val="left" w:pos="1627"/>
          <w:tab w:val="left" w:pos="1710"/>
        </w:tabs>
        <w:autoSpaceDE w:val="0"/>
        <w:autoSpaceDN w:val="0"/>
        <w:adjustRightInd w:val="0"/>
        <w:ind w:left="1530" w:hanging="720"/>
        <w:rPr>
          <w:sz w:val="16"/>
          <w:szCs w:val="16"/>
        </w:rPr>
      </w:pPr>
      <w:r w:rsidRPr="00EB6E82">
        <w:rPr>
          <w:sz w:val="16"/>
          <w:szCs w:val="16"/>
        </w:rPr>
        <w:tab/>
      </w:r>
      <w:r w:rsidRPr="00EB6E82">
        <w:rPr>
          <w:sz w:val="16"/>
          <w:szCs w:val="16"/>
        </w:rPr>
        <w:tab/>
        <w:t>When concrete is to be placed by the slip form method, the slump shall be 2</w:t>
      </w:r>
      <w:r w:rsidRPr="00EB6E82">
        <w:rPr>
          <w:sz w:val="16"/>
          <w:szCs w:val="16"/>
        </w:rPr>
        <w:noBreakHyphen/>
        <w:t>1/2 in. maximum.</w:t>
      </w:r>
    </w:p>
    <w:p w:rsidR="005C7B78" w:rsidRPr="00EB6E82" w:rsidRDefault="005C7B78" w:rsidP="005C7B78">
      <w:pPr>
        <w:tabs>
          <w:tab w:val="left" w:pos="187"/>
          <w:tab w:val="left" w:pos="547"/>
          <w:tab w:val="left" w:pos="720"/>
          <w:tab w:val="left" w:pos="907"/>
          <w:tab w:val="left" w:pos="1080"/>
          <w:tab w:val="left" w:pos="1267"/>
          <w:tab w:val="left" w:pos="1440"/>
          <w:tab w:val="left" w:pos="1710"/>
          <w:tab w:val="left" w:pos="1987"/>
        </w:tabs>
        <w:autoSpaceDE w:val="0"/>
        <w:autoSpaceDN w:val="0"/>
        <w:adjustRightInd w:val="0"/>
        <w:ind w:left="1530" w:hanging="720"/>
        <w:rPr>
          <w:sz w:val="16"/>
          <w:szCs w:val="16"/>
        </w:rPr>
      </w:pPr>
      <w:r w:rsidRPr="00EB6E82">
        <w:rPr>
          <w:sz w:val="16"/>
          <w:szCs w:val="16"/>
        </w:rPr>
        <w:tab/>
      </w:r>
      <w:r w:rsidRPr="00EB6E82">
        <w:rPr>
          <w:sz w:val="16"/>
          <w:szCs w:val="16"/>
        </w:rPr>
        <w:tab/>
        <w:t>When the absorption of the coarse aggregate is greater than 10 percent, the slump shall be 3 in. maximum.</w:t>
      </w:r>
    </w:p>
    <w:p w:rsidR="005C7B78" w:rsidRPr="00EB6E82" w:rsidRDefault="005C7B78" w:rsidP="005C7B78">
      <w:pPr>
        <w:tabs>
          <w:tab w:val="left" w:pos="187"/>
          <w:tab w:val="left" w:pos="547"/>
          <w:tab w:val="left" w:pos="720"/>
          <w:tab w:val="left" w:pos="907"/>
          <w:tab w:val="left" w:pos="1267"/>
          <w:tab w:val="left" w:pos="1440"/>
          <w:tab w:val="left" w:pos="1710"/>
          <w:tab w:val="left" w:pos="1987"/>
        </w:tabs>
        <w:autoSpaceDE w:val="0"/>
        <w:autoSpaceDN w:val="0"/>
        <w:adjustRightInd w:val="0"/>
        <w:rPr>
          <w:bCs/>
          <w:sz w:val="16"/>
        </w:rPr>
      </w:pPr>
      <w:r w:rsidRPr="00EB6E82">
        <w:rPr>
          <w:sz w:val="16"/>
          <w:szCs w:val="16"/>
        </w:rPr>
        <w:tab/>
      </w:r>
      <w:r w:rsidRPr="00EB6E82">
        <w:rPr>
          <w:sz w:val="16"/>
          <w:szCs w:val="16"/>
        </w:rPr>
        <w:tab/>
        <w:t>Note</w:t>
      </w:r>
      <w:r w:rsidRPr="00EB6E82">
        <w:rPr>
          <w:sz w:val="16"/>
        </w:rPr>
        <w:t xml:space="preserve"> 6: </w:t>
      </w:r>
      <w:r w:rsidRPr="00EB6E82">
        <w:rPr>
          <w:bCs/>
          <w:sz w:val="16"/>
        </w:rPr>
        <w:t>Mix 9 shall contain a Type F high range water reducing admixture.</w:t>
      </w:r>
    </w:p>
    <w:p w:rsidR="005C7B78" w:rsidRPr="00EB6E82" w:rsidRDefault="005C7B78" w:rsidP="005C7B78">
      <w:pPr>
        <w:tabs>
          <w:tab w:val="left" w:pos="187"/>
          <w:tab w:val="left" w:pos="547"/>
          <w:tab w:val="left" w:pos="720"/>
          <w:tab w:val="left" w:pos="907"/>
          <w:tab w:val="left" w:pos="1080"/>
          <w:tab w:val="left" w:pos="1440"/>
          <w:tab w:val="left" w:pos="1710"/>
          <w:tab w:val="left" w:pos="1987"/>
        </w:tabs>
        <w:autoSpaceDE w:val="0"/>
        <w:autoSpaceDN w:val="0"/>
        <w:adjustRightInd w:val="0"/>
        <w:ind w:left="1080" w:right="540" w:hanging="720"/>
        <w:rPr>
          <w:sz w:val="16"/>
          <w:szCs w:val="16"/>
        </w:rPr>
      </w:pPr>
      <w:r w:rsidRPr="00EB6E82">
        <w:rPr>
          <w:sz w:val="16"/>
          <w:szCs w:val="16"/>
        </w:rPr>
        <w:tab/>
        <w:t xml:space="preserve">Note </w:t>
      </w:r>
      <w:r w:rsidRPr="00EB6E82">
        <w:rPr>
          <w:sz w:val="16"/>
        </w:rPr>
        <w:t>7: M</w:t>
      </w:r>
      <w:r w:rsidRPr="00EB6E82">
        <w:rPr>
          <w:bCs/>
          <w:sz w:val="16"/>
        </w:rPr>
        <w:t xml:space="preserve">ix 10 and 12 shall be proportioned as specified in 211.2 of the </w:t>
      </w:r>
      <w:smartTag w:uri="urn:schemas-microsoft-com:office:smarttags" w:element="stockticker">
        <w:r w:rsidRPr="00EB6E82">
          <w:rPr>
            <w:bCs/>
            <w:sz w:val="16"/>
          </w:rPr>
          <w:t>ACI</w:t>
        </w:r>
      </w:smartTag>
      <w:r w:rsidRPr="00EB6E82">
        <w:rPr>
          <w:bCs/>
          <w:sz w:val="16"/>
        </w:rPr>
        <w:t>’s Recommended Practices for Selection Proportions for. Structural Lightweight Concrete.  The maximum average Density of Cured Concrete shall be 118 lb/ft</w:t>
      </w:r>
      <w:r w:rsidRPr="00EB6E82">
        <w:rPr>
          <w:bCs/>
          <w:sz w:val="16"/>
          <w:vertAlign w:val="superscript"/>
        </w:rPr>
        <w:t>3</w:t>
      </w:r>
      <w:r w:rsidRPr="00EB6E82">
        <w:rPr>
          <w:bCs/>
          <w:sz w:val="16"/>
        </w:rPr>
        <w:t>.</w:t>
      </w:r>
      <w:r w:rsidRPr="00EB6E82">
        <w:t xml:space="preserve"> </w:t>
      </w:r>
      <w:r w:rsidRPr="00EB6E82">
        <w:rPr>
          <w:bCs/>
          <w:sz w:val="16"/>
        </w:rPr>
        <w:t>Control testing for Density of Cured Concrete shall be two companion cylinders for each 100 yd</w:t>
      </w:r>
      <w:r w:rsidRPr="00EB6E82">
        <w:rPr>
          <w:bCs/>
          <w:sz w:val="16"/>
          <w:vertAlign w:val="superscript"/>
        </w:rPr>
        <w:t>3</w:t>
      </w:r>
      <w:r w:rsidRPr="00EB6E82">
        <w:rPr>
          <w:bCs/>
          <w:sz w:val="16"/>
        </w:rPr>
        <w:t>, or fraction thereof, as specified in M 195.</w:t>
      </w:r>
      <w:r w:rsidRPr="00EB6E82">
        <w:rPr>
          <w:sz w:val="16"/>
          <w:szCs w:val="16"/>
        </w:rPr>
        <w:t xml:space="preserve"> </w:t>
      </w:r>
    </w:p>
    <w:p w:rsidR="005C7B78" w:rsidRPr="00EB6E82" w:rsidRDefault="005C7B78" w:rsidP="005C7B78">
      <w:pPr>
        <w:tabs>
          <w:tab w:val="left" w:pos="187"/>
          <w:tab w:val="left" w:pos="547"/>
          <w:tab w:val="left" w:pos="720"/>
          <w:tab w:val="left" w:pos="907"/>
          <w:tab w:val="left" w:pos="1267"/>
          <w:tab w:val="left" w:pos="1440"/>
          <w:tab w:val="left" w:pos="1710"/>
          <w:tab w:val="left" w:pos="1987"/>
        </w:tabs>
        <w:autoSpaceDE w:val="0"/>
        <w:autoSpaceDN w:val="0"/>
        <w:adjustRightInd w:val="0"/>
        <w:rPr>
          <w:sz w:val="16"/>
          <w:szCs w:val="16"/>
        </w:rPr>
      </w:pPr>
      <w:r w:rsidRPr="00EB6E82">
        <w:rPr>
          <w:sz w:val="16"/>
          <w:szCs w:val="16"/>
        </w:rPr>
        <w:tab/>
      </w:r>
      <w:r w:rsidRPr="00EB6E82">
        <w:rPr>
          <w:sz w:val="16"/>
          <w:szCs w:val="16"/>
        </w:rPr>
        <w:tab/>
        <w:t>Note</w:t>
      </w:r>
      <w:r w:rsidRPr="00EB6E82">
        <w:rPr>
          <w:sz w:val="16"/>
        </w:rPr>
        <w:t xml:space="preserve"> 8: </w:t>
      </w:r>
      <w:r w:rsidRPr="00EB6E82">
        <w:rPr>
          <w:bCs/>
          <w:sz w:val="16"/>
        </w:rPr>
        <w:t>Mix 11 and 12 shall also conform to all requirements as specified in Table 902 C</w:t>
      </w:r>
      <w:r w:rsidRPr="00EB6E82">
        <w:rPr>
          <w:sz w:val="16"/>
          <w:szCs w:val="16"/>
        </w:rPr>
        <w:t xml:space="preserve">. </w:t>
      </w:r>
    </w:p>
    <w:p w:rsidR="005C7B78" w:rsidRPr="00EB6E82" w:rsidRDefault="005C7B78" w:rsidP="005C7B78">
      <w:pPr>
        <w:tabs>
          <w:tab w:val="left" w:pos="187"/>
          <w:tab w:val="left" w:pos="547"/>
          <w:tab w:val="left" w:pos="1080"/>
          <w:tab w:val="left" w:pos="1260"/>
          <w:tab w:val="left" w:pos="1440"/>
          <w:tab w:val="left" w:pos="1710"/>
          <w:tab w:val="left" w:pos="1980"/>
        </w:tabs>
        <w:autoSpaceDE w:val="0"/>
        <w:autoSpaceDN w:val="0"/>
        <w:adjustRightInd w:val="0"/>
        <w:ind w:left="1440" w:hanging="360"/>
        <w:rPr>
          <w:sz w:val="16"/>
          <w:szCs w:val="16"/>
        </w:rPr>
      </w:pPr>
      <w:r w:rsidRPr="00EB6E82">
        <w:rPr>
          <w:sz w:val="16"/>
          <w:szCs w:val="16"/>
        </w:rPr>
        <w:t>(a)</w:t>
      </w:r>
      <w:r w:rsidRPr="00EB6E82">
        <w:rPr>
          <w:sz w:val="16"/>
          <w:szCs w:val="16"/>
        </w:rPr>
        <w:tab/>
      </w:r>
      <w:r w:rsidRPr="00EB6E82">
        <w:rPr>
          <w:sz w:val="16"/>
          <w:szCs w:val="16"/>
        </w:rPr>
        <w:tab/>
      </w:r>
      <w:r w:rsidRPr="00EB6E82">
        <w:rPr>
          <w:bCs/>
          <w:sz w:val="16"/>
        </w:rPr>
        <w:t>Acceptance will be based on a minimum compressive strength of 3000 psi in 24 hours</w:t>
      </w:r>
      <w:r w:rsidRPr="00EB6E82">
        <w:rPr>
          <w:sz w:val="16"/>
        </w:rPr>
        <w:t>. Design approval will be given   based on trial batch obtaining a minimum compressive strength of 2500 psi in 12 hours. Testing shall conform to 902.10.08 except that cylinders shall remain in the molds until tests are conducted.</w:t>
      </w:r>
    </w:p>
    <w:p w:rsidR="005C7B78" w:rsidRPr="00EB6E82" w:rsidRDefault="005C7B7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 w:val="22"/>
        </w:rPr>
      </w:pPr>
    </w:p>
    <w:p w:rsidR="005C7B78" w:rsidRDefault="005C7B7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r w:rsidRPr="00EB6E82">
        <w:rPr>
          <w:sz w:val="22"/>
        </w:rPr>
        <w:tab/>
      </w:r>
      <w:r w:rsidRPr="00EB6E82">
        <w:rPr>
          <w:szCs w:val="24"/>
        </w:rPr>
        <w:t>Coarse and fine aggregate having an expansion up to 0.10 percent when tested for alkali silica reactivity (</w:t>
      </w:r>
      <w:smartTag w:uri="urn:schemas-microsoft-com:office:smarttags" w:element="stockticker">
        <w:r w:rsidRPr="00EB6E82">
          <w:rPr>
            <w:szCs w:val="24"/>
          </w:rPr>
          <w:t>ASR</w:t>
        </w:r>
      </w:smartTag>
      <w:r w:rsidRPr="00EB6E82">
        <w:rPr>
          <w:szCs w:val="24"/>
        </w:rPr>
        <w:t>) MSMT 212 may be used without restriction.  Aggregates having an expansion greater than 0.10 but less than 0.35 percent are considered reactive and may only be used when one of the options in table 902 B are employed. Those having an expansion of 0.35 percent and greater are prohibited.</w:t>
      </w:r>
    </w:p>
    <w:p w:rsidR="00045FE8"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045FE8"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045FE8"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045FE8"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045FE8"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045FE8" w:rsidRPr="00EB6E82" w:rsidRDefault="00045FE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60</w:t>
      </w:r>
    </w:p>
    <w:p w:rsidR="005C7B78" w:rsidRDefault="005C7B78" w:rsidP="005C7B78">
      <w:pPr>
        <w:pStyle w:val="BodyTextIndent3"/>
        <w:tabs>
          <w:tab w:val="left" w:pos="187"/>
          <w:tab w:val="left" w:pos="270"/>
          <w:tab w:val="left" w:pos="547"/>
          <w:tab w:val="left" w:pos="720"/>
          <w:tab w:val="left" w:pos="907"/>
          <w:tab w:val="left" w:pos="1166"/>
          <w:tab w:val="left" w:pos="1267"/>
          <w:tab w:val="left" w:pos="1627"/>
        </w:tabs>
        <w:spacing w:line="228" w:lineRule="auto"/>
        <w:ind w:left="0"/>
        <w:rPr>
          <w:szCs w:val="24"/>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pPr>
      <w:r w:rsidRPr="00EB6E82">
        <w:rPr>
          <w:b/>
        </w:rPr>
        <w:t>TABLE 902 B</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sz w:val="22"/>
        </w:rPr>
      </w:pPr>
    </w:p>
    <w:tbl>
      <w:tblPr>
        <w:tblW w:w="0" w:type="auto"/>
        <w:jc w:val="center"/>
        <w:tblLayout w:type="fixed"/>
        <w:tblCellMar>
          <w:left w:w="9" w:type="dxa"/>
          <w:right w:w="9" w:type="dxa"/>
        </w:tblCellMar>
        <w:tblLook w:val="0000" w:firstRow="0" w:lastRow="0" w:firstColumn="0" w:lastColumn="0" w:noHBand="0" w:noVBand="0"/>
      </w:tblPr>
      <w:tblGrid>
        <w:gridCol w:w="909"/>
        <w:gridCol w:w="980"/>
        <w:gridCol w:w="1620"/>
        <w:gridCol w:w="1080"/>
        <w:gridCol w:w="1710"/>
      </w:tblGrid>
      <w:tr w:rsidR="005C7B78" w:rsidRPr="00EB6E82" w:rsidTr="005C7B78">
        <w:trPr>
          <w:cantSplit/>
          <w:jc w:val="center"/>
        </w:trPr>
        <w:tc>
          <w:tcPr>
            <w:tcW w:w="909" w:type="dxa"/>
            <w:vMerge w:val="restart"/>
            <w:tcBorders>
              <w:top w:val="single" w:sz="6" w:space="0" w:color="000000"/>
              <w:left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8"/>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sz w:val="18"/>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9" w:line="228" w:lineRule="auto"/>
              <w:jc w:val="center"/>
              <w:rPr>
                <w:sz w:val="18"/>
              </w:rPr>
            </w:pPr>
            <w:r w:rsidRPr="00EB6E82">
              <w:rPr>
                <w:b/>
                <w:sz w:val="18"/>
              </w:rPr>
              <w:t>OPTION</w:t>
            </w:r>
          </w:p>
        </w:tc>
        <w:tc>
          <w:tcPr>
            <w:tcW w:w="980" w:type="dxa"/>
            <w:vMerge w:val="restart"/>
            <w:tcBorders>
              <w:top w:val="single" w:sz="6" w:space="0" w:color="000000"/>
              <w:left w:val="single" w:sz="6" w:space="0" w:color="000000"/>
              <w:right w:val="single" w:sz="6" w:space="0" w:color="FFFFFF"/>
            </w:tcBorders>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b/>
                <w:sz w:val="18"/>
              </w:rPr>
            </w:pPr>
            <w:r w:rsidRPr="00EB6E82">
              <w:rPr>
                <w:b/>
                <w:sz w:val="18"/>
              </w:rPr>
              <w:t>ALKALI</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sz w:val="18"/>
              </w:rPr>
            </w:pPr>
            <w:r w:rsidRPr="00EB6E82">
              <w:rPr>
                <w:b/>
                <w:sz w:val="18"/>
              </w:rPr>
              <w:t>CONTENT</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sz w:val="18"/>
              </w:rPr>
            </w:pPr>
            <w:r w:rsidRPr="00EB6E82">
              <w:rPr>
                <w:b/>
                <w:sz w:val="18"/>
              </w:rPr>
              <w:t>OF</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sz w:val="18"/>
              </w:rPr>
            </w:pPr>
            <w:r w:rsidRPr="00EB6E82">
              <w:rPr>
                <w:b/>
                <w:sz w:val="18"/>
              </w:rPr>
              <w:t>CEMENT</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8"/>
              </w:rPr>
            </w:pPr>
            <w:r w:rsidRPr="00EB6E82">
              <w:rPr>
                <w:b/>
                <w:sz w:val="18"/>
              </w:rPr>
              <w:t>% max</w:t>
            </w:r>
          </w:p>
        </w:tc>
        <w:tc>
          <w:tcPr>
            <w:tcW w:w="2700" w:type="dxa"/>
            <w:gridSpan w:val="2"/>
            <w:tcBorders>
              <w:top w:val="single" w:sz="6" w:space="0" w:color="000000"/>
              <w:lef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b/>
                <w:sz w:val="18"/>
              </w:rPr>
            </w:pPr>
            <w:r w:rsidRPr="00EB6E82">
              <w:rPr>
                <w:b/>
                <w:sz w:val="18"/>
              </w:rPr>
              <w:t>REPLACE CEMENT</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8"/>
              </w:rPr>
            </w:pPr>
            <w:r w:rsidRPr="00EB6E82">
              <w:rPr>
                <w:b/>
                <w:sz w:val="18"/>
              </w:rPr>
              <w:t>WITH</w:t>
            </w:r>
          </w:p>
        </w:tc>
        <w:tc>
          <w:tcPr>
            <w:tcW w:w="1710" w:type="dxa"/>
            <w:vMerge w:val="restart"/>
            <w:tcBorders>
              <w:top w:val="single" w:sz="6" w:space="0" w:color="000000"/>
              <w:left w:val="single" w:sz="6" w:space="0" w:color="000000"/>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8"/>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sz w:val="18"/>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9" w:line="228" w:lineRule="auto"/>
              <w:jc w:val="center"/>
              <w:rPr>
                <w:sz w:val="18"/>
              </w:rPr>
            </w:pPr>
            <w:r w:rsidRPr="00EB6E82">
              <w:rPr>
                <w:b/>
                <w:sz w:val="18"/>
              </w:rPr>
              <w:t>SPECIFICATION</w:t>
            </w:r>
          </w:p>
        </w:tc>
      </w:tr>
      <w:tr w:rsidR="005C7B78" w:rsidRPr="00EB6E82" w:rsidTr="005C7B78">
        <w:trPr>
          <w:cantSplit/>
          <w:jc w:val="center"/>
        </w:trPr>
        <w:tc>
          <w:tcPr>
            <w:tcW w:w="909" w:type="dxa"/>
            <w:vMerge/>
            <w:tcBorders>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9" w:line="228" w:lineRule="auto"/>
              <w:rPr>
                <w:sz w:val="18"/>
              </w:rPr>
            </w:pPr>
          </w:p>
        </w:tc>
        <w:tc>
          <w:tcPr>
            <w:tcW w:w="980" w:type="dxa"/>
            <w:vMerge/>
            <w:tcBorders>
              <w:left w:val="single" w:sz="6" w:space="0" w:color="000000"/>
              <w:bottom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9" w:line="228" w:lineRule="auto"/>
              <w:rPr>
                <w:sz w:val="18"/>
              </w:rPr>
            </w:pPr>
          </w:p>
        </w:tc>
        <w:tc>
          <w:tcPr>
            <w:tcW w:w="1620" w:type="dxa"/>
            <w:tcBorders>
              <w:top w:val="single" w:sz="6" w:space="0" w:color="000000"/>
              <w:left w:val="single" w:sz="2" w:space="0" w:color="000000"/>
              <w:bottom w:val="single" w:sz="6" w:space="0" w:color="000000"/>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b/>
                <w:sz w:val="18"/>
              </w:rPr>
              <w:t>MATERIAL</w:t>
            </w:r>
          </w:p>
        </w:tc>
        <w:tc>
          <w:tcPr>
            <w:tcW w:w="1080" w:type="dxa"/>
            <w:tcBorders>
              <w:top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b/>
                <w:sz w:val="18"/>
              </w:rPr>
            </w:pPr>
            <w:r w:rsidRPr="00EB6E82">
              <w:rPr>
                <w:b/>
                <w:sz w:val="18"/>
              </w:rPr>
              <w:t>% BY</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8"/>
              </w:rPr>
            </w:pPr>
            <w:r w:rsidRPr="00EB6E82">
              <w:rPr>
                <w:b/>
                <w:sz w:val="18"/>
              </w:rPr>
              <w:t>WEIGHT</w:t>
            </w:r>
          </w:p>
        </w:tc>
        <w:tc>
          <w:tcPr>
            <w:tcW w:w="1710" w:type="dxa"/>
            <w:vMerge/>
            <w:tcBorders>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9" w:line="228" w:lineRule="auto"/>
              <w:rPr>
                <w:sz w:val="18"/>
              </w:rPr>
            </w:pPr>
          </w:p>
        </w:tc>
      </w:tr>
      <w:tr w:rsidR="005C7B78" w:rsidRPr="00EB6E82" w:rsidTr="005C7B78">
        <w:trPr>
          <w:jc w:val="center"/>
        </w:trPr>
        <w:tc>
          <w:tcPr>
            <w:tcW w:w="909"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w:t>
            </w:r>
          </w:p>
        </w:tc>
        <w:tc>
          <w:tcPr>
            <w:tcW w:w="980"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1.50</w:t>
            </w:r>
          </w:p>
        </w:tc>
        <w:tc>
          <w:tcPr>
            <w:tcW w:w="1620" w:type="dxa"/>
            <w:tcBorders>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43"/>
              <w:rPr>
                <w:sz w:val="18"/>
              </w:rPr>
            </w:pPr>
            <w:r w:rsidRPr="00EB6E82">
              <w:rPr>
                <w:sz w:val="18"/>
              </w:rPr>
              <w:t>Class F Fly Ash</w:t>
            </w:r>
          </w:p>
        </w:tc>
        <w:tc>
          <w:tcPr>
            <w:tcW w:w="1080" w:type="dxa"/>
            <w:tcBorders>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15 – 25</w:t>
            </w:r>
          </w:p>
        </w:tc>
        <w:tc>
          <w:tcPr>
            <w:tcW w:w="1710" w:type="dxa"/>
            <w:tcBorders>
              <w:top w:val="single" w:sz="6" w:space="0" w:color="000000"/>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M 295</w:t>
            </w:r>
          </w:p>
        </w:tc>
      </w:tr>
      <w:tr w:rsidR="005C7B78" w:rsidRPr="00EB6E82" w:rsidTr="005C7B78">
        <w:trPr>
          <w:jc w:val="center"/>
        </w:trPr>
        <w:tc>
          <w:tcPr>
            <w:tcW w:w="909"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2</w:t>
            </w:r>
          </w:p>
        </w:tc>
        <w:tc>
          <w:tcPr>
            <w:tcW w:w="98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1.50</w:t>
            </w:r>
          </w:p>
        </w:tc>
        <w:tc>
          <w:tcPr>
            <w:tcW w:w="162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43"/>
              <w:rPr>
                <w:sz w:val="18"/>
              </w:rPr>
            </w:pPr>
            <w:r w:rsidRPr="00EB6E82">
              <w:rPr>
                <w:sz w:val="18"/>
              </w:rPr>
              <w:t>Ground Iron Blast Furnace Slag</w:t>
            </w:r>
          </w:p>
        </w:tc>
        <w:tc>
          <w:tcPr>
            <w:tcW w:w="108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25 – 50</w:t>
            </w:r>
          </w:p>
        </w:tc>
        <w:tc>
          <w:tcPr>
            <w:tcW w:w="1710" w:type="dxa"/>
            <w:tcBorders>
              <w:top w:val="single" w:sz="6" w:space="0" w:color="000000"/>
              <w:left w:val="single" w:sz="6" w:space="0" w:color="000000"/>
              <w:bottom w:val="single" w:sz="6" w:space="0" w:color="000000"/>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8"/>
              </w:rPr>
            </w:pPr>
            <w:r w:rsidRPr="00EB6E82">
              <w:rPr>
                <w:sz w:val="18"/>
              </w:rPr>
              <w:t>M 302</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8"/>
              </w:rPr>
            </w:pPr>
            <w:r w:rsidRPr="00EB6E82">
              <w:rPr>
                <w:sz w:val="18"/>
              </w:rPr>
              <w:t>Grade 100 or 120</w:t>
            </w:r>
          </w:p>
        </w:tc>
      </w:tr>
      <w:tr w:rsidR="005C7B78" w:rsidRPr="00EB6E82" w:rsidTr="005C7B78">
        <w:trPr>
          <w:jc w:val="center"/>
        </w:trPr>
        <w:tc>
          <w:tcPr>
            <w:tcW w:w="909" w:type="dxa"/>
            <w:tcBorders>
              <w:top w:val="single" w:sz="6" w:space="0" w:color="FFFFFF"/>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3</w:t>
            </w:r>
          </w:p>
        </w:tc>
        <w:tc>
          <w:tcPr>
            <w:tcW w:w="980" w:type="dxa"/>
            <w:tcBorders>
              <w:top w:val="single" w:sz="6" w:space="0" w:color="FFFFFF"/>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1.50</w:t>
            </w:r>
          </w:p>
        </w:tc>
        <w:tc>
          <w:tcPr>
            <w:tcW w:w="1620" w:type="dxa"/>
            <w:tcBorders>
              <w:top w:val="single" w:sz="6" w:space="0" w:color="FFFFFF"/>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43"/>
              <w:rPr>
                <w:sz w:val="18"/>
              </w:rPr>
            </w:pPr>
            <w:r w:rsidRPr="00EB6E82">
              <w:rPr>
                <w:sz w:val="18"/>
              </w:rPr>
              <w:t>Microsilica</w:t>
            </w:r>
          </w:p>
        </w:tc>
        <w:tc>
          <w:tcPr>
            <w:tcW w:w="1080" w:type="dxa"/>
            <w:tcBorders>
              <w:top w:val="single" w:sz="6" w:space="0" w:color="FFFFFF"/>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5 – 7</w:t>
            </w:r>
          </w:p>
        </w:tc>
        <w:tc>
          <w:tcPr>
            <w:tcW w:w="1710" w:type="dxa"/>
            <w:tcBorders>
              <w:top w:val="single" w:sz="6" w:space="0" w:color="FFFFFF"/>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C 1240</w:t>
            </w:r>
          </w:p>
        </w:tc>
      </w:tr>
      <w:tr w:rsidR="005C7B78" w:rsidRPr="00EB6E82" w:rsidTr="005C7B78">
        <w:trPr>
          <w:jc w:val="center"/>
        </w:trPr>
        <w:tc>
          <w:tcPr>
            <w:tcW w:w="909"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4</w:t>
            </w:r>
          </w:p>
        </w:tc>
        <w:tc>
          <w:tcPr>
            <w:tcW w:w="980"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w:t>
            </w:r>
          </w:p>
        </w:tc>
        <w:tc>
          <w:tcPr>
            <w:tcW w:w="1620"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43"/>
              <w:rPr>
                <w:sz w:val="18"/>
              </w:rPr>
            </w:pPr>
            <w:r w:rsidRPr="00EB6E82">
              <w:rPr>
                <w:sz w:val="18"/>
              </w:rPr>
              <w:t>Blended Cement (a)</w:t>
            </w:r>
          </w:p>
        </w:tc>
        <w:tc>
          <w:tcPr>
            <w:tcW w:w="1080"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100</w:t>
            </w:r>
          </w:p>
        </w:tc>
        <w:tc>
          <w:tcPr>
            <w:tcW w:w="1710" w:type="dxa"/>
            <w:tcBorders>
              <w:top w:val="single" w:sz="6" w:space="0" w:color="000000"/>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M 240</w:t>
            </w:r>
          </w:p>
        </w:tc>
      </w:tr>
      <w:tr w:rsidR="005C7B78" w:rsidRPr="00EB6E82" w:rsidTr="005C7B78">
        <w:trPr>
          <w:jc w:val="center"/>
        </w:trPr>
        <w:tc>
          <w:tcPr>
            <w:tcW w:w="909"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5</w:t>
            </w:r>
          </w:p>
        </w:tc>
        <w:tc>
          <w:tcPr>
            <w:tcW w:w="98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0.60 (b)</w:t>
            </w:r>
          </w:p>
        </w:tc>
        <w:tc>
          <w:tcPr>
            <w:tcW w:w="162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43"/>
              <w:rPr>
                <w:sz w:val="18"/>
              </w:rPr>
            </w:pPr>
            <w:r w:rsidRPr="00EB6E82">
              <w:rPr>
                <w:sz w:val="18"/>
              </w:rPr>
              <w:t>Low Alkali Cement</w:t>
            </w:r>
          </w:p>
        </w:tc>
        <w:tc>
          <w:tcPr>
            <w:tcW w:w="1080"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100</w:t>
            </w:r>
          </w:p>
        </w:tc>
        <w:tc>
          <w:tcPr>
            <w:tcW w:w="1710" w:type="dxa"/>
            <w:tcBorders>
              <w:top w:val="single" w:sz="6" w:space="0" w:color="000000"/>
              <w:left w:val="single" w:sz="6" w:space="0" w:color="000000"/>
              <w:bottom w:val="single" w:sz="6" w:space="0" w:color="000000"/>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M 85</w:t>
            </w:r>
          </w:p>
        </w:tc>
      </w:tr>
    </w:tbl>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firstLine="90"/>
      </w:pPr>
    </w:p>
    <w:p w:rsidR="005C7B78" w:rsidRPr="00EB6E82" w:rsidRDefault="005C7B78" w:rsidP="005C7B78">
      <w:pPr>
        <w:tabs>
          <w:tab w:val="left" w:pos="-90"/>
          <w:tab w:val="left" w:pos="0"/>
          <w:tab w:val="left" w:pos="187"/>
          <w:tab w:val="left" w:pos="360"/>
          <w:tab w:val="left" w:pos="547"/>
          <w:tab w:val="left" w:pos="720"/>
          <w:tab w:val="left" w:pos="907"/>
          <w:tab w:val="left" w:pos="1166"/>
          <w:tab w:val="left" w:pos="1267"/>
          <w:tab w:val="left" w:pos="1440"/>
          <w:tab w:val="left" w:pos="1800"/>
        </w:tabs>
        <w:suppressAutoHyphens/>
        <w:spacing w:line="228" w:lineRule="auto"/>
        <w:ind w:left="1440" w:firstLine="90"/>
        <w:rPr>
          <w:sz w:val="16"/>
        </w:rPr>
      </w:pPr>
      <w:r w:rsidRPr="00EB6E82">
        <w:rPr>
          <w:sz w:val="16"/>
        </w:rPr>
        <w:t>(a)</w:t>
      </w:r>
      <w:r w:rsidRPr="00EB6E82">
        <w:rPr>
          <w:sz w:val="16"/>
        </w:rPr>
        <w:tab/>
        <w:t>Pozzolan content of 15 – 25 percent by weight of cement</w:t>
      </w:r>
    </w:p>
    <w:p w:rsidR="005C7B78" w:rsidRPr="00EB6E82" w:rsidRDefault="005C7B78" w:rsidP="005C7B78">
      <w:pPr>
        <w:pStyle w:val="BodyText2"/>
        <w:tabs>
          <w:tab w:val="left" w:pos="0"/>
          <w:tab w:val="left" w:pos="187"/>
          <w:tab w:val="left" w:pos="360"/>
          <w:tab w:val="left" w:pos="547"/>
          <w:tab w:val="left" w:pos="720"/>
          <w:tab w:val="left" w:pos="907"/>
          <w:tab w:val="left" w:pos="1166"/>
          <w:tab w:val="left" w:pos="1267"/>
          <w:tab w:val="left" w:pos="1627"/>
        </w:tabs>
        <w:spacing w:line="228" w:lineRule="auto"/>
        <w:ind w:left="1800" w:right="720" w:hanging="270"/>
        <w:rPr>
          <w:sz w:val="16"/>
        </w:rPr>
      </w:pPr>
      <w:r w:rsidRPr="00EB6E82">
        <w:rPr>
          <w:sz w:val="16"/>
        </w:rPr>
        <w:t>(b)</w:t>
      </w:r>
      <w:r w:rsidRPr="00EB6E82">
        <w:rPr>
          <w:sz w:val="16"/>
        </w:rPr>
        <w:tab/>
        <w:t>For</w:t>
      </w:r>
      <w:r>
        <w:rPr>
          <w:sz w:val="16"/>
        </w:rPr>
        <w:t xml:space="preserve"> </w:t>
      </w:r>
      <w:r w:rsidRPr="00652884">
        <w:rPr>
          <w:sz w:val="16"/>
        </w:rPr>
        <w:t>mix 9</w:t>
      </w:r>
      <w:r w:rsidRPr="00EB6E82">
        <w:rPr>
          <w:sz w:val="16"/>
        </w:rPr>
        <w:t xml:space="preserve"> used for Portland cement concrete pavement repairs; the maximum allowable percentage of alkalies in Portland cement shall be 0.70.</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90"/>
        <w:rPr>
          <w:sz w:val="22"/>
        </w:rPr>
      </w:pP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ind w:firstLine="270"/>
      </w:pPr>
      <w:r w:rsidRPr="00EB6E82">
        <w:t xml:space="preserve">When reactive aggregate is used, designate which option will be used to control the formation of the </w:t>
      </w:r>
      <w:smartTag w:uri="urn:schemas-microsoft-com:office:smarttags" w:element="stockticker">
        <w:r w:rsidRPr="00EB6E82">
          <w:t>ASR</w:t>
        </w:r>
      </w:smartTag>
      <w:r w:rsidRPr="00EB6E82">
        <w:t xml:space="preserve"> gel.  If an option other than option 5 in Table 902 B above is chosen, conduct tests per MSMT 212 using the reactive aggregate and the proposed cementitious material.  The expansion test results shall not be greater than 0.10 percent.  When more than one reactive aggregate is used in a concrete mix, each shall be tested individually and the maximum amount of pozzolan required to reduce the expansion of all the aggregates to 0.10 percent or less shall be used.  Submit the aggregate source, test results, and the percent and type of replacement cement to the Engineer.  The Engineer may withhold source approval pending verification testing.</w:t>
      </w:r>
    </w:p>
    <w:p w:rsidR="00751719" w:rsidRDefault="00751719" w:rsidP="005C7B78">
      <w:pPr>
        <w:tabs>
          <w:tab w:val="left" w:pos="0"/>
          <w:tab w:val="left" w:pos="187"/>
          <w:tab w:val="left" w:pos="274"/>
          <w:tab w:val="left" w:pos="547"/>
          <w:tab w:val="left" w:pos="907"/>
          <w:tab w:val="left" w:pos="1166"/>
          <w:tab w:val="left" w:pos="1267"/>
          <w:tab w:val="left" w:pos="1627"/>
        </w:tabs>
        <w:suppressAutoHyphens/>
        <w:spacing w:line="228" w:lineRule="auto"/>
        <w:ind w:firstLine="270"/>
      </w:pPr>
    </w:p>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Pr="00751719" w:rsidRDefault="00045FE8" w:rsidP="00751719">
      <w:r>
        <w:tab/>
      </w:r>
      <w:r>
        <w:tab/>
      </w:r>
      <w:r>
        <w:tab/>
      </w:r>
      <w:r>
        <w:tab/>
      </w:r>
      <w:r>
        <w:tab/>
      </w:r>
      <w:r>
        <w:tab/>
      </w:r>
      <w:r>
        <w:tab/>
      </w:r>
      <w:r>
        <w:tab/>
      </w:r>
      <w:r>
        <w:tab/>
      </w:r>
      <w:r>
        <w:tab/>
      </w:r>
      <w:r>
        <w:tab/>
      </w:r>
      <w:r>
        <w:tab/>
        <w:t>61</w:t>
      </w:r>
    </w:p>
    <w:p w:rsidR="00751719" w:rsidRDefault="00751719" w:rsidP="00751719">
      <w:pPr>
        <w:jc w:val="center"/>
        <w:sectPr w:rsidR="00751719" w:rsidSect="005C7B78">
          <w:headerReference w:type="first" r:id="rId54"/>
          <w:pgSz w:w="12240" w:h="15840" w:code="1"/>
          <w:pgMar w:top="1440" w:right="1440" w:bottom="720" w:left="1440" w:header="720" w:footer="432" w:gutter="0"/>
          <w:paperSrc w:first="15" w:other="15"/>
          <w:cols w:space="720"/>
          <w:titlePg/>
        </w:sectPr>
      </w:pPr>
    </w:p>
    <w:p w:rsidR="005C7B78" w:rsidRPr="00EB6E82" w:rsidRDefault="005C7B78" w:rsidP="005C7B78">
      <w:pPr>
        <w:tabs>
          <w:tab w:val="left" w:pos="187"/>
          <w:tab w:val="left" w:pos="547"/>
          <w:tab w:val="left" w:pos="720"/>
          <w:tab w:val="left" w:pos="907"/>
          <w:tab w:val="left" w:pos="1267"/>
          <w:tab w:val="left" w:pos="1627"/>
          <w:tab w:val="left" w:pos="1987"/>
        </w:tabs>
        <w:spacing w:line="240" w:lineRule="exact"/>
        <w:ind w:left="720" w:hanging="720"/>
        <w:jc w:val="center"/>
        <w:outlineLvl w:val="0"/>
        <w:rPr>
          <w:b/>
        </w:rPr>
      </w:pPr>
      <w:r w:rsidRPr="00EB6E82">
        <w:rPr>
          <w:b/>
        </w:rPr>
        <w:lastRenderedPageBreak/>
        <w:t>TABLE 902 C</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tbl>
      <w:tblPr>
        <w:tblW w:w="0" w:type="auto"/>
        <w:jc w:val="center"/>
        <w:tblLayout w:type="fixed"/>
        <w:tblLook w:val="0000" w:firstRow="0" w:lastRow="0" w:firstColumn="0" w:lastColumn="0" w:noHBand="0" w:noVBand="0"/>
      </w:tblPr>
      <w:tblGrid>
        <w:gridCol w:w="4278"/>
        <w:gridCol w:w="1662"/>
        <w:gridCol w:w="2160"/>
      </w:tblGrid>
      <w:tr w:rsidR="005C7B78" w:rsidRPr="00EB6E82" w:rsidTr="005C7B78">
        <w:trPr>
          <w:cantSplit/>
          <w:jc w:val="center"/>
        </w:trPr>
        <w:tc>
          <w:tcPr>
            <w:tcW w:w="8100" w:type="dxa"/>
            <w:gridSpan w:val="3"/>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rPr>
                <w:b/>
                <w:sz w:val="22"/>
              </w:rPr>
            </w:pPr>
            <w:r w:rsidRPr="00EB6E82">
              <w:rPr>
                <w:b/>
                <w:sz w:val="22"/>
              </w:rPr>
              <w:t>MIX PHYSICAL PROPERTIES</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line="240" w:lineRule="exact"/>
              <w:jc w:val="center"/>
              <w:rPr>
                <w:sz w:val="22"/>
              </w:rPr>
            </w:pPr>
            <w:r w:rsidRPr="00EB6E82">
              <w:rPr>
                <w:b/>
                <w:sz w:val="22"/>
              </w:rPr>
              <w:t>TEST PROPERTY</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line="240" w:lineRule="exact"/>
              <w:jc w:val="center"/>
              <w:rPr>
                <w:b/>
                <w:sz w:val="22"/>
              </w:rPr>
            </w:pPr>
            <w:r w:rsidRPr="00EB6E82">
              <w:rPr>
                <w:b/>
                <w:sz w:val="22"/>
              </w:rPr>
              <w:t>TEST</w:t>
            </w:r>
          </w:p>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rPr>
                <w:sz w:val="22"/>
              </w:rPr>
            </w:pPr>
            <w:r w:rsidRPr="00EB6E82">
              <w:rPr>
                <w:b/>
                <w:sz w:val="22"/>
              </w:rPr>
              <w:t>METHOD</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line="240" w:lineRule="exact"/>
              <w:jc w:val="center"/>
              <w:rPr>
                <w:b/>
                <w:sz w:val="22"/>
              </w:rPr>
            </w:pPr>
            <w:r w:rsidRPr="00EB6E82">
              <w:rPr>
                <w:b/>
                <w:sz w:val="22"/>
              </w:rPr>
              <w:t>SPECIFICATION</w:t>
            </w:r>
          </w:p>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rPr>
                <w:sz w:val="22"/>
              </w:rPr>
            </w:pPr>
            <w:r w:rsidRPr="00EB6E82">
              <w:rPr>
                <w:b/>
                <w:sz w:val="22"/>
              </w:rPr>
              <w:t>LIMITS</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Minimum Cementitious Materials Factor, lb/yd</w:t>
            </w:r>
            <w:r w:rsidRPr="00EB6E82">
              <w:rPr>
                <w:position w:val="10"/>
                <w:sz w:val="16"/>
              </w:rPr>
              <w:t>3</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580</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Maximum Content of Portland Cement, lb/yd</w:t>
            </w:r>
            <w:r w:rsidRPr="00EB6E82">
              <w:rPr>
                <w:position w:val="10"/>
                <w:sz w:val="16"/>
              </w:rPr>
              <w:t>3</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550</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Water/Cementitious Materials Ratio by Wt.</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0.45</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Corrosion Inhibitor,  gal/yd</w:t>
            </w:r>
            <w:r w:rsidRPr="00EB6E82">
              <w:rPr>
                <w:vertAlign w:val="superscript"/>
              </w:rPr>
              <w:t>3</w:t>
            </w:r>
            <w:r w:rsidRPr="00EB6E82">
              <w:t xml:space="preserve"> </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902.06.05</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 xml:space="preserve">2.0 </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Synthetic Fibers, lb/yd</w:t>
            </w:r>
            <w:r w:rsidRPr="00EB6E82">
              <w:rPr>
                <w:vertAlign w:val="superscript"/>
              </w:rPr>
              <w:t>3</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902.15</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1.5</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Permeability of Field Concrete, moving average of three tests, coulombs max</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line="240" w:lineRule="exact"/>
              <w:jc w:val="center"/>
            </w:pPr>
            <w:r w:rsidRPr="00EB6E82">
              <w:t>T 277</w:t>
            </w:r>
          </w:p>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pPr>
            <w:r w:rsidRPr="00EB6E82">
              <w:t>Modified</w:t>
            </w:r>
          </w:p>
        </w:tc>
        <w:tc>
          <w:tcPr>
            <w:tcW w:w="2160" w:type="dxa"/>
            <w:tcBorders>
              <w:top w:val="single" w:sz="6" w:space="0" w:color="auto"/>
              <w:left w:val="single" w:sz="6" w:space="0" w:color="auto"/>
              <w:bottom w:val="single" w:sz="6" w:space="0" w:color="auto"/>
              <w:right w:val="single" w:sz="6" w:space="0" w:color="auto"/>
            </w:tcBorders>
            <w:vAlign w:val="center"/>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pPr>
            <w:r w:rsidRPr="00EB6E82">
              <w:t>2</w:t>
            </w:r>
            <w:r>
              <w:t>5</w:t>
            </w:r>
            <w:r w:rsidRPr="00EB6E82">
              <w:t>00</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Permeability of Field Concrete, individual test, coulombs max</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line="240" w:lineRule="exact"/>
              <w:jc w:val="center"/>
            </w:pPr>
            <w:r w:rsidRPr="00EB6E82">
              <w:t>T 277</w:t>
            </w:r>
          </w:p>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pPr>
            <w:r w:rsidRPr="00EB6E82">
              <w:t>Modified</w:t>
            </w:r>
          </w:p>
        </w:tc>
        <w:tc>
          <w:tcPr>
            <w:tcW w:w="2160" w:type="dxa"/>
            <w:tcBorders>
              <w:top w:val="single" w:sz="6" w:space="0" w:color="auto"/>
              <w:left w:val="single" w:sz="6" w:space="0" w:color="auto"/>
              <w:bottom w:val="single" w:sz="6" w:space="0" w:color="auto"/>
              <w:right w:val="single" w:sz="6" w:space="0" w:color="auto"/>
            </w:tcBorders>
            <w:vAlign w:val="center"/>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after="60" w:line="240" w:lineRule="exact"/>
              <w:jc w:val="center"/>
            </w:pPr>
            <w:r>
              <w:t>30</w:t>
            </w:r>
            <w:r w:rsidRPr="00EB6E82">
              <w:t>00</w:t>
            </w:r>
          </w:p>
        </w:tc>
      </w:tr>
      <w:tr w:rsidR="005C7B78" w:rsidRPr="00EB6E82" w:rsidTr="005C7B78">
        <w:trPr>
          <w:cantSplit/>
          <w:jc w:val="center"/>
        </w:trPr>
        <w:tc>
          <w:tcPr>
            <w:tcW w:w="427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pPr>
            <w:r w:rsidRPr="00EB6E82">
              <w:t>Shrinkage at 28 days, microstrains</w:t>
            </w:r>
          </w:p>
        </w:tc>
        <w:tc>
          <w:tcPr>
            <w:tcW w:w="1662"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C 157</w:t>
            </w:r>
          </w:p>
        </w:tc>
        <w:tc>
          <w:tcPr>
            <w:tcW w:w="216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87"/>
                <w:tab w:val="left" w:pos="547"/>
                <w:tab w:val="left" w:pos="720"/>
                <w:tab w:val="left" w:pos="907"/>
                <w:tab w:val="left" w:pos="1267"/>
                <w:tab w:val="left" w:pos="1627"/>
                <w:tab w:val="left" w:pos="1987"/>
                <w:tab w:val="right" w:pos="9360"/>
              </w:tabs>
              <w:spacing w:before="120" w:after="60" w:line="240" w:lineRule="exact"/>
              <w:jc w:val="center"/>
            </w:pPr>
            <w:r w:rsidRPr="00EB6E82">
              <w:t>400</w:t>
            </w:r>
          </w:p>
        </w:tc>
      </w:tr>
    </w:tbl>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p w:rsidR="005C7B78" w:rsidRPr="00EB6E82" w:rsidRDefault="005C7B78" w:rsidP="005C7B78">
      <w:pPr>
        <w:tabs>
          <w:tab w:val="left" w:pos="187"/>
          <w:tab w:val="left" w:pos="547"/>
          <w:tab w:val="left" w:pos="720"/>
          <w:tab w:val="left" w:pos="907"/>
          <w:tab w:val="left" w:pos="1267"/>
          <w:tab w:val="left" w:pos="1530"/>
          <w:tab w:val="left" w:pos="1627"/>
          <w:tab w:val="left" w:pos="1987"/>
          <w:tab w:val="right" w:pos="9360"/>
        </w:tabs>
        <w:spacing w:after="60" w:line="200" w:lineRule="exact"/>
        <w:ind w:left="1526" w:hanging="626"/>
        <w:rPr>
          <w:sz w:val="16"/>
        </w:rPr>
      </w:pPr>
      <w:r w:rsidRPr="00EB6E82">
        <w:rPr>
          <w:sz w:val="16"/>
        </w:rPr>
        <w:t>N</w:t>
      </w:r>
      <w:r>
        <w:rPr>
          <w:sz w:val="16"/>
        </w:rPr>
        <w:t>ote</w:t>
      </w:r>
      <w:r w:rsidRPr="00EB6E82">
        <w:rPr>
          <w:sz w:val="16"/>
        </w:rPr>
        <w:t xml:space="preserve"> 1:</w:t>
      </w:r>
      <w:r>
        <w:rPr>
          <w:sz w:val="16"/>
        </w:rPr>
        <w:t xml:space="preserve">  </w:t>
      </w:r>
      <w:r w:rsidRPr="00EB6E82">
        <w:rPr>
          <w:sz w:val="16"/>
        </w:rPr>
        <w:t>Only Type I or II Portland cement shall be used.</w:t>
      </w:r>
    </w:p>
    <w:p w:rsidR="005C7B78" w:rsidRPr="00EB6E82" w:rsidRDefault="005C7B78" w:rsidP="005C7B78">
      <w:pPr>
        <w:tabs>
          <w:tab w:val="left" w:pos="187"/>
          <w:tab w:val="left" w:pos="547"/>
          <w:tab w:val="left" w:pos="720"/>
          <w:tab w:val="left" w:pos="907"/>
          <w:tab w:val="left" w:pos="1267"/>
          <w:tab w:val="left" w:pos="1530"/>
          <w:tab w:val="left" w:pos="1627"/>
          <w:tab w:val="left" w:pos="1987"/>
          <w:tab w:val="right" w:pos="9360"/>
        </w:tabs>
        <w:spacing w:after="60" w:line="200" w:lineRule="exact"/>
        <w:ind w:left="1526" w:hanging="716"/>
        <w:rPr>
          <w:sz w:val="16"/>
        </w:rPr>
      </w:pPr>
      <w:r w:rsidRPr="00EB6E82">
        <w:rPr>
          <w:sz w:val="16"/>
        </w:rPr>
        <w:tab/>
        <w:t>N</w:t>
      </w:r>
      <w:r>
        <w:rPr>
          <w:sz w:val="16"/>
        </w:rPr>
        <w:t>ote</w:t>
      </w:r>
      <w:r w:rsidRPr="00EB6E82">
        <w:rPr>
          <w:sz w:val="16"/>
        </w:rPr>
        <w:t xml:space="preserve"> 2:</w:t>
      </w:r>
      <w:r>
        <w:rPr>
          <w:sz w:val="16"/>
        </w:rPr>
        <w:t xml:space="preserve">  </w:t>
      </w:r>
      <w:r w:rsidRPr="00EB6E82">
        <w:rPr>
          <w:sz w:val="16"/>
        </w:rPr>
        <w:t>Mixes shall contain ground iron blast furnace slag, fly ash or microsilica.</w:t>
      </w:r>
    </w:p>
    <w:p w:rsidR="005C7B78" w:rsidRPr="00EB6E82" w:rsidRDefault="005C7B78" w:rsidP="005C7B78">
      <w:pPr>
        <w:tabs>
          <w:tab w:val="left" w:pos="187"/>
          <w:tab w:val="left" w:pos="547"/>
          <w:tab w:val="left" w:pos="900"/>
          <w:tab w:val="left" w:pos="1267"/>
          <w:tab w:val="left" w:pos="1530"/>
          <w:tab w:val="left" w:pos="1627"/>
          <w:tab w:val="left" w:pos="1987"/>
          <w:tab w:val="right" w:pos="8820"/>
        </w:tabs>
        <w:spacing w:after="60" w:line="200" w:lineRule="exact"/>
        <w:ind w:left="1440" w:hanging="720"/>
        <w:rPr>
          <w:sz w:val="16"/>
        </w:rPr>
      </w:pPr>
      <w:r w:rsidRPr="00EB6E82">
        <w:rPr>
          <w:sz w:val="16"/>
        </w:rPr>
        <w:tab/>
        <w:t>N</w:t>
      </w:r>
      <w:r>
        <w:rPr>
          <w:sz w:val="16"/>
        </w:rPr>
        <w:t>ote</w:t>
      </w:r>
      <w:r w:rsidRPr="00EB6E82">
        <w:rPr>
          <w:sz w:val="16"/>
        </w:rPr>
        <w:t xml:space="preserve"> 3:</w:t>
      </w:r>
      <w:r>
        <w:rPr>
          <w:sz w:val="16"/>
        </w:rPr>
        <w:t xml:space="preserve"> </w:t>
      </w:r>
      <w:r w:rsidRPr="00EB6E82">
        <w:rPr>
          <w:sz w:val="16"/>
        </w:rPr>
        <w:t xml:space="preserve">The water to cement ratio shall be based upon the total water to cementitious materials ratio.  The gallonage of the </w:t>
      </w:r>
      <w:r>
        <w:rPr>
          <w:sz w:val="16"/>
        </w:rPr>
        <w:tab/>
      </w:r>
      <w:r w:rsidRPr="00EB6E82">
        <w:rPr>
          <w:sz w:val="16"/>
        </w:rPr>
        <w:t>corrosion inhibitor shall be included in the water/cementitious materials ratio.</w:t>
      </w:r>
    </w:p>
    <w:p w:rsidR="005C7B78" w:rsidRPr="00EB6E82" w:rsidRDefault="005C7B78" w:rsidP="005C7B78">
      <w:pPr>
        <w:tabs>
          <w:tab w:val="left" w:pos="187"/>
          <w:tab w:val="left" w:pos="547"/>
          <w:tab w:val="left" w:pos="720"/>
          <w:tab w:val="left" w:pos="907"/>
          <w:tab w:val="left" w:pos="1267"/>
          <w:tab w:val="left" w:pos="1440"/>
          <w:tab w:val="left" w:pos="1530"/>
          <w:tab w:val="left" w:pos="1987"/>
          <w:tab w:val="right" w:pos="9000"/>
        </w:tabs>
        <w:spacing w:after="60" w:line="200" w:lineRule="exact"/>
        <w:ind w:left="1440" w:hanging="720"/>
        <w:rPr>
          <w:sz w:val="16"/>
        </w:rPr>
      </w:pPr>
      <w:r w:rsidRPr="00EB6E82">
        <w:rPr>
          <w:sz w:val="16"/>
        </w:rPr>
        <w:tab/>
        <w:t>N</w:t>
      </w:r>
      <w:r>
        <w:rPr>
          <w:sz w:val="16"/>
        </w:rPr>
        <w:t>ote</w:t>
      </w:r>
      <w:r w:rsidRPr="00EB6E82">
        <w:rPr>
          <w:sz w:val="16"/>
        </w:rPr>
        <w:t xml:space="preserve"> 4:</w:t>
      </w:r>
      <w:r>
        <w:rPr>
          <w:sz w:val="16"/>
        </w:rPr>
        <w:t xml:space="preserve"> </w:t>
      </w:r>
      <w:r w:rsidRPr="00EB6E82">
        <w:rPr>
          <w:sz w:val="16"/>
        </w:rPr>
        <w:t>The permeability test value of field concrete shall be the average of two test specimens representing production concrete. Test specimens shall be molded on the project site in 4 x 8 in. molds conforming to M 205.  Test specimens shall be handled under same conditions as compressive strength test specimens in conformance with C 31 for the first seven days. When seven days old, they shall be cured in a 100 F water bath for the remainder of the 28 day curing.  The 28 day rapid chloride permeability of the specimens will be determined in conformance with T 277. Test for the geometry of test specimens will be waived.</w:t>
      </w:r>
    </w:p>
    <w:p w:rsidR="005C7B78" w:rsidRPr="00EB6E82" w:rsidRDefault="005C7B78" w:rsidP="005C7B78">
      <w:pPr>
        <w:tabs>
          <w:tab w:val="left" w:pos="187"/>
          <w:tab w:val="left" w:pos="547"/>
          <w:tab w:val="left" w:pos="720"/>
          <w:tab w:val="left" w:pos="907"/>
          <w:tab w:val="left" w:pos="1267"/>
          <w:tab w:val="left" w:pos="1530"/>
          <w:tab w:val="left" w:pos="1627"/>
          <w:tab w:val="left" w:pos="1987"/>
          <w:tab w:val="right" w:pos="9360"/>
        </w:tabs>
        <w:spacing w:after="60" w:line="200" w:lineRule="exact"/>
        <w:ind w:left="1440" w:hanging="630"/>
        <w:rPr>
          <w:sz w:val="16"/>
        </w:rPr>
      </w:pPr>
      <w:r w:rsidRPr="00EB6E82">
        <w:rPr>
          <w:sz w:val="16"/>
        </w:rPr>
        <w:tab/>
        <w:t>N</w:t>
      </w:r>
      <w:r>
        <w:rPr>
          <w:sz w:val="16"/>
        </w:rPr>
        <w:t>ote</w:t>
      </w:r>
      <w:r w:rsidRPr="00EB6E82">
        <w:rPr>
          <w:sz w:val="16"/>
        </w:rPr>
        <w:t xml:space="preserve"> 5:</w:t>
      </w:r>
      <w:r>
        <w:rPr>
          <w:sz w:val="16"/>
        </w:rPr>
        <w:t xml:space="preserve">  </w:t>
      </w:r>
      <w:r w:rsidRPr="00EB6E82">
        <w:rPr>
          <w:sz w:val="16"/>
        </w:rPr>
        <w:t xml:space="preserve">Shrinkage tests will be performed on trial mixes only.  </w:t>
      </w:r>
    </w:p>
    <w:p w:rsidR="005C7B78" w:rsidRPr="00EB6E82" w:rsidRDefault="005C7B78" w:rsidP="005C7B78">
      <w:pPr>
        <w:tabs>
          <w:tab w:val="left" w:pos="187"/>
          <w:tab w:val="left" w:pos="547"/>
          <w:tab w:val="left" w:pos="720"/>
          <w:tab w:val="left" w:pos="907"/>
          <w:tab w:val="left" w:pos="1267"/>
          <w:tab w:val="left" w:pos="1530"/>
          <w:tab w:val="left" w:pos="1627"/>
          <w:tab w:val="left" w:pos="1987"/>
        </w:tabs>
        <w:spacing w:after="60" w:line="200" w:lineRule="exact"/>
        <w:ind w:left="1440" w:hanging="630"/>
        <w:rPr>
          <w:sz w:val="16"/>
        </w:rPr>
      </w:pPr>
      <w:r w:rsidRPr="00EB6E82">
        <w:rPr>
          <w:sz w:val="16"/>
        </w:rPr>
        <w:tab/>
        <w:t>N</w:t>
      </w:r>
      <w:r>
        <w:rPr>
          <w:sz w:val="16"/>
        </w:rPr>
        <w:t>ote</w:t>
      </w:r>
      <w:r w:rsidRPr="00EB6E82">
        <w:rPr>
          <w:sz w:val="16"/>
        </w:rPr>
        <w:t xml:space="preserve"> 6:</w:t>
      </w:r>
      <w:r>
        <w:rPr>
          <w:sz w:val="16"/>
        </w:rPr>
        <w:t xml:space="preserve">  </w:t>
      </w:r>
      <w:r w:rsidRPr="00EB6E82">
        <w:rPr>
          <w:sz w:val="16"/>
        </w:rPr>
        <w:t>High range water reducing admixture may be used except the water reducing requirements will be waived.</w:t>
      </w:r>
    </w:p>
    <w:p w:rsidR="005C7B78" w:rsidRPr="00EB6E82" w:rsidRDefault="005C7B78" w:rsidP="005C7B78">
      <w:pPr>
        <w:tabs>
          <w:tab w:val="left" w:pos="187"/>
          <w:tab w:val="left" w:pos="547"/>
          <w:tab w:val="left" w:pos="720"/>
          <w:tab w:val="left" w:pos="907"/>
          <w:tab w:val="left" w:pos="1267"/>
          <w:tab w:val="left" w:pos="1530"/>
          <w:tab w:val="left" w:pos="1627"/>
          <w:tab w:val="left" w:pos="1987"/>
        </w:tabs>
        <w:spacing w:line="200" w:lineRule="exact"/>
        <w:ind w:left="1440" w:hanging="630"/>
        <w:rPr>
          <w:sz w:val="16"/>
        </w:rPr>
      </w:pPr>
      <w:r w:rsidRPr="00EB6E82">
        <w:rPr>
          <w:sz w:val="16"/>
        </w:rPr>
        <w:tab/>
        <w:t>N</w:t>
      </w:r>
      <w:r>
        <w:rPr>
          <w:sz w:val="16"/>
        </w:rPr>
        <w:t>ote</w:t>
      </w:r>
      <w:r w:rsidRPr="00EB6E82">
        <w:rPr>
          <w:sz w:val="16"/>
        </w:rPr>
        <w:t xml:space="preserve"> 7:</w:t>
      </w:r>
      <w:r>
        <w:rPr>
          <w:sz w:val="16"/>
        </w:rPr>
        <w:t xml:space="preserve">  </w:t>
      </w:r>
      <w:r w:rsidRPr="00EB6E82">
        <w:rPr>
          <w:sz w:val="16"/>
        </w:rPr>
        <w:t>A sealer conforming to 902.12 shall be used on the finished surface.</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16"/>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902.10.04</w:t>
      </w:r>
      <w:r w:rsidRPr="00EB6E82">
        <w:rPr>
          <w:b/>
        </w:rPr>
        <w:t> </w:t>
      </w:r>
      <w:r w:rsidRPr="00EB6E82">
        <w:rPr>
          <w:b/>
        </w:rPr>
        <w:t>Trial Batch.</w:t>
      </w:r>
      <w:r w:rsidRPr="00EB6E82">
        <w:t xml:space="preserve">  A trial batch shall be prepared to certify that each mix meets 902.10.05 and 902.10.06.  Approval will be given when the test results meets the minimum required average strength.</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 xml:space="preserve">Make arrangements with the </w:t>
      </w:r>
      <w:smartTag w:uri="urn:schemas-microsoft-com:office:smarttags" w:element="stockticker">
        <w:r w:rsidRPr="00EB6E82">
          <w:t>AME</w:t>
        </w:r>
      </w:smartTag>
      <w:r w:rsidRPr="00EB6E82">
        <w:t xml:space="preserve"> at least two weeks in advance, to have an authorized representative present during the batching and testing.  Each trial batch shall consist of at least 3 yd</w:t>
      </w:r>
      <w:r w:rsidRPr="00EB6E82">
        <w:rPr>
          <w:vertAlign w:val="superscript"/>
        </w:rPr>
        <w:t>3</w:t>
      </w:r>
      <w:r w:rsidRPr="00EB6E82">
        <w:t xml:space="preserve"> of concrete.  Supply all equipment, and labor required to produce the trial batches and conduct the required tests at no additional cost to the Administration.</w:t>
      </w:r>
      <w:r w:rsidR="00045FE8">
        <w:t xml:space="preserve">  </w:t>
      </w:r>
      <w:r w:rsidRPr="00EB6E82">
        <w:t xml:space="preserve">The </w:t>
      </w:r>
      <w:smartTag w:uri="urn:schemas-microsoft-com:office:smarttags" w:element="stockticker">
        <w:r w:rsidRPr="00EB6E82">
          <w:t>AME</w:t>
        </w:r>
      </w:smartTag>
      <w:r w:rsidRPr="00EB6E82">
        <w:t xml:space="preserve"> may waive the requirement for a trial batch when past performance records show that the required average strength requirement has been met.</w:t>
      </w:r>
    </w:p>
    <w:p w:rsidR="00751719" w:rsidRDefault="00751719"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045FE8" w:rsidRDefault="00045FE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045FE8" w:rsidRDefault="00045FE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045FE8" w:rsidRDefault="00045FE8" w:rsidP="005C7B78">
      <w:pPr>
        <w:tabs>
          <w:tab w:val="left" w:pos="187"/>
          <w:tab w:val="left" w:pos="274"/>
          <w:tab w:val="left" w:pos="547"/>
          <w:tab w:val="left" w:pos="720"/>
          <w:tab w:val="left" w:pos="907"/>
          <w:tab w:val="left" w:pos="1166"/>
          <w:tab w:val="left" w:pos="1267"/>
          <w:tab w:val="left" w:pos="1627"/>
        </w:tabs>
        <w:suppressAutoHyphens/>
        <w:spacing w:line="228" w:lineRule="auto"/>
        <w:sectPr w:rsidR="00045FE8" w:rsidSect="00751719">
          <w:headerReference w:type="first" r:id="rId55"/>
          <w:pgSz w:w="12240" w:h="15840" w:code="1"/>
          <w:pgMar w:top="1101"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r>
      <w:r>
        <w:tab/>
      </w:r>
      <w:r>
        <w:tab/>
      </w:r>
      <w:r>
        <w:tab/>
        <w:t>62</w:t>
      </w:r>
    </w:p>
    <w:p w:rsidR="00751719" w:rsidRDefault="00751719" w:rsidP="005C7B78">
      <w:pPr>
        <w:tabs>
          <w:tab w:val="left" w:pos="187"/>
          <w:tab w:val="left" w:pos="547"/>
          <w:tab w:val="left" w:pos="720"/>
          <w:tab w:val="left" w:pos="907"/>
          <w:tab w:val="left" w:pos="1267"/>
          <w:tab w:val="left" w:pos="1627"/>
          <w:tab w:val="left" w:pos="1987"/>
        </w:tabs>
        <w:autoSpaceDE w:val="0"/>
        <w:autoSpaceDN w:val="0"/>
        <w:adjustRightInd w:val="0"/>
        <w:rPr>
          <w:b/>
          <w:bCs/>
        </w:rPr>
      </w:pP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
          <w:bCs/>
        </w:rPr>
        <w:t>902.10.05</w:t>
      </w:r>
      <w:r w:rsidRPr="00EB6E82">
        <w:rPr>
          <w:b/>
        </w:rPr>
        <w:t> </w:t>
      </w:r>
      <w:r w:rsidRPr="00EB6E82">
        <w:rPr>
          <w:b/>
          <w:bCs/>
        </w:rPr>
        <w:t>Design Required Average Strength.</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tbl>
      <w:tblPr>
        <w:tblStyle w:val="TableGrid"/>
        <w:tblW w:w="0" w:type="auto"/>
        <w:tblInd w:w="1713" w:type="dxa"/>
        <w:tblLook w:val="01E0" w:firstRow="1" w:lastRow="1" w:firstColumn="1" w:lastColumn="1" w:noHBand="0" w:noVBand="0"/>
      </w:tblPr>
      <w:tblGrid>
        <w:gridCol w:w="2844"/>
        <w:gridCol w:w="3096"/>
      </w:tblGrid>
      <w:tr w:rsidR="005C7B78" w:rsidRPr="00EB6E82" w:rsidTr="007A7A1F">
        <w:trPr>
          <w:trHeight w:val="503"/>
        </w:trPr>
        <w:tc>
          <w:tcPr>
            <w:tcW w:w="2844"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Specified compressive strength,</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w:t>
            </w:r>
            <w:r w:rsidRPr="00EB6E82">
              <w:rPr>
                <w:b/>
                <w:bCs/>
                <w:i/>
                <w:iCs/>
              </w:rPr>
              <w:t>´</w:t>
            </w:r>
            <w:r w:rsidRPr="00EB6E82">
              <w:t>, psi</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tc>
        <w:tc>
          <w:tcPr>
            <w:tcW w:w="3096"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Required average compressive</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 xml:space="preserve">strength,  </w:t>
            </w:r>
            <w:r w:rsidRPr="00EB6E82">
              <w:rPr>
                <w:b/>
                <w:bCs/>
                <w:i/>
                <w:iCs/>
              </w:rPr>
              <w:t>f</w:t>
            </w:r>
            <w:r w:rsidRPr="00EB6E82">
              <w:rPr>
                <w:b/>
                <w:bCs/>
                <w:i/>
                <w:iCs/>
                <w:vertAlign w:val="subscript"/>
              </w:rPr>
              <w:t>cr</w:t>
            </w:r>
            <w:r w:rsidRPr="00EB6E82">
              <w:rPr>
                <w:b/>
                <w:bCs/>
                <w:i/>
                <w:iCs/>
              </w:rPr>
              <w:t>´</w:t>
            </w:r>
            <w:r w:rsidRPr="00EB6E82">
              <w:t>, psi</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tc>
      </w:tr>
      <w:tr w:rsidR="005C7B78" w:rsidRPr="00EB6E82" w:rsidTr="007A7A1F">
        <w:trPr>
          <w:trHeight w:val="1306"/>
        </w:trPr>
        <w:tc>
          <w:tcPr>
            <w:tcW w:w="2844"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
                <w:bCs/>
                <w:i/>
                <w:iCs/>
                <w:vertAlign w:val="subscript"/>
              </w:rPr>
              <w:t>c</w:t>
            </w:r>
            <w:r w:rsidRPr="00EB6E82">
              <w:rPr>
                <w:b/>
                <w:bCs/>
                <w:i/>
                <w:iCs/>
              </w:rPr>
              <w:t xml:space="preserve">´  </w:t>
            </w:r>
            <w:r w:rsidRPr="00EB6E82">
              <w:t>≤ 5000</w:t>
            </w:r>
          </w:p>
        </w:tc>
        <w:tc>
          <w:tcPr>
            <w:tcW w:w="3096"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Use the larger value computed</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from Eq. (A-1) and (A-2)</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7A7A1F">
            <w:pPr>
              <w:tabs>
                <w:tab w:val="left" w:pos="187"/>
                <w:tab w:val="left" w:pos="547"/>
                <w:tab w:val="left" w:pos="720"/>
                <w:tab w:val="left" w:pos="907"/>
                <w:tab w:val="left" w:pos="1267"/>
                <w:tab w:val="left" w:pos="1627"/>
                <w:tab w:val="left" w:pos="1987"/>
              </w:tabs>
              <w:jc w:val="center"/>
            </w:pPr>
            <w:r w:rsidRPr="00EB6E82">
              <w:rPr>
                <w:bCs/>
                <w:i/>
                <w:iCs/>
              </w:rPr>
              <w:t>f</w:t>
            </w:r>
            <w:r w:rsidRPr="00EB6E82">
              <w:rPr>
                <w:bCs/>
                <w:i/>
                <w:iCs/>
                <w:vertAlign w:val="subscript"/>
              </w:rPr>
              <w:t>cr</w:t>
            </w:r>
            <w:r w:rsidRPr="00EB6E82">
              <w:rPr>
                <w:bCs/>
                <w:i/>
                <w:iCs/>
              </w:rPr>
              <w:t xml:space="preserve">´ </w:t>
            </w:r>
            <w:r w:rsidRPr="00EB6E82">
              <w:rPr>
                <w:bCs/>
              </w:rPr>
              <w:t xml:space="preserve"> = </w:t>
            </w:r>
            <w:r w:rsidRPr="00EB6E82">
              <w:rPr>
                <w:bCs/>
                <w:i/>
                <w:iCs/>
              </w:rPr>
              <w:t>f</w:t>
            </w:r>
            <w:r w:rsidRPr="00EB6E82">
              <w:rPr>
                <w:bCs/>
                <w:i/>
                <w:iCs/>
                <w:vertAlign w:val="subscript"/>
              </w:rPr>
              <w:t>c</w:t>
            </w:r>
            <w:r w:rsidRPr="00EB6E82">
              <w:rPr>
                <w:bCs/>
                <w:i/>
                <w:iCs/>
              </w:rPr>
              <w:t xml:space="preserve">´ </w:t>
            </w:r>
            <w:r w:rsidRPr="00EB6E82">
              <w:rPr>
                <w:bCs/>
              </w:rPr>
              <w:t xml:space="preserve"> + 1.34</w:t>
            </w:r>
            <w:r w:rsidRPr="00EB6E82">
              <w:rPr>
                <w:bCs/>
                <w:i/>
                <w:iCs/>
              </w:rPr>
              <w:t>s</w:t>
            </w:r>
            <w:r w:rsidRPr="00EB6E82">
              <w:t xml:space="preserve">                 </w:t>
            </w:r>
            <w:r w:rsidRPr="00EB6E82">
              <w:rPr>
                <w:bCs/>
                <w:i/>
                <w:iCs/>
              </w:rPr>
              <w:t xml:space="preserve"> </w:t>
            </w:r>
            <w:r w:rsidRPr="00EB6E82">
              <w:t>(A-1)</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cr</w:t>
            </w:r>
            <w:r w:rsidRPr="00EB6E82">
              <w:rPr>
                <w:bCs/>
                <w:i/>
                <w:iCs/>
              </w:rPr>
              <w:t xml:space="preserve">´ </w:t>
            </w:r>
            <w:r w:rsidRPr="00EB6E82">
              <w:rPr>
                <w:bCs/>
              </w:rPr>
              <w:t xml:space="preserve"> = </w:t>
            </w:r>
            <w:r w:rsidRPr="00EB6E82">
              <w:rPr>
                <w:bCs/>
                <w:i/>
                <w:iCs/>
              </w:rPr>
              <w:t>f</w:t>
            </w:r>
            <w:r w:rsidRPr="00EB6E82">
              <w:rPr>
                <w:bCs/>
                <w:i/>
                <w:iCs/>
                <w:vertAlign w:val="subscript"/>
              </w:rPr>
              <w:t>c</w:t>
            </w:r>
            <w:r w:rsidRPr="00EB6E82">
              <w:rPr>
                <w:bCs/>
                <w:i/>
                <w:iCs/>
              </w:rPr>
              <w:t xml:space="preserve">´ </w:t>
            </w:r>
            <w:r w:rsidRPr="00EB6E82">
              <w:rPr>
                <w:bCs/>
              </w:rPr>
              <w:t xml:space="preserve"> + 2.33</w:t>
            </w:r>
            <w:r w:rsidRPr="00EB6E82">
              <w:rPr>
                <w:bCs/>
                <w:i/>
                <w:iCs/>
              </w:rPr>
              <w:t xml:space="preserve">s </w:t>
            </w:r>
            <w:r w:rsidRPr="00EB6E82">
              <w:rPr>
                <w:bCs/>
              </w:rPr>
              <w:t xml:space="preserve">– 500        </w:t>
            </w:r>
            <w:r w:rsidRPr="00EB6E82">
              <w:t>(A-2)</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tc>
      </w:tr>
      <w:tr w:rsidR="005C7B78" w:rsidRPr="00EB6E82" w:rsidTr="007A7A1F">
        <w:trPr>
          <w:trHeight w:val="1155"/>
        </w:trPr>
        <w:tc>
          <w:tcPr>
            <w:tcW w:w="2844"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Over  5000</w:t>
            </w:r>
          </w:p>
        </w:tc>
        <w:tc>
          <w:tcPr>
            <w:tcW w:w="3096" w:type="dxa"/>
          </w:tcPr>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Use the larger value computed</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t>from Eq. (A-1) and (A-3)</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cr</w:t>
            </w:r>
            <w:r w:rsidRPr="00EB6E82">
              <w:rPr>
                <w:bCs/>
                <w:i/>
                <w:iCs/>
              </w:rPr>
              <w:t xml:space="preserve">´ </w:t>
            </w:r>
            <w:r w:rsidRPr="00EB6E82">
              <w:rPr>
                <w:bCs/>
              </w:rPr>
              <w:t xml:space="preserve"> = </w:t>
            </w:r>
            <w:r w:rsidRPr="00EB6E82">
              <w:rPr>
                <w:bCs/>
                <w:i/>
                <w:iCs/>
              </w:rPr>
              <w:t>f</w:t>
            </w:r>
            <w:r w:rsidRPr="00EB6E82">
              <w:rPr>
                <w:bCs/>
                <w:i/>
                <w:iCs/>
                <w:vertAlign w:val="subscript"/>
              </w:rPr>
              <w:t>c</w:t>
            </w:r>
            <w:r w:rsidRPr="00EB6E82">
              <w:rPr>
                <w:bCs/>
                <w:i/>
                <w:iCs/>
              </w:rPr>
              <w:t xml:space="preserve">´ </w:t>
            </w:r>
            <w:r w:rsidRPr="00EB6E82">
              <w:rPr>
                <w:bCs/>
              </w:rPr>
              <w:t xml:space="preserve"> + 1.34</w:t>
            </w:r>
            <w:r w:rsidRPr="00EB6E82">
              <w:rPr>
                <w:bCs/>
                <w:i/>
                <w:iCs/>
              </w:rPr>
              <w:t>s</w:t>
            </w:r>
            <w:r w:rsidRPr="00EB6E82">
              <w:t xml:space="preserve">                 </w:t>
            </w:r>
            <w:r w:rsidRPr="00EB6E82">
              <w:rPr>
                <w:bCs/>
                <w:i/>
                <w:iCs/>
              </w:rPr>
              <w:t xml:space="preserve"> </w:t>
            </w:r>
            <w:r w:rsidRPr="00EB6E82">
              <w:t>(A-1)</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cr</w:t>
            </w:r>
            <w:r w:rsidRPr="00EB6E82">
              <w:rPr>
                <w:bCs/>
                <w:i/>
                <w:iCs/>
              </w:rPr>
              <w:t>´</w:t>
            </w:r>
            <w:r w:rsidRPr="00EB6E82">
              <w:t xml:space="preserve">  </w:t>
            </w:r>
            <w:r w:rsidRPr="00EB6E82">
              <w:rPr>
                <w:bCs/>
              </w:rPr>
              <w:t xml:space="preserve">= 0.90 </w:t>
            </w:r>
            <w:r w:rsidRPr="00EB6E82">
              <w:rPr>
                <w:bCs/>
                <w:i/>
                <w:iCs/>
              </w:rPr>
              <w:t>f</w:t>
            </w:r>
            <w:r w:rsidRPr="00EB6E82">
              <w:rPr>
                <w:bCs/>
                <w:i/>
                <w:iCs/>
                <w:vertAlign w:val="subscript"/>
              </w:rPr>
              <w:t>c</w:t>
            </w:r>
            <w:r w:rsidRPr="00EB6E82">
              <w:rPr>
                <w:bCs/>
                <w:i/>
                <w:iCs/>
              </w:rPr>
              <w:t xml:space="preserve">´ </w:t>
            </w:r>
            <w:r w:rsidRPr="00EB6E82">
              <w:rPr>
                <w:bCs/>
              </w:rPr>
              <w:t xml:space="preserve"> + 2.33</w:t>
            </w:r>
            <w:r w:rsidRPr="00EB6E82">
              <w:rPr>
                <w:bCs/>
                <w:i/>
                <w:iCs/>
              </w:rPr>
              <w:t>s</w:t>
            </w:r>
            <w:r w:rsidRPr="00EB6E82">
              <w:t xml:space="preserve">    </w:t>
            </w:r>
            <w:r w:rsidRPr="00EB6E82">
              <w:rPr>
                <w:bCs/>
              </w:rPr>
              <w:t xml:space="preserve">      </w:t>
            </w:r>
            <w:r w:rsidRPr="00EB6E82">
              <w:t>(A-3)</w:t>
            </w:r>
          </w:p>
          <w:p w:rsidR="005C7B78" w:rsidRPr="00EB6E82" w:rsidRDefault="005C7B78" w:rsidP="007A7A1F">
            <w:pPr>
              <w:tabs>
                <w:tab w:val="left" w:pos="187"/>
                <w:tab w:val="left" w:pos="547"/>
                <w:tab w:val="left" w:pos="720"/>
                <w:tab w:val="left" w:pos="907"/>
                <w:tab w:val="left" w:pos="1267"/>
                <w:tab w:val="left" w:pos="1627"/>
                <w:tab w:val="left" w:pos="1987"/>
              </w:tabs>
              <w:autoSpaceDE w:val="0"/>
              <w:autoSpaceDN w:val="0"/>
              <w:adjustRightInd w:val="0"/>
              <w:jc w:val="center"/>
            </w:pPr>
          </w:p>
        </w:tc>
      </w:tr>
    </w:tbl>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ind w:firstLine="720"/>
      </w:pPr>
      <w:r w:rsidRPr="00EB6E82">
        <w:tab/>
        <w:t>where:</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i/>
          <w:iCs/>
        </w:rPr>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ind w:firstLine="1350"/>
        <w:rPr>
          <w:bCs/>
          <w:i/>
          <w:iCs/>
        </w:rPr>
      </w:pPr>
      <w:r w:rsidRPr="00EB6E82">
        <w:rPr>
          <w:bCs/>
          <w:i/>
          <w:iCs/>
        </w:rPr>
        <w:t>f</w:t>
      </w:r>
      <w:r w:rsidRPr="00EB6E82">
        <w:rPr>
          <w:bCs/>
          <w:i/>
          <w:iCs/>
          <w:vertAlign w:val="subscript"/>
        </w:rPr>
        <w:t>c</w:t>
      </w:r>
      <w:r w:rsidRPr="00EB6E82">
        <w:rPr>
          <w:bCs/>
          <w:i/>
          <w:iCs/>
        </w:rPr>
        <w:t>´</w:t>
      </w:r>
      <w:r w:rsidRPr="00EB6E82">
        <w:t xml:space="preserve"> = the 28 day specified compressive strength.</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ind w:firstLine="1350"/>
      </w:pPr>
      <w:r w:rsidRPr="00EB6E82">
        <w:rPr>
          <w:bCs/>
          <w:i/>
          <w:iCs/>
        </w:rPr>
        <w:t>s</w:t>
      </w:r>
      <w:r w:rsidRPr="00EB6E82">
        <w:t xml:space="preserve">   = the standard deviation as specified in 902.10.06.</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ind w:firstLine="720"/>
      </w:pPr>
      <w:r w:rsidRPr="00EB6E82">
        <w:t>A test is defined as the average strength of two companion cylinders.</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902.10.06</w:t>
      </w:r>
      <w:r w:rsidRPr="00EB6E82">
        <w:rPr>
          <w:b/>
        </w:rPr>
        <w:t> </w:t>
      </w:r>
      <w:r w:rsidRPr="00EB6E82">
        <w:rPr>
          <w:b/>
        </w:rPr>
        <w:t>Standard Deviation.</w:t>
      </w: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ind w:left="540" w:hanging="540"/>
      </w:pPr>
      <w:r w:rsidRPr="00EB6E82">
        <w:tab/>
      </w:r>
      <w:r w:rsidRPr="00EB6E82">
        <w:rPr>
          <w:b/>
        </w:rPr>
        <w:t>(a)</w:t>
      </w:r>
      <w:r w:rsidRPr="00EB6E82">
        <w:rPr>
          <w:b/>
        </w:rPr>
        <w:tab/>
      </w:r>
      <w:r w:rsidRPr="00EB6E82">
        <w:t>When past performance records are available, a standard deviation will be established from documented performance records of the producer consisting of a minimum of 15 consecutive 28 day compressive strength tests obtained within the last 12 months.</w:t>
      </w:r>
    </w:p>
    <w:p w:rsidR="005C7B78" w:rsidRPr="00EB6E82" w:rsidRDefault="005C7B78" w:rsidP="005C7B78">
      <w:pPr>
        <w:pStyle w:val="BodyTextIndent2"/>
        <w:tabs>
          <w:tab w:val="clear" w:pos="720"/>
          <w:tab w:val="clear" w:pos="893"/>
          <w:tab w:val="left" w:pos="187"/>
          <w:tab w:val="left" w:pos="547"/>
          <w:tab w:val="left" w:pos="907"/>
        </w:tabs>
        <w:spacing w:line="228" w:lineRule="auto"/>
        <w:rPr>
          <w:szCs w:val="24"/>
        </w:rPr>
      </w:pPr>
    </w:p>
    <w:p w:rsidR="005C7B78" w:rsidRPr="00EB6E82" w:rsidRDefault="005C7B78" w:rsidP="005C7B78">
      <w:pPr>
        <w:pStyle w:val="BodyTextIndent2"/>
        <w:tabs>
          <w:tab w:val="clear" w:pos="720"/>
          <w:tab w:val="clear" w:pos="893"/>
          <w:tab w:val="left" w:pos="187"/>
          <w:tab w:val="left" w:pos="547"/>
          <w:tab w:val="left" w:pos="907"/>
        </w:tabs>
        <w:spacing w:line="228" w:lineRule="auto"/>
        <w:ind w:left="540" w:firstLine="0"/>
        <w:rPr>
          <w:szCs w:val="24"/>
        </w:rPr>
      </w:pPr>
      <w:r w:rsidRPr="00EB6E82">
        <w:rPr>
          <w:szCs w:val="24"/>
        </w:rPr>
        <w:t>The standard deviation will be established as the product of the calculated standard deviation and multiplier.</w:t>
      </w:r>
    </w:p>
    <w:p w:rsidR="005C7B78" w:rsidRPr="00EB6E82" w:rsidRDefault="005C7B78" w:rsidP="005C7B78">
      <w:pPr>
        <w:pStyle w:val="BodyTextIndent2"/>
        <w:tabs>
          <w:tab w:val="clear" w:pos="720"/>
          <w:tab w:val="clear" w:pos="893"/>
          <w:tab w:val="left" w:pos="187"/>
          <w:tab w:val="left" w:pos="547"/>
          <w:tab w:val="left" w:pos="907"/>
        </w:tabs>
        <w:spacing w:line="228" w:lineRule="auto"/>
        <w:ind w:left="720" w:firstLine="0"/>
        <w:rPr>
          <w:szCs w:val="24"/>
        </w:rPr>
      </w:pPr>
    </w:p>
    <w:tbl>
      <w:tblPr>
        <w:tblW w:w="0" w:type="auto"/>
        <w:jc w:val="center"/>
        <w:tblInd w:w="-585" w:type="dxa"/>
        <w:tblLayout w:type="fixed"/>
        <w:tblCellMar>
          <w:left w:w="42" w:type="dxa"/>
          <w:right w:w="42" w:type="dxa"/>
        </w:tblCellMar>
        <w:tblLook w:val="0000" w:firstRow="0" w:lastRow="0" w:firstColumn="0" w:lastColumn="0" w:noHBand="0" w:noVBand="0"/>
      </w:tblPr>
      <w:tblGrid>
        <w:gridCol w:w="1836"/>
        <w:gridCol w:w="1808"/>
      </w:tblGrid>
      <w:tr w:rsidR="005C7B78" w:rsidRPr="00EB6E82" w:rsidTr="005C7B78">
        <w:trPr>
          <w:jc w:val="center"/>
        </w:trPr>
        <w:tc>
          <w:tcPr>
            <w:tcW w:w="1836" w:type="dxa"/>
            <w:tcBorders>
              <w:top w:val="single" w:sz="6" w:space="0" w:color="000000"/>
              <w:left w:val="single" w:sz="6" w:space="0" w:color="000000"/>
              <w:bottom w:val="single" w:sz="6" w:space="0" w:color="000000"/>
              <w:right w:val="single" w:sz="6" w:space="0" w:color="FFFFFF"/>
            </w:tcBorders>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80" w:line="228" w:lineRule="auto"/>
              <w:rPr>
                <w:i/>
                <w:sz w:val="20"/>
              </w:rPr>
            </w:pPr>
            <w:r w:rsidRPr="00EB6E82">
              <w:rPr>
                <w:i/>
                <w:sz w:val="20"/>
              </w:rPr>
              <w:t>NUMBER</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EB6E82">
              <w:rPr>
                <w:b/>
              </w:rPr>
              <w:t>OF</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58" w:line="228" w:lineRule="auto"/>
              <w:jc w:val="center"/>
            </w:pPr>
            <w:r w:rsidRPr="00EB6E82">
              <w:rPr>
                <w:b/>
              </w:rPr>
              <w:t>TESTS</w:t>
            </w:r>
          </w:p>
        </w:tc>
        <w:tc>
          <w:tcPr>
            <w:tcW w:w="1808" w:type="dxa"/>
            <w:tcBorders>
              <w:top w:val="single" w:sz="6" w:space="0" w:color="000000"/>
              <w:left w:val="single" w:sz="6" w:space="0" w:color="000000"/>
              <w:bottom w:val="single" w:sz="6" w:space="0" w:color="000000"/>
              <w:right w:val="single" w:sz="6" w:space="0" w:color="000000"/>
            </w:tcBorders>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80" w:line="228" w:lineRule="auto"/>
              <w:rPr>
                <w:i/>
                <w:sz w:val="20"/>
              </w:rPr>
            </w:pPr>
            <w:r w:rsidRPr="00EB6E82">
              <w:rPr>
                <w:i/>
                <w:sz w:val="20"/>
              </w:rPr>
              <w:t>MULTIPLIER</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EB6E82">
              <w:rPr>
                <w:b/>
              </w:rPr>
              <w:t>FOR</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EB6E82">
              <w:rPr>
                <w:b/>
              </w:rPr>
              <w:t>STANDARD</w:t>
            </w:r>
          </w:p>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after="40" w:line="228" w:lineRule="auto"/>
              <w:rPr>
                <w:i/>
                <w:sz w:val="20"/>
              </w:rPr>
            </w:pPr>
            <w:r w:rsidRPr="00EB6E82">
              <w:rPr>
                <w:i/>
                <w:sz w:val="20"/>
              </w:rPr>
              <w:t>DEVIATION</w:t>
            </w:r>
          </w:p>
        </w:tc>
      </w:tr>
      <w:tr w:rsidR="005C7B78" w:rsidRPr="00EB6E82" w:rsidTr="005C7B78">
        <w:trPr>
          <w:jc w:val="center"/>
        </w:trPr>
        <w:tc>
          <w:tcPr>
            <w:tcW w:w="1836" w:type="dxa"/>
            <w:tcBorders>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15</w:t>
            </w:r>
          </w:p>
        </w:tc>
        <w:tc>
          <w:tcPr>
            <w:tcW w:w="1808" w:type="dxa"/>
            <w:tcBorders>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1.16</w:t>
            </w:r>
          </w:p>
        </w:tc>
      </w:tr>
      <w:tr w:rsidR="005C7B78" w:rsidRPr="00EB6E82" w:rsidTr="005C7B78">
        <w:trPr>
          <w:jc w:val="center"/>
        </w:trPr>
        <w:tc>
          <w:tcPr>
            <w:tcW w:w="1836"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20</w:t>
            </w:r>
          </w:p>
        </w:tc>
        <w:tc>
          <w:tcPr>
            <w:tcW w:w="1808" w:type="dxa"/>
            <w:tcBorders>
              <w:top w:val="single" w:sz="6" w:space="0" w:color="000000"/>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1.08</w:t>
            </w:r>
          </w:p>
        </w:tc>
      </w:tr>
      <w:tr w:rsidR="005C7B78" w:rsidRPr="00EB6E82" w:rsidTr="005C7B78">
        <w:trPr>
          <w:jc w:val="center"/>
        </w:trPr>
        <w:tc>
          <w:tcPr>
            <w:tcW w:w="1836"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25</w:t>
            </w:r>
          </w:p>
        </w:tc>
        <w:tc>
          <w:tcPr>
            <w:tcW w:w="1808" w:type="dxa"/>
            <w:tcBorders>
              <w:top w:val="single" w:sz="6" w:space="0" w:color="000000"/>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1.03</w:t>
            </w:r>
          </w:p>
        </w:tc>
      </w:tr>
      <w:tr w:rsidR="005C7B78" w:rsidRPr="00EB6E82" w:rsidTr="005C7B78">
        <w:trPr>
          <w:jc w:val="center"/>
        </w:trPr>
        <w:tc>
          <w:tcPr>
            <w:tcW w:w="1836" w:type="dxa"/>
            <w:tcBorders>
              <w:top w:val="single" w:sz="6" w:space="0" w:color="000000"/>
              <w:left w:val="single" w:sz="6" w:space="0" w:color="000000"/>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30 or more</w:t>
            </w:r>
          </w:p>
        </w:tc>
        <w:tc>
          <w:tcPr>
            <w:tcW w:w="1808" w:type="dxa"/>
            <w:tcBorders>
              <w:top w:val="single" w:sz="6" w:space="0" w:color="000000"/>
              <w:left w:val="single" w:sz="6" w:space="0" w:color="000000"/>
              <w:bottom w:val="single" w:sz="6" w:space="0" w:color="FFFFFF"/>
              <w:right w:val="single" w:sz="6" w:space="0" w:color="000000"/>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pPr>
            <w:r w:rsidRPr="00EB6E82">
              <w:rPr>
                <w:sz w:val="18"/>
              </w:rPr>
              <w:t>1.00</w:t>
            </w:r>
          </w:p>
        </w:tc>
      </w:tr>
      <w:tr w:rsidR="005C7B78" w:rsidRPr="00EB6E82" w:rsidTr="005C7B78">
        <w:trPr>
          <w:jc w:val="center"/>
        </w:trPr>
        <w:tc>
          <w:tcPr>
            <w:tcW w:w="3644" w:type="dxa"/>
            <w:gridSpan w:val="2"/>
            <w:tcBorders>
              <w:top w:val="single" w:sz="6" w:space="0" w:color="000000"/>
              <w:left w:val="single" w:sz="6" w:space="0" w:color="FFFFFF"/>
              <w:bottom w:val="single" w:sz="6" w:space="0" w:color="FFFFFF"/>
              <w:right w:val="single" w:sz="6" w:space="0" w:color="FFFFFF"/>
            </w:tcBorders>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hanging="132"/>
              <w:jc w:val="center"/>
              <w:rPr>
                <w:sz w:val="16"/>
              </w:rPr>
            </w:pPr>
          </w:p>
          <w:p w:rsidR="005C7B78" w:rsidRPr="005C3A0E" w:rsidRDefault="005C7B78" w:rsidP="005C7B78">
            <w:pPr>
              <w:tabs>
                <w:tab w:val="left" w:pos="-2832"/>
                <w:tab w:val="left" w:pos="187"/>
                <w:tab w:val="left" w:pos="274"/>
                <w:tab w:val="left" w:pos="547"/>
                <w:tab w:val="left" w:pos="720"/>
                <w:tab w:val="left" w:pos="907"/>
                <w:tab w:val="left" w:pos="1166"/>
                <w:tab w:val="left" w:pos="1267"/>
                <w:tab w:val="left" w:pos="1627"/>
              </w:tabs>
              <w:suppressAutoHyphens/>
              <w:spacing w:after="39" w:line="228" w:lineRule="auto"/>
              <w:ind w:left="-132"/>
              <w:jc w:val="center"/>
              <w:rPr>
                <w:sz w:val="16"/>
                <w:szCs w:val="16"/>
              </w:rPr>
            </w:pPr>
            <w:r w:rsidRPr="005C3A0E">
              <w:rPr>
                <w:sz w:val="16"/>
                <w:szCs w:val="16"/>
              </w:rPr>
              <w:t>Interpolate for intermediate number of tests.</w:t>
            </w:r>
          </w:p>
        </w:tc>
      </w:tr>
    </w:tbl>
    <w:p w:rsidR="00751719" w:rsidRDefault="00751719" w:rsidP="005C7B78">
      <w:pPr>
        <w:tabs>
          <w:tab w:val="left" w:pos="187"/>
          <w:tab w:val="left" w:pos="547"/>
          <w:tab w:val="left" w:pos="907"/>
          <w:tab w:val="left" w:pos="1166"/>
          <w:tab w:val="left" w:pos="1267"/>
          <w:tab w:val="left" w:pos="1800"/>
        </w:tabs>
        <w:autoSpaceDE w:val="0"/>
        <w:autoSpaceDN w:val="0"/>
        <w:adjustRightInd w:val="0"/>
        <w:ind w:left="540" w:hanging="540"/>
        <w:rPr>
          <w:b/>
          <w:bCs/>
        </w:rPr>
      </w:pPr>
    </w:p>
    <w:p w:rsidR="00751719" w:rsidRDefault="00751719" w:rsidP="00751719"/>
    <w:p w:rsidR="00751719" w:rsidRDefault="00751719" w:rsidP="00751719">
      <w:pPr>
        <w:jc w:val="center"/>
      </w:pPr>
    </w:p>
    <w:p w:rsidR="00045FE8" w:rsidRDefault="00045FE8" w:rsidP="00751719">
      <w:pPr>
        <w:jc w:val="center"/>
        <w:sectPr w:rsidR="00045FE8" w:rsidSect="005C7B78">
          <w:headerReference w:type="first" r:id="rId56"/>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t>63</w:t>
      </w:r>
    </w:p>
    <w:p w:rsidR="00751719" w:rsidRDefault="00751719" w:rsidP="005C7B78">
      <w:pPr>
        <w:tabs>
          <w:tab w:val="left" w:pos="187"/>
          <w:tab w:val="left" w:pos="547"/>
          <w:tab w:val="left" w:pos="907"/>
          <w:tab w:val="left" w:pos="1166"/>
          <w:tab w:val="left" w:pos="1267"/>
          <w:tab w:val="left" w:pos="1800"/>
        </w:tabs>
        <w:autoSpaceDE w:val="0"/>
        <w:autoSpaceDN w:val="0"/>
        <w:adjustRightInd w:val="0"/>
        <w:ind w:left="540" w:hanging="540"/>
        <w:rPr>
          <w:b/>
          <w:bCs/>
        </w:rPr>
      </w:pPr>
    </w:p>
    <w:p w:rsidR="005C7B78" w:rsidRPr="00EB6E82" w:rsidRDefault="005C7B78" w:rsidP="005C7B78">
      <w:pPr>
        <w:tabs>
          <w:tab w:val="left" w:pos="187"/>
          <w:tab w:val="left" w:pos="547"/>
          <w:tab w:val="left" w:pos="907"/>
          <w:tab w:val="left" w:pos="1166"/>
          <w:tab w:val="left" w:pos="1267"/>
          <w:tab w:val="left" w:pos="1800"/>
        </w:tabs>
        <w:autoSpaceDE w:val="0"/>
        <w:autoSpaceDN w:val="0"/>
        <w:adjustRightInd w:val="0"/>
        <w:ind w:left="540" w:hanging="540"/>
      </w:pPr>
      <w:r w:rsidRPr="00EB6E82">
        <w:rPr>
          <w:b/>
          <w:bCs/>
        </w:rPr>
        <w:tab/>
        <w:t>(b)</w:t>
      </w:r>
      <w:r w:rsidRPr="00EB6E82">
        <w:rPr>
          <w:b/>
          <w:bCs/>
        </w:rPr>
        <w:tab/>
      </w:r>
      <w:r w:rsidRPr="00EB6E82">
        <w:t>When past performance records are not available, the required average strength shall meet to the following:</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pPr>
    </w:p>
    <w:tbl>
      <w:tblPr>
        <w:tblStyle w:val="TableGrid"/>
        <w:tblW w:w="0" w:type="auto"/>
        <w:tblInd w:w="1804" w:type="dxa"/>
        <w:tblLook w:val="01E0" w:firstRow="1" w:lastRow="1" w:firstColumn="1" w:lastColumn="1" w:noHBand="0" w:noVBand="0"/>
      </w:tblPr>
      <w:tblGrid>
        <w:gridCol w:w="3060"/>
        <w:gridCol w:w="2700"/>
      </w:tblGrid>
      <w:tr w:rsidR="005C7B78" w:rsidRPr="00EB6E82" w:rsidTr="007A7A1F">
        <w:trPr>
          <w:trHeight w:val="782"/>
        </w:trPr>
        <w:tc>
          <w:tcPr>
            <w:tcW w:w="3060" w:type="dxa"/>
          </w:tcPr>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r w:rsidRPr="00EB6E82">
              <w:t>Specified compressive strength,</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w:t>
            </w:r>
            <w:r w:rsidRPr="00EB6E82">
              <w:rPr>
                <w:bCs/>
                <w:i/>
                <w:iCs/>
              </w:rPr>
              <w:t>´</w:t>
            </w:r>
            <w:r w:rsidRPr="00EB6E82">
              <w:t>, psi</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p>
        </w:tc>
        <w:tc>
          <w:tcPr>
            <w:tcW w:w="2700" w:type="dxa"/>
          </w:tcPr>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r w:rsidRPr="00EB6E82">
              <w:t>Required average compressive</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r w:rsidRPr="00EB6E82">
              <w:t xml:space="preserve">strength,  </w:t>
            </w:r>
            <w:r w:rsidRPr="00EB6E82">
              <w:rPr>
                <w:bCs/>
                <w:i/>
                <w:iCs/>
              </w:rPr>
              <w:t>f</w:t>
            </w:r>
            <w:r w:rsidRPr="00EB6E82">
              <w:rPr>
                <w:bCs/>
                <w:i/>
                <w:iCs/>
                <w:vertAlign w:val="subscript"/>
              </w:rPr>
              <w:t>cr</w:t>
            </w:r>
            <w:r w:rsidRPr="00EB6E82">
              <w:rPr>
                <w:bCs/>
                <w:i/>
                <w:iCs/>
              </w:rPr>
              <w:t>´</w:t>
            </w:r>
            <w:r w:rsidRPr="00EB6E82">
              <w:t>, psi</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p>
        </w:tc>
      </w:tr>
      <w:tr w:rsidR="005C7B78" w:rsidRPr="00EB6E82" w:rsidTr="007A7A1F">
        <w:trPr>
          <w:trHeight w:val="432"/>
        </w:trPr>
        <w:tc>
          <w:tcPr>
            <w:tcW w:w="3060" w:type="dxa"/>
          </w:tcPr>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pPr>
            <w:r w:rsidRPr="00EB6E82">
              <w:rPr>
                <w:bCs/>
                <w:i/>
                <w:iCs/>
              </w:rPr>
              <w:t>f</w:t>
            </w:r>
            <w:r w:rsidRPr="00EB6E82">
              <w:rPr>
                <w:bCs/>
                <w:i/>
                <w:iCs/>
                <w:vertAlign w:val="subscript"/>
              </w:rPr>
              <w:t>c</w:t>
            </w:r>
            <w:r w:rsidRPr="00EB6E82">
              <w:rPr>
                <w:bCs/>
                <w:i/>
                <w:iCs/>
              </w:rPr>
              <w:t xml:space="preserve">´  </w:t>
            </w:r>
            <w:r w:rsidRPr="00EB6E82">
              <w:rPr>
                <w:bCs/>
              </w:rPr>
              <w:t>&lt;</w:t>
            </w:r>
            <w:r w:rsidRPr="00EB6E82">
              <w:t xml:space="preserve"> 3000</w:t>
            </w:r>
          </w:p>
        </w:tc>
        <w:tc>
          <w:tcPr>
            <w:tcW w:w="2700" w:type="dxa"/>
          </w:tcPr>
          <w:p w:rsidR="005C7B78" w:rsidRPr="00EB6E82" w:rsidRDefault="005C7B78" w:rsidP="005C7B78">
            <w:pPr>
              <w:tabs>
                <w:tab w:val="left" w:pos="187"/>
                <w:tab w:val="left" w:pos="547"/>
                <w:tab w:val="left" w:pos="720"/>
                <w:tab w:val="left" w:pos="907"/>
                <w:tab w:val="left" w:pos="1267"/>
                <w:tab w:val="left" w:pos="1627"/>
                <w:tab w:val="left" w:pos="1987"/>
              </w:tabs>
              <w:jc w:val="center"/>
            </w:pPr>
            <w:r w:rsidRPr="00EB6E82">
              <w:rPr>
                <w:bCs/>
                <w:i/>
                <w:iCs/>
              </w:rPr>
              <w:t>f</w:t>
            </w:r>
            <w:r w:rsidRPr="00EB6E82">
              <w:rPr>
                <w:bCs/>
                <w:i/>
                <w:iCs/>
                <w:vertAlign w:val="subscript"/>
              </w:rPr>
              <w:t>cr</w:t>
            </w:r>
            <w:r w:rsidRPr="00EB6E82">
              <w:rPr>
                <w:bCs/>
                <w:i/>
                <w:iCs/>
              </w:rPr>
              <w:t xml:space="preserve">´ </w:t>
            </w:r>
            <w:r w:rsidRPr="00EB6E82">
              <w:rPr>
                <w:bCs/>
              </w:rPr>
              <w:t xml:space="preserve"> = </w:t>
            </w:r>
            <w:r w:rsidRPr="00EB6E82">
              <w:rPr>
                <w:bCs/>
                <w:i/>
                <w:iCs/>
              </w:rPr>
              <w:t>f</w:t>
            </w:r>
            <w:r w:rsidRPr="00EB6E82">
              <w:rPr>
                <w:bCs/>
                <w:i/>
                <w:iCs/>
                <w:vertAlign w:val="subscript"/>
              </w:rPr>
              <w:t>c</w:t>
            </w:r>
            <w:r w:rsidRPr="00EB6E82">
              <w:rPr>
                <w:bCs/>
                <w:i/>
                <w:iCs/>
              </w:rPr>
              <w:t xml:space="preserve">´ </w:t>
            </w:r>
            <w:r w:rsidRPr="00EB6E82">
              <w:rPr>
                <w:bCs/>
              </w:rPr>
              <w:t xml:space="preserve"> + 1000</w:t>
            </w:r>
          </w:p>
        </w:tc>
      </w:tr>
      <w:tr w:rsidR="005C7B78" w:rsidRPr="00EB6E82" w:rsidTr="007A7A1F">
        <w:trPr>
          <w:trHeight w:val="432"/>
        </w:trPr>
        <w:tc>
          <w:tcPr>
            <w:tcW w:w="3060" w:type="dxa"/>
          </w:tcPr>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rPr>
                <w:bCs/>
                <w:i/>
                <w:iCs/>
              </w:rPr>
            </w:pPr>
            <w:r w:rsidRPr="00EB6E82">
              <w:t xml:space="preserve">3000 </w:t>
            </w:r>
            <w:r w:rsidRPr="00EB6E82">
              <w:rPr>
                <w:bCs/>
              </w:rPr>
              <w:t>≤</w:t>
            </w:r>
            <w:r w:rsidRPr="00EB6E82">
              <w:t xml:space="preserve"> </w:t>
            </w:r>
            <w:r w:rsidRPr="00EB6E82">
              <w:rPr>
                <w:bCs/>
                <w:i/>
                <w:iCs/>
              </w:rPr>
              <w:t xml:space="preserve">  f</w:t>
            </w:r>
            <w:r w:rsidRPr="00EB6E82">
              <w:rPr>
                <w:bCs/>
                <w:i/>
                <w:iCs/>
                <w:vertAlign w:val="subscript"/>
              </w:rPr>
              <w:t>c</w:t>
            </w:r>
            <w:r w:rsidRPr="00EB6E82">
              <w:rPr>
                <w:bCs/>
                <w:i/>
                <w:iCs/>
              </w:rPr>
              <w:t xml:space="preserve">´  </w:t>
            </w:r>
            <w:r w:rsidRPr="00EB6E82">
              <w:rPr>
                <w:bCs/>
              </w:rPr>
              <w:t>≤</w:t>
            </w:r>
            <w:r w:rsidRPr="00EB6E82">
              <w:t xml:space="preserve"> 5000</w:t>
            </w:r>
          </w:p>
        </w:tc>
        <w:tc>
          <w:tcPr>
            <w:tcW w:w="2700" w:type="dxa"/>
          </w:tcPr>
          <w:p w:rsidR="005C7B78" w:rsidRPr="00EB6E82" w:rsidRDefault="005C7B78" w:rsidP="005C7B78">
            <w:pPr>
              <w:tabs>
                <w:tab w:val="left" w:pos="187"/>
                <w:tab w:val="left" w:pos="547"/>
                <w:tab w:val="left" w:pos="720"/>
                <w:tab w:val="left" w:pos="907"/>
                <w:tab w:val="left" w:pos="1267"/>
                <w:tab w:val="left" w:pos="1627"/>
                <w:tab w:val="left" w:pos="1987"/>
              </w:tabs>
              <w:jc w:val="center"/>
              <w:rPr>
                <w:bCs/>
                <w:i/>
                <w:iCs/>
              </w:rPr>
            </w:pPr>
            <w:r w:rsidRPr="00EB6E82">
              <w:rPr>
                <w:bCs/>
                <w:i/>
                <w:iCs/>
              </w:rPr>
              <w:t>f</w:t>
            </w:r>
            <w:r w:rsidRPr="00EB6E82">
              <w:rPr>
                <w:bCs/>
                <w:i/>
                <w:iCs/>
                <w:vertAlign w:val="subscript"/>
              </w:rPr>
              <w:t>cr</w:t>
            </w:r>
            <w:r w:rsidRPr="00EB6E82">
              <w:rPr>
                <w:bCs/>
                <w:i/>
                <w:iCs/>
              </w:rPr>
              <w:t xml:space="preserve">´ </w:t>
            </w:r>
            <w:r w:rsidRPr="00EB6E82">
              <w:rPr>
                <w:bCs/>
              </w:rPr>
              <w:t xml:space="preserve"> = </w:t>
            </w:r>
            <w:r w:rsidRPr="00EB6E82">
              <w:rPr>
                <w:bCs/>
                <w:i/>
                <w:iCs/>
              </w:rPr>
              <w:t>f</w:t>
            </w:r>
            <w:r w:rsidRPr="00EB6E82">
              <w:rPr>
                <w:bCs/>
                <w:i/>
                <w:iCs/>
                <w:vertAlign w:val="subscript"/>
              </w:rPr>
              <w:t>c</w:t>
            </w:r>
            <w:r w:rsidRPr="00EB6E82">
              <w:rPr>
                <w:bCs/>
                <w:i/>
                <w:iCs/>
              </w:rPr>
              <w:t xml:space="preserve">´ </w:t>
            </w:r>
            <w:r w:rsidRPr="00EB6E82">
              <w:rPr>
                <w:bCs/>
              </w:rPr>
              <w:t xml:space="preserve"> + 1200</w:t>
            </w:r>
          </w:p>
        </w:tc>
      </w:tr>
      <w:tr w:rsidR="005C7B78" w:rsidRPr="00EB6E82" w:rsidTr="007A7A1F">
        <w:trPr>
          <w:trHeight w:val="432"/>
        </w:trPr>
        <w:tc>
          <w:tcPr>
            <w:tcW w:w="3060" w:type="dxa"/>
          </w:tcPr>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jc w:val="center"/>
              <w:rPr>
                <w:bCs/>
                <w:i/>
                <w:iCs/>
              </w:rPr>
            </w:pPr>
            <w:r w:rsidRPr="00EB6E82">
              <w:rPr>
                <w:bCs/>
                <w:i/>
                <w:iCs/>
              </w:rPr>
              <w:t>f</w:t>
            </w:r>
            <w:r w:rsidRPr="00EB6E82">
              <w:rPr>
                <w:bCs/>
                <w:i/>
                <w:iCs/>
                <w:vertAlign w:val="subscript"/>
              </w:rPr>
              <w:t>c</w:t>
            </w:r>
            <w:r w:rsidRPr="00EB6E82">
              <w:rPr>
                <w:bCs/>
                <w:i/>
                <w:iCs/>
              </w:rPr>
              <w:t xml:space="preserve">´  </w:t>
            </w:r>
            <w:r w:rsidRPr="00EB6E82">
              <w:rPr>
                <w:bCs/>
              </w:rPr>
              <w:t>&gt;</w:t>
            </w:r>
            <w:r w:rsidRPr="00EB6E82">
              <w:t xml:space="preserve"> 5000</w:t>
            </w:r>
          </w:p>
        </w:tc>
        <w:tc>
          <w:tcPr>
            <w:tcW w:w="2700" w:type="dxa"/>
          </w:tcPr>
          <w:p w:rsidR="005C7B78" w:rsidRPr="00EB6E82" w:rsidRDefault="005C7B78" w:rsidP="005C7B78">
            <w:pPr>
              <w:tabs>
                <w:tab w:val="left" w:pos="187"/>
                <w:tab w:val="left" w:pos="547"/>
                <w:tab w:val="left" w:pos="720"/>
                <w:tab w:val="left" w:pos="907"/>
                <w:tab w:val="left" w:pos="1267"/>
                <w:tab w:val="left" w:pos="1627"/>
                <w:tab w:val="left" w:pos="1987"/>
              </w:tabs>
              <w:jc w:val="center"/>
            </w:pPr>
            <w:r w:rsidRPr="00EB6E82">
              <w:rPr>
                <w:bCs/>
                <w:i/>
                <w:iCs/>
              </w:rPr>
              <w:t>f</w:t>
            </w:r>
            <w:r w:rsidRPr="00EB6E82">
              <w:rPr>
                <w:bCs/>
                <w:i/>
                <w:iCs/>
                <w:vertAlign w:val="subscript"/>
              </w:rPr>
              <w:t>cr</w:t>
            </w:r>
            <w:r w:rsidRPr="00EB6E82">
              <w:rPr>
                <w:bCs/>
                <w:i/>
                <w:iCs/>
              </w:rPr>
              <w:t xml:space="preserve">´ </w:t>
            </w:r>
            <w:r w:rsidRPr="00EB6E82">
              <w:rPr>
                <w:bCs/>
              </w:rPr>
              <w:t xml:space="preserve"> = 1.10 </w:t>
            </w:r>
            <w:r w:rsidRPr="00EB6E82">
              <w:rPr>
                <w:bCs/>
                <w:i/>
                <w:iCs/>
              </w:rPr>
              <w:t>f</w:t>
            </w:r>
            <w:r w:rsidRPr="00EB6E82">
              <w:rPr>
                <w:bCs/>
                <w:i/>
                <w:iCs/>
                <w:vertAlign w:val="subscript"/>
              </w:rPr>
              <w:t>c</w:t>
            </w:r>
            <w:r w:rsidRPr="00EB6E82">
              <w:rPr>
                <w:bCs/>
                <w:i/>
                <w:iCs/>
              </w:rPr>
              <w:t xml:space="preserve">´ </w:t>
            </w:r>
            <w:r w:rsidRPr="00EB6E82">
              <w:rPr>
                <w:bCs/>
              </w:rPr>
              <w:t xml:space="preserve"> + 700</w:t>
            </w:r>
          </w:p>
        </w:tc>
      </w:tr>
    </w:tbl>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902.10.07</w:t>
      </w:r>
      <w:r w:rsidRPr="00EB6E82">
        <w:rPr>
          <w:b/>
        </w:rPr>
        <w:t> </w:t>
      </w:r>
      <w:r w:rsidRPr="00EB6E82">
        <w:rPr>
          <w:b/>
        </w:rPr>
        <w:t>Standard of Control.</w:t>
      </w:r>
      <w:r w:rsidRPr="00EB6E82">
        <w:t xml:space="preserve">  The average of all sets of three consecutive strength tests shall equal or exceed the critical value as specified in 902.10.03 which shall be computed using the following formula:</w:t>
      </w:r>
    </w:p>
    <w:p w:rsidR="005C7B78" w:rsidRPr="00EB6E82" w:rsidRDefault="005C7B78" w:rsidP="005C7B78">
      <w:pPr>
        <w:tabs>
          <w:tab w:val="left" w:pos="360"/>
        </w:tabs>
        <w:suppressAutoHyphens/>
        <w:spacing w:line="228" w:lineRule="auto"/>
      </w:pPr>
    </w:p>
    <w:p w:rsidR="005C7B78" w:rsidRPr="00EB6E82" w:rsidRDefault="005C7B78" w:rsidP="005C7B78">
      <w:pPr>
        <w:tabs>
          <w:tab w:val="left" w:pos="360"/>
        </w:tabs>
        <w:suppressAutoHyphens/>
        <w:spacing w:line="228" w:lineRule="auto"/>
      </w:pPr>
      <w:r w:rsidRPr="00EB6E82">
        <w:tab/>
        <w:t>Critical Value = fc</w:t>
      </w:r>
      <w:r w:rsidRPr="00EB6E82">
        <w:rPr>
          <w:vertAlign w:val="superscript"/>
        </w:rPr>
        <w:t>'</w:t>
      </w:r>
      <w:r w:rsidRPr="00EB6E82">
        <w:t xml:space="preserve"> + (1.14 X S) – 500</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Failure to conform to this criteria shall be cause for immediate investigation and remedial action up to and including suspension of production.  A design standard deviation equal to 15</w:t>
      </w:r>
      <w:r w:rsidRPr="00EB6E82">
        <w:t> </w:t>
      </w:r>
      <w:r w:rsidRPr="00EB6E82">
        <w:t>percent of the specified strength shall be used for calculation until a minimum of 15 test results are obtained.</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The actual average strength and standard deviation shall be computed upon the availability of 28 day strength data comprising a minimum of 15 tests.  Should this determination indicate an excessive margin of safety, the concrete mix may be modified to produce lower average strength as approved by the Engineer.  If these calculations indicate a coefficient of variation greater than 15, the quality of the concrete and testing will be evaluated.</w:t>
      </w:r>
    </w:p>
    <w:p w:rsidR="00751719" w:rsidRDefault="00751719"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751719" w:rsidRPr="00751719" w:rsidRDefault="00751719" w:rsidP="00751719"/>
    <w:p w:rsidR="00751719" w:rsidRPr="00751719" w:rsidRDefault="00751719" w:rsidP="00751719"/>
    <w:p w:rsidR="00751719" w:rsidRPr="00751719" w:rsidRDefault="00751719" w:rsidP="00751719"/>
    <w:p w:rsidR="00751719" w:rsidRPr="00751719" w:rsidRDefault="00751719" w:rsidP="00751719"/>
    <w:p w:rsidR="00751719" w:rsidRDefault="00751719" w:rsidP="00751719"/>
    <w:p w:rsidR="00751719" w:rsidRDefault="00751719" w:rsidP="00751719">
      <w:pPr>
        <w:tabs>
          <w:tab w:val="left" w:pos="5439"/>
        </w:tabs>
      </w:pPr>
      <w:r>
        <w:tab/>
      </w: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pPr>
    </w:p>
    <w:p w:rsidR="00045FE8" w:rsidRDefault="00045FE8" w:rsidP="00751719">
      <w:pPr>
        <w:tabs>
          <w:tab w:val="left" w:pos="5439"/>
        </w:tabs>
        <w:sectPr w:rsidR="00045FE8" w:rsidSect="005C7B78">
          <w:headerReference w:type="first" r:id="rId57"/>
          <w:pgSz w:w="12240" w:h="15840" w:code="1"/>
          <w:pgMar w:top="1440" w:right="1440" w:bottom="720" w:left="1440" w:header="720" w:footer="432" w:gutter="0"/>
          <w:paperSrc w:first="15" w:other="15"/>
          <w:cols w:space="720"/>
          <w:titlePg/>
        </w:sectPr>
      </w:pPr>
      <w:r>
        <w:tab/>
      </w:r>
      <w:r>
        <w:tab/>
      </w:r>
      <w:r>
        <w:tab/>
      </w:r>
      <w:r>
        <w:tab/>
      </w:r>
      <w:r>
        <w:tab/>
      </w:r>
      <w:r>
        <w:tab/>
        <w:t>64</w:t>
      </w:r>
    </w:p>
    <w:p w:rsidR="00751719" w:rsidRDefault="00751719" w:rsidP="005C7B78">
      <w:pPr>
        <w:tabs>
          <w:tab w:val="left" w:pos="187"/>
          <w:tab w:val="left" w:pos="274"/>
          <w:tab w:val="left" w:pos="547"/>
          <w:tab w:val="left" w:pos="720"/>
          <w:tab w:val="left" w:pos="907"/>
          <w:tab w:val="left" w:pos="1166"/>
          <w:tab w:val="left" w:pos="1267"/>
          <w:tab w:val="left" w:pos="1627"/>
        </w:tabs>
        <w:suppressAutoHyphens/>
        <w:spacing w:line="240" w:lineRule="exact"/>
        <w:rPr>
          <w:b/>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40" w:lineRule="exact"/>
      </w:pPr>
      <w:r w:rsidRPr="00EB6E82">
        <w:rPr>
          <w:b/>
        </w:rPr>
        <w:t>902.10.08</w:t>
      </w:r>
      <w:r w:rsidRPr="00EB6E82">
        <w:rPr>
          <w:b/>
        </w:rPr>
        <w:t> </w:t>
      </w:r>
      <w:r w:rsidRPr="00EB6E82">
        <w:rPr>
          <w:b/>
        </w:rPr>
        <w:t>Testing.</w:t>
      </w:r>
      <w:r w:rsidRPr="00EB6E82">
        <w:t xml:space="preserve">  Sampling per T 141</w:t>
      </w:r>
      <w:r>
        <w:t>.</w:t>
      </w:r>
      <w:r w:rsidRPr="00EB6E82">
        <w:t xml:space="preserve">  Testing as follows:</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40" w:lineRule="exac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5" w:type="dxa"/>
          <w:right w:w="55" w:type="dxa"/>
        </w:tblCellMar>
        <w:tblLook w:val="0000" w:firstRow="0" w:lastRow="0" w:firstColumn="0" w:lastColumn="0" w:noHBand="0" w:noVBand="0"/>
      </w:tblPr>
      <w:tblGrid>
        <w:gridCol w:w="2003"/>
        <w:gridCol w:w="1260"/>
        <w:gridCol w:w="1980"/>
        <w:gridCol w:w="2014"/>
      </w:tblGrid>
      <w:tr w:rsidR="005C7B78" w:rsidRPr="00EB6E82" w:rsidTr="005C7B78">
        <w:trPr>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rPr>
                <w:sz w:val="22"/>
              </w:rPr>
            </w:pPr>
            <w:r w:rsidRPr="00EB6E82">
              <w:rPr>
                <w:b/>
                <w:sz w:val="22"/>
              </w:rPr>
              <w:t>TEST</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rPr>
                <w:sz w:val="22"/>
              </w:rPr>
            </w:pPr>
            <w:r w:rsidRPr="00EB6E82">
              <w:rPr>
                <w:b/>
                <w:sz w:val="22"/>
              </w:rPr>
              <w:t>METHOD</w:t>
            </w:r>
          </w:p>
        </w:tc>
        <w:tc>
          <w:tcPr>
            <w:tcW w:w="1980" w:type="dxa"/>
            <w:vAlign w:val="center"/>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60" w:after="20" w:line="240" w:lineRule="exact"/>
              <w:rPr>
                <w:i/>
                <w:sz w:val="22"/>
              </w:rPr>
            </w:pPr>
            <w:r w:rsidRPr="00EB6E82">
              <w:rPr>
                <w:i/>
                <w:sz w:val="22"/>
              </w:rPr>
              <w:t>MINIMUM TEST</w:t>
            </w:r>
            <w:r w:rsidRPr="00EB6E82">
              <w:rPr>
                <w:i/>
                <w:sz w:val="22"/>
              </w:rPr>
              <w:br/>
              <w:t>FREQUENCY</w:t>
            </w:r>
          </w:p>
        </w:tc>
        <w:tc>
          <w:tcPr>
            <w:tcW w:w="2014" w:type="dxa"/>
            <w:vAlign w:val="center"/>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60" w:after="20" w:line="240" w:lineRule="exact"/>
              <w:rPr>
                <w:i/>
                <w:sz w:val="22"/>
              </w:rPr>
            </w:pPr>
            <w:r w:rsidRPr="00EB6E82">
              <w:rPr>
                <w:i/>
                <w:sz w:val="22"/>
              </w:rPr>
              <w:t>RESPONSIBILITY</w:t>
            </w:r>
          </w:p>
        </w:tc>
      </w:tr>
      <w:tr w:rsidR="005C7B78" w:rsidRPr="00EB6E82" w:rsidTr="005C7B78">
        <w:trPr>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pPr>
            <w:r w:rsidRPr="00EB6E82">
              <w:t>Temperature (e)</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T 309</w:t>
            </w:r>
          </w:p>
        </w:tc>
        <w:tc>
          <w:tcPr>
            <w:tcW w:w="1980" w:type="dxa"/>
            <w:vAlign w:val="center"/>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60" w:after="20" w:line="240" w:lineRule="exact"/>
              <w:rPr>
                <w:b w:val="0"/>
                <w:i/>
                <w:sz w:val="20"/>
              </w:rPr>
            </w:pPr>
            <w:r w:rsidRPr="00EB6E82">
              <w:rPr>
                <w:b w:val="0"/>
                <w:i/>
                <w:sz w:val="20"/>
              </w:rPr>
              <w:t>1 per 50 yd</w:t>
            </w:r>
            <w:r w:rsidRPr="00EB6E82">
              <w:rPr>
                <w:b w:val="0"/>
                <w:i/>
                <w:sz w:val="20"/>
                <w:vertAlign w:val="superscript"/>
              </w:rPr>
              <w:t>3</w:t>
            </w:r>
            <w:r w:rsidRPr="00EB6E82">
              <w:rPr>
                <w:b w:val="0"/>
                <w:i/>
                <w:sz w:val="20"/>
              </w:rPr>
              <w:br/>
              <w:t>(or fraction thereof</w:t>
            </w:r>
            <w:r w:rsidRPr="00EB6E82">
              <w:rPr>
                <w:sz w:val="20"/>
              </w:rPr>
              <w:t>)</w:t>
            </w:r>
          </w:p>
        </w:tc>
        <w:tc>
          <w:tcPr>
            <w:tcW w:w="2014" w:type="dxa"/>
            <w:vAlign w:val="center"/>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60" w:after="20" w:line="240" w:lineRule="exact"/>
              <w:rPr>
                <w:b w:val="0"/>
                <w:i/>
                <w:sz w:val="20"/>
              </w:rPr>
            </w:pPr>
            <w:r w:rsidRPr="00EB6E82">
              <w:rPr>
                <w:b w:val="0"/>
                <w:i/>
                <w:sz w:val="20"/>
              </w:rPr>
              <w:t>Project Engineer</w:t>
            </w:r>
          </w:p>
        </w:tc>
      </w:tr>
      <w:tr w:rsidR="005C7B78" w:rsidRPr="00EB6E82" w:rsidTr="005C7B78">
        <w:trPr>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pPr>
            <w:r w:rsidRPr="00EB6E82">
              <w:t>Slump (a)(e)</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T 119</w:t>
            </w:r>
          </w:p>
        </w:tc>
        <w:tc>
          <w:tcPr>
            <w:tcW w:w="198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1 per 50 yd</w:t>
            </w:r>
            <w:r w:rsidRPr="00EB6E82">
              <w:rPr>
                <w:vertAlign w:val="superscript"/>
              </w:rPr>
              <w:t>3</w:t>
            </w:r>
            <w:r w:rsidRPr="00EB6E82">
              <w:br/>
              <w:t>(or fraction thereof)</w:t>
            </w:r>
          </w:p>
        </w:tc>
        <w:tc>
          <w:tcPr>
            <w:tcW w:w="2014"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Project Engineer</w:t>
            </w:r>
          </w:p>
        </w:tc>
      </w:tr>
      <w:tr w:rsidR="005C7B78" w:rsidRPr="00EB6E82" w:rsidTr="005C7B78">
        <w:trPr>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pPr>
            <w:r w:rsidRPr="00EB6E82">
              <w:t>Air Content (a)(e)</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T 152</w:t>
            </w:r>
            <w:r w:rsidRPr="00EB6E82">
              <w:br/>
              <w:t>T 196</w:t>
            </w:r>
          </w:p>
        </w:tc>
        <w:tc>
          <w:tcPr>
            <w:tcW w:w="198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1 per 50 yd</w:t>
            </w:r>
            <w:r w:rsidRPr="00EB6E82">
              <w:rPr>
                <w:vertAlign w:val="superscript"/>
              </w:rPr>
              <w:t>3</w:t>
            </w:r>
            <w:r w:rsidRPr="00EB6E82">
              <w:br/>
              <w:t>(or fraction thereof)</w:t>
            </w:r>
          </w:p>
        </w:tc>
        <w:tc>
          <w:tcPr>
            <w:tcW w:w="2014"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Project Engineer</w:t>
            </w:r>
          </w:p>
        </w:tc>
      </w:tr>
      <w:tr w:rsidR="005C7B78" w:rsidRPr="00EB6E82" w:rsidTr="005C7B78">
        <w:trPr>
          <w:trHeight w:val="453"/>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pPr>
            <w:r w:rsidRPr="00EB6E82">
              <w:t>Compression (b)(c)(d)</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T 23</w:t>
            </w:r>
          </w:p>
        </w:tc>
        <w:tc>
          <w:tcPr>
            <w:tcW w:w="198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1 per 50 yd</w:t>
            </w:r>
            <w:r w:rsidRPr="00EB6E82">
              <w:rPr>
                <w:vertAlign w:val="superscript"/>
              </w:rPr>
              <w:t>3</w:t>
            </w:r>
            <w:r w:rsidRPr="00EB6E82">
              <w:br/>
              <w:t>(or fraction thereof)</w:t>
            </w:r>
          </w:p>
        </w:tc>
        <w:tc>
          <w:tcPr>
            <w:tcW w:w="2014"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Project Engineer</w:t>
            </w:r>
          </w:p>
        </w:tc>
      </w:tr>
      <w:tr w:rsidR="005C7B78" w:rsidRPr="00EB6E82" w:rsidTr="005C7B78">
        <w:trPr>
          <w:jc w:val="center"/>
        </w:trPr>
        <w:tc>
          <w:tcPr>
            <w:tcW w:w="2003"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pPr>
            <w:r w:rsidRPr="00EB6E82">
              <w:t>Compression (b)(c)(d)</w:t>
            </w:r>
            <w:r w:rsidRPr="00EB6E82">
              <w:br/>
              <w:t>Mix No. 7 Only</w:t>
            </w:r>
          </w:p>
        </w:tc>
        <w:tc>
          <w:tcPr>
            <w:tcW w:w="126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T 23</w:t>
            </w:r>
          </w:p>
        </w:tc>
        <w:tc>
          <w:tcPr>
            <w:tcW w:w="198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3 per Day</w:t>
            </w:r>
          </w:p>
        </w:tc>
        <w:tc>
          <w:tcPr>
            <w:tcW w:w="2014"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60" w:after="20" w:line="240" w:lineRule="exact"/>
              <w:jc w:val="center"/>
            </w:pPr>
            <w:r w:rsidRPr="00EB6E82">
              <w:t>Project Engineer</w:t>
            </w:r>
          </w:p>
        </w:tc>
      </w:tr>
    </w:tbl>
    <w:p w:rsidR="005C7B78" w:rsidRPr="00EB6E82" w:rsidRDefault="005C7B78" w:rsidP="005C7B78">
      <w:pPr>
        <w:tabs>
          <w:tab w:val="left" w:pos="-270"/>
          <w:tab w:val="left" w:pos="187"/>
          <w:tab w:val="left" w:pos="274"/>
          <w:tab w:val="left" w:pos="547"/>
          <w:tab w:val="left" w:pos="720"/>
          <w:tab w:val="left" w:pos="907"/>
          <w:tab w:val="left" w:pos="1166"/>
          <w:tab w:val="left" w:pos="1267"/>
          <w:tab w:val="left" w:pos="1627"/>
        </w:tabs>
        <w:suppressAutoHyphens/>
        <w:spacing w:line="240" w:lineRule="exact"/>
        <w:ind w:left="90"/>
        <w:rPr>
          <w:sz w:val="16"/>
        </w:rPr>
      </w:pPr>
    </w:p>
    <w:p w:rsidR="005C7B78" w:rsidRPr="00EB6E82" w:rsidRDefault="005C7B78" w:rsidP="005C7B78">
      <w:pPr>
        <w:pStyle w:val="BodyTextIndent"/>
        <w:tabs>
          <w:tab w:val="left" w:pos="187"/>
          <w:tab w:val="left" w:pos="547"/>
          <w:tab w:val="left" w:pos="907"/>
          <w:tab w:val="left" w:pos="1267"/>
        </w:tabs>
        <w:spacing w:after="0"/>
        <w:ind w:left="1440" w:right="1166" w:hanging="360"/>
        <w:rPr>
          <w:sz w:val="16"/>
          <w:szCs w:val="16"/>
        </w:rPr>
      </w:pPr>
      <w:r w:rsidRPr="00EB6E82">
        <w:rPr>
          <w:sz w:val="16"/>
          <w:szCs w:val="16"/>
        </w:rPr>
        <w:t>(a)</w:t>
      </w:r>
      <w:r w:rsidRPr="00EB6E82">
        <w:rPr>
          <w:sz w:val="16"/>
          <w:szCs w:val="16"/>
        </w:rPr>
        <w:tab/>
      </w:r>
      <w:r w:rsidRPr="00EB6E82">
        <w:rPr>
          <w:sz w:val="16"/>
          <w:szCs w:val="16"/>
        </w:rPr>
        <w:tab/>
        <w:t>A second test will be made when the first slump or air content test fails.  Acceptance or rejection will be based on the results of the second test.</w:t>
      </w:r>
    </w:p>
    <w:p w:rsidR="005C7B78" w:rsidRPr="00EB6E82" w:rsidRDefault="005C7B78" w:rsidP="005C7B78">
      <w:pPr>
        <w:tabs>
          <w:tab w:val="left" w:pos="-270"/>
          <w:tab w:val="left" w:pos="187"/>
          <w:tab w:val="left" w:pos="274"/>
          <w:tab w:val="left" w:pos="547"/>
          <w:tab w:val="left" w:pos="720"/>
          <w:tab w:val="left" w:pos="907"/>
          <w:tab w:val="left" w:pos="1166"/>
          <w:tab w:val="left" w:pos="1267"/>
        </w:tabs>
        <w:suppressAutoHyphens/>
        <w:ind w:left="1440" w:right="1166" w:hanging="360"/>
        <w:rPr>
          <w:sz w:val="16"/>
          <w:szCs w:val="16"/>
        </w:rPr>
      </w:pPr>
      <w:r w:rsidRPr="00EB6E82">
        <w:rPr>
          <w:sz w:val="16"/>
          <w:szCs w:val="16"/>
        </w:rPr>
        <w:t>(b)</w:t>
      </w:r>
      <w:r w:rsidRPr="00EB6E82">
        <w:rPr>
          <w:sz w:val="16"/>
          <w:szCs w:val="16"/>
        </w:rPr>
        <w:tab/>
      </w:r>
      <w:r w:rsidRPr="00EB6E82">
        <w:rPr>
          <w:sz w:val="16"/>
          <w:szCs w:val="16"/>
        </w:rPr>
        <w:tab/>
        <w:t>Compressive strength tests are defined as the average of two companion cylinders.</w:t>
      </w:r>
    </w:p>
    <w:p w:rsidR="005C7B78" w:rsidRPr="00EB6E82" w:rsidRDefault="005C7B78" w:rsidP="005C7B78">
      <w:pPr>
        <w:pStyle w:val="BodyTextIndent2"/>
        <w:tabs>
          <w:tab w:val="clear" w:pos="893"/>
          <w:tab w:val="left" w:pos="187"/>
          <w:tab w:val="left" w:pos="547"/>
          <w:tab w:val="left" w:pos="907"/>
        </w:tabs>
        <w:ind w:left="1440" w:right="1166" w:hanging="360"/>
        <w:rPr>
          <w:sz w:val="16"/>
          <w:szCs w:val="16"/>
        </w:rPr>
      </w:pPr>
      <w:r w:rsidRPr="00EB6E82">
        <w:rPr>
          <w:sz w:val="16"/>
          <w:szCs w:val="16"/>
        </w:rPr>
        <w:t>(c)</w:t>
      </w:r>
      <w:r w:rsidRPr="00EB6E82">
        <w:rPr>
          <w:sz w:val="16"/>
          <w:szCs w:val="16"/>
        </w:rPr>
        <w:tab/>
      </w:r>
      <w:r w:rsidRPr="00EB6E82">
        <w:rPr>
          <w:sz w:val="16"/>
          <w:szCs w:val="16"/>
        </w:rPr>
        <w:tab/>
        <w:t>The Contractor shall be responsible for the making of all early break cylinders and furnishing the molds, stripping, curing/delivery of all cylinders, including 28 day cylinders, to the testing laboratory.</w:t>
      </w:r>
    </w:p>
    <w:p w:rsidR="005C7B78" w:rsidRPr="00EB6E82" w:rsidRDefault="005C7B78" w:rsidP="005C7B78">
      <w:pPr>
        <w:pStyle w:val="BodyTextIndent2"/>
        <w:tabs>
          <w:tab w:val="clear" w:pos="893"/>
          <w:tab w:val="left" w:pos="187"/>
          <w:tab w:val="left" w:pos="547"/>
          <w:tab w:val="left" w:pos="907"/>
        </w:tabs>
        <w:ind w:left="1440" w:right="1166" w:hanging="360"/>
        <w:rPr>
          <w:sz w:val="16"/>
          <w:szCs w:val="16"/>
        </w:rPr>
      </w:pPr>
      <w:r w:rsidRPr="00EB6E82">
        <w:rPr>
          <w:sz w:val="16"/>
          <w:szCs w:val="16"/>
        </w:rPr>
        <w:t>(d)</w:t>
      </w:r>
      <w:r w:rsidRPr="00EB6E82">
        <w:rPr>
          <w:sz w:val="16"/>
          <w:szCs w:val="16"/>
        </w:rPr>
        <w:tab/>
      </w:r>
      <w:r w:rsidRPr="00EB6E82">
        <w:rPr>
          <w:sz w:val="16"/>
          <w:szCs w:val="16"/>
        </w:rPr>
        <w:tab/>
        <w:t>The Project Engineer will be responsible for making, numbering and signing the 28 day cylinders.</w:t>
      </w:r>
    </w:p>
    <w:p w:rsidR="005C7B78" w:rsidRPr="00EB6E82" w:rsidRDefault="005C7B78" w:rsidP="005C7B78">
      <w:pPr>
        <w:tabs>
          <w:tab w:val="left" w:pos="-270"/>
          <w:tab w:val="left" w:pos="187"/>
          <w:tab w:val="left" w:pos="274"/>
          <w:tab w:val="left" w:pos="547"/>
          <w:tab w:val="left" w:pos="720"/>
          <w:tab w:val="left" w:pos="907"/>
          <w:tab w:val="left" w:pos="1166"/>
          <w:tab w:val="left" w:pos="1267"/>
        </w:tabs>
        <w:suppressAutoHyphens/>
        <w:ind w:left="1440" w:right="1166" w:hanging="360"/>
        <w:rPr>
          <w:sz w:val="16"/>
          <w:szCs w:val="16"/>
        </w:rPr>
      </w:pPr>
      <w:r w:rsidRPr="00EB6E82">
        <w:rPr>
          <w:sz w:val="16"/>
          <w:szCs w:val="16"/>
        </w:rPr>
        <w:t>(e)</w:t>
      </w:r>
      <w:r w:rsidRPr="00EB6E82">
        <w:rPr>
          <w:sz w:val="16"/>
          <w:szCs w:val="16"/>
        </w:rPr>
        <w:tab/>
      </w:r>
      <w:r w:rsidRPr="00EB6E82">
        <w:rPr>
          <w:sz w:val="16"/>
          <w:szCs w:val="16"/>
        </w:rPr>
        <w:tab/>
        <w:t>When constructing plain and reinforced concrete pavements, the testing frequency for slump, air content, and temperature shall be 1 per 100 yd</w:t>
      </w:r>
      <w:r w:rsidRPr="00EB6E82">
        <w:rPr>
          <w:sz w:val="16"/>
          <w:szCs w:val="16"/>
          <w:vertAlign w:val="superscript"/>
        </w:rPr>
        <w:t>3</w:t>
      </w:r>
      <w:r w:rsidRPr="00EB6E82">
        <w:rPr>
          <w:sz w:val="16"/>
          <w:szCs w:val="16"/>
        </w:rPr>
        <w:t xml:space="preserve"> or fraction thereof.</w:t>
      </w:r>
    </w:p>
    <w:p w:rsidR="005C7B78" w:rsidRPr="00EB6E82" w:rsidRDefault="005C7B78" w:rsidP="005C7B78">
      <w:pPr>
        <w:tabs>
          <w:tab w:val="left" w:pos="-270"/>
          <w:tab w:val="left" w:pos="187"/>
          <w:tab w:val="left" w:pos="274"/>
          <w:tab w:val="left" w:pos="547"/>
          <w:tab w:val="left" w:pos="720"/>
          <w:tab w:val="left" w:pos="907"/>
          <w:tab w:val="left" w:pos="1166"/>
          <w:tab w:val="left" w:pos="1267"/>
        </w:tabs>
        <w:suppressAutoHyphens/>
        <w:spacing w:line="240" w:lineRule="exact"/>
        <w:ind w:left="1440" w:right="1170" w:hanging="360"/>
        <w:rPr>
          <w:sz w:val="16"/>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902.10.09</w:t>
      </w:r>
      <w:r w:rsidRPr="00EB6E82">
        <w:rPr>
          <w:b/>
        </w:rPr>
        <w:t> </w:t>
      </w:r>
      <w:r w:rsidRPr="00EB6E82">
        <w:rPr>
          <w:b/>
        </w:rPr>
        <w:t>Acceptance.</w:t>
      </w:r>
      <w:r w:rsidRPr="00EB6E82">
        <w:t xml:space="preserve">  Concrete will be acceptable if both of the following requirements are met:</w:t>
      </w:r>
    </w:p>
    <w:p w:rsidR="005C7B78" w:rsidRPr="00EB6E82" w:rsidRDefault="005C7B78" w:rsidP="005C7B78">
      <w:pPr>
        <w:tabs>
          <w:tab w:val="left" w:pos="0"/>
          <w:tab w:val="left" w:pos="187"/>
          <w:tab w:val="left" w:pos="547"/>
          <w:tab w:val="left" w:pos="907"/>
          <w:tab w:val="left" w:pos="1166"/>
          <w:tab w:val="left" w:pos="1267"/>
          <w:tab w:val="left" w:pos="1620"/>
        </w:tabs>
        <w:suppressAutoHyphens/>
        <w:spacing w:line="228" w:lineRule="auto"/>
        <w:ind w:left="540" w:hanging="540"/>
      </w:pPr>
    </w:p>
    <w:p w:rsidR="005C7B78" w:rsidRPr="00EB6E82" w:rsidRDefault="005C7B78" w:rsidP="005C7B78">
      <w:pPr>
        <w:tabs>
          <w:tab w:val="left" w:pos="0"/>
          <w:tab w:val="left" w:pos="187"/>
          <w:tab w:val="left" w:pos="547"/>
          <w:tab w:val="left" w:pos="907"/>
          <w:tab w:val="left" w:pos="1166"/>
          <w:tab w:val="left" w:pos="1267"/>
          <w:tab w:val="left" w:pos="1620"/>
        </w:tabs>
        <w:suppressAutoHyphens/>
        <w:spacing w:line="228" w:lineRule="auto"/>
        <w:ind w:left="540" w:hanging="540"/>
      </w:pPr>
      <w:r w:rsidRPr="00EB6E82">
        <w:tab/>
      </w:r>
      <w:r w:rsidRPr="00EB6E82">
        <w:rPr>
          <w:b/>
        </w:rPr>
        <w:t>(a)</w:t>
      </w:r>
      <w:r w:rsidRPr="00EB6E82">
        <w:rPr>
          <w:b/>
        </w:rPr>
        <w:tab/>
      </w:r>
      <w:r w:rsidRPr="00EB6E82">
        <w:t>The average of all sets of three consecutive strength tests equal or exceed the specified design strength.</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(b)</w:t>
      </w:r>
      <w:r w:rsidRPr="00EB6E82">
        <w:rPr>
          <w:b/>
        </w:rPr>
        <w:tab/>
      </w:r>
      <w:r w:rsidRPr="00EB6E82">
        <w:t>No individual strength test (average of two companion cylinders) falls below the specified design strength by more than 500 psi.</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902.10.10</w:t>
      </w:r>
      <w:r w:rsidRPr="00EB6E82">
        <w:rPr>
          <w:b/>
        </w:rPr>
        <w:t> </w:t>
      </w:r>
      <w:r w:rsidRPr="00EB6E82">
        <w:rPr>
          <w:b/>
        </w:rPr>
        <w:t>Price Adjustment.</w:t>
      </w:r>
      <w:r w:rsidRPr="00EB6E82">
        <w:t xml:space="preserve">  A price adjustment will be based on the Contract unit price per cubic yard of concrete.  If the unit is a lump sum item, the price per cubic yard for the concrete will be determined by dividing the cubic yards into the Contract lump sum price.</w:t>
      </w:r>
    </w:p>
    <w:p w:rsidR="005C7B78" w:rsidRPr="00EB6E82" w:rsidRDefault="005C7B78" w:rsidP="005C7B78">
      <w:pPr>
        <w:tabs>
          <w:tab w:val="left" w:pos="0"/>
          <w:tab w:val="left" w:pos="187"/>
          <w:tab w:val="left" w:pos="274"/>
          <w:tab w:val="left" w:pos="547"/>
          <w:tab w:val="left" w:pos="907"/>
          <w:tab w:val="left" w:pos="1080"/>
          <w:tab w:val="left" w:pos="1166"/>
          <w:tab w:val="left" w:pos="1267"/>
          <w:tab w:val="left" w:pos="1627"/>
        </w:tabs>
        <w:suppressAutoHyphens/>
        <w:spacing w:line="228" w:lineRule="auto"/>
        <w:rPr>
          <w:b/>
        </w:rPr>
      </w:pPr>
    </w:p>
    <w:p w:rsidR="005C7B78" w:rsidRPr="00EB6E82" w:rsidRDefault="005C7B78" w:rsidP="005C7B78">
      <w:pPr>
        <w:tabs>
          <w:tab w:val="left" w:pos="0"/>
          <w:tab w:val="left" w:pos="187"/>
          <w:tab w:val="left" w:pos="274"/>
          <w:tab w:val="left" w:pos="547"/>
          <w:tab w:val="left" w:pos="907"/>
          <w:tab w:val="left" w:pos="1080"/>
          <w:tab w:val="left" w:pos="1166"/>
          <w:tab w:val="left" w:pos="1267"/>
          <w:tab w:val="left" w:pos="1627"/>
        </w:tabs>
        <w:suppressAutoHyphens/>
        <w:spacing w:line="228" w:lineRule="auto"/>
        <w:ind w:left="540" w:hanging="540"/>
      </w:pPr>
      <w:r w:rsidRPr="00EB6E82">
        <w:rPr>
          <w:b/>
        </w:rPr>
        <w:tab/>
        <w:t>(a)</w:t>
      </w:r>
      <w:r w:rsidRPr="00EB6E82">
        <w:rPr>
          <w:b/>
        </w:rPr>
        <w:tab/>
        <w:t xml:space="preserve">Test Results More Than 500 psi </w:t>
      </w:r>
      <w:r>
        <w:rPr>
          <w:b/>
        </w:rPr>
        <w:t>B</w:t>
      </w:r>
      <w:r w:rsidRPr="00EB6E82">
        <w:rPr>
          <w:b/>
        </w:rPr>
        <w:t xml:space="preserve">elow </w:t>
      </w:r>
      <w:r>
        <w:rPr>
          <w:b/>
        </w:rPr>
        <w:t>t</w:t>
      </w:r>
      <w:r w:rsidRPr="00EB6E82">
        <w:rPr>
          <w:b/>
        </w:rPr>
        <w:t>he Specified Design Strength.</w:t>
      </w:r>
      <w:r w:rsidRPr="00EB6E82">
        <w:t xml:space="preserve">  Failing strength tests will be considered individually with a price adjustment being applied on the percentage basis as shown below.</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720" w:firstLine="900"/>
      </w:pPr>
    </w:p>
    <w:p w:rsidR="005C7B78" w:rsidRPr="00EB6E82" w:rsidRDefault="005C7B78" w:rsidP="005C7B78">
      <w:pPr>
        <w:tabs>
          <w:tab w:val="left" w:pos="0"/>
          <w:tab w:val="left" w:pos="187"/>
          <w:tab w:val="left" w:pos="274"/>
          <w:tab w:val="left" w:pos="540"/>
          <w:tab w:val="left" w:pos="907"/>
          <w:tab w:val="left" w:pos="1166"/>
          <w:tab w:val="left" w:pos="1267"/>
        </w:tabs>
        <w:suppressAutoHyphens/>
        <w:spacing w:line="228" w:lineRule="auto"/>
        <w:ind w:left="540"/>
      </w:pPr>
      <w:r w:rsidRPr="00EB6E82">
        <w:t>(Price per yd</w:t>
      </w:r>
      <w:r w:rsidRPr="00EB6E82">
        <w:rPr>
          <w:vertAlign w:val="superscript"/>
        </w:rPr>
        <w:t>3</w:t>
      </w:r>
      <w:r w:rsidRPr="00EB6E82">
        <w:t>) X (quantity of yd</w:t>
      </w:r>
      <w:r w:rsidRPr="00EB6E82">
        <w:rPr>
          <w:vertAlign w:val="superscript"/>
        </w:rPr>
        <w:t>3</w:t>
      </w:r>
      <w:r w:rsidRPr="00EB6E82">
        <w:t xml:space="preserve"> represented by the failing concrete strength) X (percent of failure).</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720" w:firstLine="900"/>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1620" w:hanging="720"/>
      </w:pPr>
      <w:r w:rsidRPr="00EB6E82">
        <w:t>Example:</w:t>
      </w:r>
      <w:r>
        <w:t xml:space="preserve"> </w:t>
      </w:r>
      <w:r w:rsidRPr="00EB6E82">
        <w:t>$400.00 per yd</w:t>
      </w:r>
      <w:r w:rsidRPr="00EB6E82">
        <w:rPr>
          <w:vertAlign w:val="superscript"/>
        </w:rPr>
        <w:t xml:space="preserve">3 </w:t>
      </w:r>
      <w:r w:rsidRPr="00EB6E82">
        <w:t>X 50 yd</w:t>
      </w:r>
      <w:r w:rsidRPr="00EB6E82">
        <w:rPr>
          <w:vertAlign w:val="superscript"/>
        </w:rPr>
        <w:t>3</w:t>
      </w:r>
      <w:r w:rsidRPr="00EB6E82">
        <w:t xml:space="preserve"> X [1-(3600/ 4500 psi)] = $4,000.00</w:t>
      </w:r>
    </w:p>
    <w:p w:rsidR="00751719" w:rsidRDefault="00751719" w:rsidP="005C7B78">
      <w:pPr>
        <w:tabs>
          <w:tab w:val="left" w:pos="0"/>
          <w:tab w:val="left" w:pos="187"/>
          <w:tab w:val="left" w:pos="274"/>
          <w:tab w:val="left" w:pos="547"/>
          <w:tab w:val="left" w:pos="907"/>
          <w:tab w:val="left" w:pos="1166"/>
          <w:tab w:val="left" w:pos="1267"/>
          <w:tab w:val="left" w:pos="1620"/>
        </w:tabs>
        <w:suppressAutoHyphens/>
        <w:spacing w:line="228" w:lineRule="auto"/>
        <w:ind w:left="1620"/>
      </w:pPr>
    </w:p>
    <w:p w:rsidR="00573561" w:rsidRDefault="00573561" w:rsidP="005C7B78">
      <w:pPr>
        <w:tabs>
          <w:tab w:val="left" w:pos="0"/>
          <w:tab w:val="left" w:pos="187"/>
          <w:tab w:val="left" w:pos="274"/>
          <w:tab w:val="left" w:pos="547"/>
          <w:tab w:val="left" w:pos="907"/>
          <w:tab w:val="left" w:pos="1166"/>
          <w:tab w:val="left" w:pos="1267"/>
          <w:tab w:val="left" w:pos="1620"/>
        </w:tabs>
        <w:suppressAutoHyphens/>
        <w:spacing w:line="228" w:lineRule="auto"/>
        <w:ind w:left="1620"/>
      </w:pPr>
      <w:r>
        <w:tab/>
      </w:r>
      <w:r>
        <w:tab/>
      </w:r>
      <w:r>
        <w:tab/>
      </w:r>
      <w:r>
        <w:tab/>
      </w:r>
      <w:r>
        <w:tab/>
      </w:r>
      <w:r>
        <w:tab/>
      </w:r>
      <w:r>
        <w:tab/>
      </w:r>
      <w:r>
        <w:tab/>
      </w:r>
      <w:r>
        <w:tab/>
      </w:r>
      <w:r>
        <w:tab/>
        <w:t>65</w:t>
      </w:r>
    </w:p>
    <w:p w:rsidR="00751719" w:rsidRDefault="00573561" w:rsidP="00573561">
      <w:pPr>
        <w:tabs>
          <w:tab w:val="left" w:pos="0"/>
          <w:tab w:val="left" w:pos="187"/>
          <w:tab w:val="left" w:pos="274"/>
          <w:tab w:val="left" w:pos="547"/>
          <w:tab w:val="left" w:pos="907"/>
          <w:tab w:val="left" w:pos="1166"/>
          <w:tab w:val="left" w:pos="1267"/>
          <w:tab w:val="left" w:pos="1620"/>
        </w:tabs>
        <w:suppressAutoHyphens/>
        <w:spacing w:line="228" w:lineRule="auto"/>
        <w:ind w:left="1620"/>
      </w:pPr>
      <w:r>
        <w:lastRenderedPageBreak/>
        <w:tab/>
      </w:r>
      <w:r>
        <w:tab/>
      </w:r>
      <w:r>
        <w:tab/>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r w:rsidRPr="00EB6E82">
        <w:t>No payment will be allowed when the test results fall below 50 percent of the specified design strength for structural concrete or 40 percent for incidental concrete.</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r w:rsidRPr="00EB6E82">
        <w:t>The Engineer will determine when the strength of the concrete represented by the failing tests is sufficient to remain in place or whether it must be removed and replaced with Specification concrete.</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rPr>
          <w:b/>
        </w:rPr>
      </w:pPr>
    </w:p>
    <w:p w:rsidR="005C7B78" w:rsidRPr="00EB6E82" w:rsidRDefault="005C7B78" w:rsidP="005C7B78">
      <w:pPr>
        <w:numPr>
          <w:ilvl w:val="0"/>
          <w:numId w:val="13"/>
        </w:numPr>
        <w:tabs>
          <w:tab w:val="left" w:pos="0"/>
          <w:tab w:val="left" w:pos="187"/>
          <w:tab w:val="left" w:pos="274"/>
          <w:tab w:val="left" w:pos="907"/>
          <w:tab w:val="left" w:pos="1166"/>
          <w:tab w:val="left" w:pos="1267"/>
          <w:tab w:val="left" w:pos="1620"/>
        </w:tabs>
        <w:suppressAutoHyphens/>
        <w:spacing w:line="228" w:lineRule="auto"/>
      </w:pPr>
      <w:r w:rsidRPr="00EB6E82">
        <w:rPr>
          <w:b/>
        </w:rPr>
        <w:t>Test Results 500 psi or Less than the Specified Design Strength.</w:t>
      </w:r>
      <w:r w:rsidRPr="00EB6E82">
        <w:t xml:space="preserve">  Strength failures 500 psi or less than the specified design strength will be averaged with the next two consecutive tests.  If those two tests include a failure greater than 500 psi, those tests will be evaluated as in 902.10.10(a) and replaced with the next consecutive test.  If the resulting average falls below the specified design strength, a price adjustment will be applied as specified in the table below.  Any failure will only be included in one grouping.</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sz w:val="22"/>
        </w:rPr>
      </w:pPr>
    </w:p>
    <w:tbl>
      <w:tblPr>
        <w:tblW w:w="0" w:type="auto"/>
        <w:jc w:val="center"/>
        <w:tblInd w:w="10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firstRow="0" w:lastRow="0" w:firstColumn="0" w:lastColumn="0" w:noHBand="0" w:noVBand="0"/>
      </w:tblPr>
      <w:tblGrid>
        <w:gridCol w:w="3420"/>
        <w:gridCol w:w="1782"/>
      </w:tblGrid>
      <w:tr w:rsidR="005C7B78" w:rsidRPr="00EB6E82" w:rsidTr="005C7B78">
        <w:trPr>
          <w:cantSplit/>
          <w:trHeight w:val="45"/>
          <w:jc w:val="center"/>
        </w:trPr>
        <w:tc>
          <w:tcPr>
            <w:tcW w:w="342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b/>
              </w:rPr>
            </w:pPr>
            <w:r w:rsidRPr="00EB6E82">
              <w:rPr>
                <w:b/>
              </w:rPr>
              <w:t>STRENGTH BELOW THE</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EB6E82">
              <w:rPr>
                <w:b/>
              </w:rPr>
              <w:t>SPECIFIED (avg of 3 tests)</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pPr>
            <w:r w:rsidRPr="00EB6E82">
              <w:rPr>
                <w:b/>
              </w:rPr>
              <w:t>DESIGN LEVEL, psi</w:t>
            </w:r>
          </w:p>
        </w:tc>
        <w:tc>
          <w:tcPr>
            <w:tcW w:w="1782" w:type="dxa"/>
            <w:vMerge w:val="restart"/>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b/>
              </w:rPr>
            </w:pPr>
            <w:r w:rsidRPr="00EB6E82">
              <w:rPr>
                <w:b/>
              </w:rPr>
              <w:t>ADJUSTMENT</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72" w:line="228" w:lineRule="auto"/>
              <w:jc w:val="center"/>
              <w:rPr>
                <w:sz w:val="18"/>
              </w:rPr>
            </w:pPr>
            <w:r w:rsidRPr="00EB6E82">
              <w:rPr>
                <w:b/>
              </w:rPr>
              <w:t>FACTOR</w:t>
            </w:r>
          </w:p>
        </w:tc>
      </w:tr>
      <w:tr w:rsidR="005C7B78" w:rsidRPr="00EB6E82" w:rsidTr="005C7B78">
        <w:trPr>
          <w:cantSplit/>
          <w:jc w:val="center"/>
        </w:trPr>
        <w:tc>
          <w:tcPr>
            <w:tcW w:w="3420" w:type="dxa"/>
          </w:tcPr>
          <w:p w:rsidR="005C7B78" w:rsidRPr="00EB6E82" w:rsidRDefault="005C7B78" w:rsidP="005C7B78">
            <w:pPr>
              <w:tabs>
                <w:tab w:val="left" w:pos="0"/>
                <w:tab w:val="left" w:pos="187"/>
                <w:tab w:val="left" w:pos="547"/>
                <w:tab w:val="right" w:pos="677"/>
                <w:tab w:val="left" w:pos="720"/>
                <w:tab w:val="left" w:pos="907"/>
                <w:tab w:val="left" w:pos="1166"/>
                <w:tab w:val="left" w:pos="1267"/>
                <w:tab w:val="left" w:pos="1627"/>
              </w:tabs>
              <w:suppressAutoHyphens/>
              <w:spacing w:before="80" w:after="40" w:line="228" w:lineRule="auto"/>
              <w:jc w:val="center"/>
            </w:pPr>
            <w:r w:rsidRPr="00EB6E82">
              <w:t>MIX NO. 1 THRU MIX NO. 7</w:t>
            </w:r>
          </w:p>
        </w:tc>
        <w:tc>
          <w:tcPr>
            <w:tcW w:w="1782" w:type="dxa"/>
            <w:vMerge/>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52" w:line="228" w:lineRule="auto"/>
              <w:rPr>
                <w:b/>
                <w:sz w:val="18"/>
              </w:rPr>
            </w:pPr>
          </w:p>
        </w:tc>
      </w:tr>
      <w:tr w:rsidR="005C7B78" w:rsidRPr="00EB6E82" w:rsidTr="005C7B78">
        <w:trPr>
          <w:cantSplit/>
          <w:jc w:val="center"/>
        </w:trPr>
        <w:tc>
          <w:tcPr>
            <w:tcW w:w="3420" w:type="dxa"/>
            <w:vAlign w:val="center"/>
          </w:tcPr>
          <w:p w:rsidR="005C7B78" w:rsidRPr="00EB6E82" w:rsidRDefault="005C7B78" w:rsidP="005C7B78">
            <w:pPr>
              <w:tabs>
                <w:tab w:val="left" w:pos="0"/>
                <w:tab w:val="left" w:pos="1476"/>
                <w:tab w:val="right" w:pos="1980"/>
                <w:tab w:val="right" w:pos="2610"/>
              </w:tabs>
              <w:suppressAutoHyphens/>
              <w:spacing w:before="80" w:after="40" w:line="228" w:lineRule="auto"/>
              <w:jc w:val="center"/>
              <w:rPr>
                <w:sz w:val="18"/>
              </w:rPr>
            </w:pPr>
            <w:r w:rsidRPr="00EB6E82">
              <w:rPr>
                <w:sz w:val="18"/>
              </w:rPr>
              <w:t>1 – 100</w:t>
            </w:r>
          </w:p>
        </w:tc>
        <w:tc>
          <w:tcPr>
            <w:tcW w:w="1782"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720"/>
              <w:rPr>
                <w:sz w:val="18"/>
              </w:rPr>
            </w:pPr>
            <w:r w:rsidRPr="00EB6E82">
              <w:rPr>
                <w:sz w:val="18"/>
              </w:rPr>
              <w:t>0.005</w:t>
            </w:r>
          </w:p>
        </w:tc>
      </w:tr>
      <w:tr w:rsidR="005C7B78" w:rsidRPr="00EB6E82" w:rsidTr="005C7B78">
        <w:trPr>
          <w:cantSplit/>
          <w:jc w:val="center"/>
        </w:trPr>
        <w:tc>
          <w:tcPr>
            <w:tcW w:w="342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 w:val="right" w:pos="1980"/>
              </w:tabs>
              <w:suppressAutoHyphens/>
              <w:spacing w:before="80" w:after="40" w:line="228" w:lineRule="auto"/>
              <w:jc w:val="center"/>
              <w:rPr>
                <w:sz w:val="18"/>
              </w:rPr>
            </w:pPr>
            <w:r w:rsidRPr="00EB6E82">
              <w:rPr>
                <w:sz w:val="18"/>
              </w:rPr>
              <w:t>101 – 200</w:t>
            </w:r>
          </w:p>
        </w:tc>
        <w:tc>
          <w:tcPr>
            <w:tcW w:w="1782"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720"/>
              <w:rPr>
                <w:sz w:val="18"/>
              </w:rPr>
            </w:pPr>
            <w:r w:rsidRPr="00EB6E82">
              <w:rPr>
                <w:sz w:val="18"/>
              </w:rPr>
              <w:t>0.01</w:t>
            </w:r>
          </w:p>
        </w:tc>
      </w:tr>
      <w:tr w:rsidR="005C7B78" w:rsidRPr="00EB6E82" w:rsidTr="005C7B78">
        <w:trPr>
          <w:cantSplit/>
          <w:jc w:val="center"/>
        </w:trPr>
        <w:tc>
          <w:tcPr>
            <w:tcW w:w="342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 w:val="right" w:pos="1980"/>
              </w:tabs>
              <w:suppressAutoHyphens/>
              <w:spacing w:before="80" w:after="40" w:line="228" w:lineRule="auto"/>
              <w:jc w:val="center"/>
              <w:rPr>
                <w:sz w:val="18"/>
              </w:rPr>
            </w:pPr>
            <w:r w:rsidRPr="00EB6E82">
              <w:rPr>
                <w:sz w:val="18"/>
              </w:rPr>
              <w:t>201 – 300</w:t>
            </w:r>
          </w:p>
        </w:tc>
        <w:tc>
          <w:tcPr>
            <w:tcW w:w="1782"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720"/>
              <w:rPr>
                <w:sz w:val="18"/>
              </w:rPr>
            </w:pPr>
            <w:r w:rsidRPr="00EB6E82">
              <w:rPr>
                <w:sz w:val="18"/>
              </w:rPr>
              <w:t>0.02</w:t>
            </w:r>
          </w:p>
        </w:tc>
      </w:tr>
      <w:tr w:rsidR="005C7B78" w:rsidRPr="00EB6E82" w:rsidTr="005C7B78">
        <w:trPr>
          <w:cantSplit/>
          <w:jc w:val="center"/>
        </w:trPr>
        <w:tc>
          <w:tcPr>
            <w:tcW w:w="342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 w:val="right" w:pos="1980"/>
              </w:tabs>
              <w:suppressAutoHyphens/>
              <w:spacing w:before="80" w:after="40" w:line="228" w:lineRule="auto"/>
              <w:jc w:val="center"/>
              <w:rPr>
                <w:sz w:val="18"/>
              </w:rPr>
            </w:pPr>
            <w:r w:rsidRPr="00EB6E82">
              <w:rPr>
                <w:sz w:val="18"/>
              </w:rPr>
              <w:t>301 – 400</w:t>
            </w:r>
          </w:p>
        </w:tc>
        <w:tc>
          <w:tcPr>
            <w:tcW w:w="1782"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720"/>
              <w:rPr>
                <w:sz w:val="18"/>
              </w:rPr>
            </w:pPr>
            <w:r w:rsidRPr="00EB6E82">
              <w:rPr>
                <w:sz w:val="18"/>
              </w:rPr>
              <w:t>0.04</w:t>
            </w:r>
          </w:p>
        </w:tc>
      </w:tr>
      <w:tr w:rsidR="005C7B78" w:rsidRPr="00EB6E82" w:rsidTr="005C7B78">
        <w:trPr>
          <w:cantSplit/>
          <w:jc w:val="center"/>
        </w:trPr>
        <w:tc>
          <w:tcPr>
            <w:tcW w:w="342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 w:val="right" w:pos="1980"/>
              </w:tabs>
              <w:suppressAutoHyphens/>
              <w:spacing w:before="80" w:after="40" w:line="228" w:lineRule="auto"/>
              <w:jc w:val="center"/>
              <w:rPr>
                <w:sz w:val="18"/>
              </w:rPr>
            </w:pPr>
            <w:r w:rsidRPr="00EB6E82">
              <w:rPr>
                <w:sz w:val="18"/>
              </w:rPr>
              <w:t>401 – 500</w:t>
            </w:r>
          </w:p>
        </w:tc>
        <w:tc>
          <w:tcPr>
            <w:tcW w:w="1782"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ind w:left="720"/>
              <w:rPr>
                <w:sz w:val="17"/>
              </w:rPr>
            </w:pPr>
            <w:r w:rsidRPr="00EB6E82">
              <w:rPr>
                <w:sz w:val="18"/>
              </w:rPr>
              <w:t>0.08</w:t>
            </w:r>
          </w:p>
        </w:tc>
      </w:tr>
    </w:tbl>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138"/>
        <w:rPr>
          <w:sz w:val="22"/>
        </w:rPr>
      </w:pPr>
    </w:p>
    <w:p w:rsidR="005C7B78" w:rsidRPr="00EB6E82" w:rsidRDefault="005C7B78" w:rsidP="005C7B78">
      <w:pPr>
        <w:tabs>
          <w:tab w:val="left" w:pos="187"/>
          <w:tab w:val="left" w:pos="274"/>
          <w:tab w:val="left" w:pos="540"/>
          <w:tab w:val="left" w:pos="907"/>
          <w:tab w:val="left" w:pos="1166"/>
          <w:tab w:val="left" w:pos="1267"/>
          <w:tab w:val="left" w:pos="1620"/>
        </w:tabs>
        <w:suppressAutoHyphens/>
        <w:spacing w:line="228" w:lineRule="auto"/>
        <w:ind w:left="540"/>
      </w:pPr>
      <w:r w:rsidRPr="00EB6E82">
        <w:t>Adjustment price equals (price per yd</w:t>
      </w:r>
      <w:r w:rsidRPr="00EB6E82">
        <w:rPr>
          <w:vertAlign w:val="superscript"/>
        </w:rPr>
        <w:t>3</w:t>
      </w:r>
      <w:r w:rsidRPr="00EB6E82">
        <w:t>) X (quantity of yd</w:t>
      </w:r>
      <w:r w:rsidRPr="00EB6E82">
        <w:rPr>
          <w:vertAlign w:val="superscript"/>
        </w:rPr>
        <w:t>3</w:t>
      </w:r>
      <w:r w:rsidRPr="00EB6E82">
        <w:t xml:space="preserve"> represented by the failing cylinders) X (the adjustment factor).</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firstLine="907"/>
      </w:pPr>
      <w:r w:rsidRPr="00EB6E82">
        <w:tab/>
        <w:t>Example:</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720"/>
      </w:pP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ind w:left="1814" w:hanging="187"/>
      </w:pPr>
      <w:r w:rsidRPr="00EB6E82">
        <w:t>$400.00 per yd</w:t>
      </w:r>
      <w:r w:rsidRPr="00EB6E82">
        <w:rPr>
          <w:vertAlign w:val="superscript"/>
        </w:rPr>
        <w:t>3</w:t>
      </w:r>
      <w:r w:rsidRPr="00EB6E82">
        <w:t xml:space="preserve"> X 50 yd</w:t>
      </w:r>
      <w:r w:rsidRPr="00EB6E82">
        <w:rPr>
          <w:vertAlign w:val="superscript"/>
        </w:rPr>
        <w:t>3</w:t>
      </w:r>
      <w:r w:rsidRPr="00EB6E82">
        <w:t xml:space="preserve"> X 0.01 = $200.00</w:t>
      </w: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pPr>
      <w:r w:rsidRPr="00EB6E82">
        <w:rPr>
          <w:b/>
        </w:rPr>
        <w:t>902.11</w:t>
      </w:r>
      <w:r w:rsidRPr="00EB6E82">
        <w:rPr>
          <w:b/>
        </w:rPr>
        <w:t> </w:t>
      </w:r>
      <w:r w:rsidRPr="00EB6E82">
        <w:rPr>
          <w:b/>
        </w:rPr>
        <w:t xml:space="preserve">MORTAR FOR GROUT.  </w:t>
      </w:r>
      <w:r w:rsidRPr="00EB6E82">
        <w:t>Mortar used for grouting anchor bolts, pipe, handrail posts, and miscellaneous items shall be composed in accordance with one of the following:</w:t>
      </w:r>
    </w:p>
    <w:p w:rsidR="005C7B78" w:rsidRPr="00EB6E82" w:rsidRDefault="005C7B78" w:rsidP="005C7B78">
      <w:pPr>
        <w:tabs>
          <w:tab w:val="left" w:pos="0"/>
          <w:tab w:val="left" w:pos="187"/>
          <w:tab w:val="left" w:pos="547"/>
          <w:tab w:val="left" w:pos="907"/>
          <w:tab w:val="left" w:pos="1080"/>
          <w:tab w:val="left" w:pos="1166"/>
          <w:tab w:val="left" w:pos="1267"/>
          <w:tab w:val="left" w:pos="1627"/>
        </w:tabs>
        <w:suppressAutoHyphens/>
        <w:spacing w:line="228" w:lineRule="auto"/>
        <w:rPr>
          <w:b/>
        </w:rPr>
      </w:pPr>
    </w:p>
    <w:p w:rsidR="005C7B78" w:rsidRPr="00EB6E82" w:rsidRDefault="005C7B78" w:rsidP="005C7B78">
      <w:pPr>
        <w:tabs>
          <w:tab w:val="left" w:pos="0"/>
          <w:tab w:val="left" w:pos="187"/>
          <w:tab w:val="left" w:pos="547"/>
          <w:tab w:val="left" w:pos="907"/>
          <w:tab w:val="left" w:pos="1080"/>
          <w:tab w:val="left" w:pos="1166"/>
          <w:tab w:val="left" w:pos="1267"/>
          <w:tab w:val="left" w:pos="1627"/>
        </w:tabs>
        <w:suppressAutoHyphens/>
        <w:spacing w:line="228" w:lineRule="auto"/>
        <w:ind w:left="540" w:hanging="540"/>
      </w:pPr>
      <w:r w:rsidRPr="00EB6E82">
        <w:rPr>
          <w:b/>
        </w:rPr>
        <w:tab/>
        <w:t>(a)</w:t>
      </w:r>
      <w:r w:rsidRPr="00EB6E82">
        <w:rPr>
          <w:b/>
        </w:rPr>
        <w:tab/>
      </w:r>
      <w:r w:rsidRPr="00EB6E82">
        <w:t>One part Portland cement or blended hydraulic cement and one part mortar sand by dry loose volume.</w:t>
      </w: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ind w:left="540" w:hanging="540"/>
      </w:pPr>
    </w:p>
    <w:p w:rsidR="005C7B78" w:rsidRPr="00EB6E82" w:rsidRDefault="005C7B78" w:rsidP="005C7B78">
      <w:pPr>
        <w:tabs>
          <w:tab w:val="left" w:pos="0"/>
          <w:tab w:val="left" w:pos="187"/>
          <w:tab w:val="left" w:pos="274"/>
          <w:tab w:val="left" w:pos="547"/>
          <w:tab w:val="left" w:pos="907"/>
          <w:tab w:val="left" w:pos="1166"/>
          <w:tab w:val="left" w:pos="1267"/>
          <w:tab w:val="left" w:pos="1627"/>
        </w:tabs>
        <w:suppressAutoHyphens/>
        <w:spacing w:line="228" w:lineRule="auto"/>
        <w:ind w:left="540" w:hanging="540"/>
      </w:pPr>
      <w:r w:rsidRPr="00EB6E82">
        <w:tab/>
      </w:r>
      <w:r w:rsidRPr="00EB6E82">
        <w:rPr>
          <w:b/>
        </w:rPr>
        <w:t>(b)</w:t>
      </w:r>
      <w:r w:rsidRPr="00EB6E82">
        <w:rPr>
          <w:b/>
        </w:rPr>
        <w:tab/>
      </w:r>
      <w:r w:rsidRPr="00EB6E82">
        <w:t>Prepared bag mixes consisting of Portland cement or blended hydraulic cement and mortar sand.  The prepared mixes shall produce a mortar meeting the strength requirements specified in the Contract Documents.</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077AF5" w:rsidRDefault="005C7B78" w:rsidP="00573561">
      <w:pPr>
        <w:pStyle w:val="ListParagraph"/>
        <w:numPr>
          <w:ilvl w:val="0"/>
          <w:numId w:val="13"/>
        </w:numPr>
        <w:tabs>
          <w:tab w:val="clear" w:pos="540"/>
          <w:tab w:val="left" w:pos="0"/>
          <w:tab w:val="left" w:pos="187"/>
          <w:tab w:val="left" w:pos="274"/>
          <w:tab w:val="left" w:pos="547"/>
          <w:tab w:val="left" w:pos="907"/>
          <w:tab w:val="left" w:pos="1166"/>
          <w:tab w:val="left" w:pos="1267"/>
          <w:tab w:val="left" w:pos="1620"/>
        </w:tabs>
        <w:suppressAutoHyphens/>
        <w:spacing w:line="228" w:lineRule="auto"/>
      </w:pPr>
      <w:r w:rsidRPr="00EB6E82">
        <w:t>Use nonshrink grout when specified.  The grout shall have a minimum compressive strength of 5000 psi in seven days when tested as specified per T 106, except that the cube molds shall remain intact with a top firmly attached throughout the curing period.  The nonshrink grout shall have a minimum expansion of 0.0 percent after seven days when tested</w:t>
      </w:r>
      <w:r w:rsidR="00573561">
        <w:t xml:space="preserve"> </w:t>
      </w:r>
      <w:r w:rsidRPr="00EB6E82">
        <w:t>as</w:t>
      </w:r>
      <w:r w:rsidR="00573561">
        <w:t xml:space="preserve"> </w:t>
      </w:r>
      <w:r w:rsidRPr="00EB6E82">
        <w:t>specified</w:t>
      </w:r>
      <w:r w:rsidR="00573561">
        <w:t xml:space="preserve"> </w:t>
      </w:r>
      <w:r w:rsidRPr="00EB6E82">
        <w:t>per</w:t>
      </w:r>
      <w:r w:rsidR="00573561">
        <w:t xml:space="preserve"> </w:t>
      </w:r>
      <w:r w:rsidRPr="00EB6E82">
        <w:t>T 160.</w:t>
      </w:r>
    </w:p>
    <w:p w:rsidR="00573561" w:rsidRDefault="00573561" w:rsidP="00573561">
      <w:pPr>
        <w:pStyle w:val="ListParagraph"/>
        <w:tabs>
          <w:tab w:val="left" w:pos="0"/>
          <w:tab w:val="left" w:pos="187"/>
          <w:tab w:val="left" w:pos="274"/>
          <w:tab w:val="left" w:pos="547"/>
          <w:tab w:val="left" w:pos="907"/>
          <w:tab w:val="left" w:pos="1166"/>
          <w:tab w:val="left" w:pos="1267"/>
          <w:tab w:val="left" w:pos="1620"/>
        </w:tabs>
        <w:suppressAutoHyphens/>
        <w:spacing w:line="228" w:lineRule="auto"/>
        <w:ind w:left="540"/>
      </w:pPr>
      <w:r>
        <w:tab/>
      </w:r>
      <w:r>
        <w:tab/>
      </w:r>
      <w:r>
        <w:tab/>
      </w:r>
      <w:r>
        <w:tab/>
      </w:r>
      <w:r>
        <w:tab/>
      </w:r>
      <w:r>
        <w:tab/>
      </w:r>
      <w:r>
        <w:tab/>
      </w:r>
      <w:r>
        <w:tab/>
      </w:r>
      <w:r>
        <w:tab/>
      </w:r>
      <w:r>
        <w:tab/>
      </w:r>
      <w:r>
        <w:tab/>
      </w:r>
      <w:r>
        <w:tab/>
      </w:r>
      <w:r>
        <w:tab/>
      </w:r>
      <w:r>
        <w:tab/>
      </w:r>
      <w:r>
        <w:tab/>
        <w:t>66</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lastRenderedPageBreak/>
        <w:tab/>
      </w:r>
      <w:r w:rsidRPr="00EB6E82">
        <w:rPr>
          <w:b/>
        </w:rPr>
        <w:t>(d)</w:t>
      </w:r>
      <w:r w:rsidRPr="00EB6E82">
        <w:rPr>
          <w:b/>
        </w:rPr>
        <w:tab/>
      </w:r>
      <w:r w:rsidRPr="00EB6E82">
        <w:t>Epoxy grout shall consist of sand and epoxy mixed by volume in per the manufacturer's recommendations.</w:t>
      </w:r>
      <w:r w:rsidRPr="00EB6E82">
        <w:rPr>
          <w:b/>
        </w:rPr>
        <w:t xml:space="preserve"> </w:t>
      </w:r>
      <w:r w:rsidRPr="00EB6E82">
        <w:t xml:space="preserve"> The grout shall be capable of developing a minimum compressive strength of 6500 psi in 72 hours when tested per MSMT 501.  Sand for epoxy grout as specified in 901.01.</w:t>
      </w: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0"/>
          <w:tab w:val="left" w:pos="187"/>
          <w:tab w:val="left" w:pos="274"/>
          <w:tab w:val="left" w:pos="547"/>
          <w:tab w:val="left" w:pos="907"/>
          <w:tab w:val="left" w:pos="1166"/>
          <w:tab w:val="left" w:pos="1267"/>
          <w:tab w:val="left" w:pos="1620"/>
        </w:tabs>
        <w:suppressAutoHyphens/>
        <w:spacing w:line="228" w:lineRule="auto"/>
        <w:ind w:left="540" w:hanging="540"/>
      </w:pPr>
      <w:r w:rsidRPr="00EB6E82">
        <w:tab/>
      </w:r>
      <w:r w:rsidRPr="00EB6E82">
        <w:rPr>
          <w:b/>
        </w:rPr>
        <w:t>(e)</w:t>
      </w:r>
      <w:r w:rsidRPr="00EB6E82">
        <w:rPr>
          <w:b/>
        </w:rPr>
        <w:tab/>
      </w:r>
      <w:r w:rsidRPr="00EB6E82">
        <w:t>An epoxy or polyester anchoring system may be used when approved by the Engineer in accordance with the manufacturer's recommendations.  Strength values shall be as specified in the Contract Documents.</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902.12</w:t>
      </w:r>
      <w:r w:rsidRPr="00EB6E82">
        <w:rPr>
          <w:b/>
        </w:rPr>
        <w:t> </w:t>
      </w:r>
      <w:r w:rsidRPr="00EB6E82">
        <w:rPr>
          <w:b/>
        </w:rPr>
        <w:t xml:space="preserve">LINSEED OIL.  </w:t>
      </w:r>
      <w:r w:rsidRPr="00EB6E82">
        <w:t>Shall consist of a 50-50 mixture (by volume) of boiled linseed oil meeting Federal Specification TT-L-190 and kerosene per D 3699.</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b/>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902.13</w:t>
      </w:r>
      <w:r w:rsidRPr="00EB6E82">
        <w:rPr>
          <w:b/>
        </w:rPr>
        <w:t> </w:t>
      </w:r>
      <w:r w:rsidRPr="00EB6E82">
        <w:rPr>
          <w:b/>
        </w:rPr>
        <w:t xml:space="preserve">LATEX MODIFIED CONCRETE.  </w:t>
      </w:r>
      <w:r w:rsidRPr="00EB6E82">
        <w:t>Portland cement concrete containing prequalified Laboratory approved styrene butadiene latex emulsion is defined as Latex Modified Concrete (LMC).</w:t>
      </w:r>
    </w:p>
    <w:p w:rsidR="005C7B78" w:rsidRPr="00EB6E82" w:rsidRDefault="005C7B78" w:rsidP="005C7B78">
      <w:pPr>
        <w:pStyle w:val="BodyTextIndent3"/>
        <w:tabs>
          <w:tab w:val="left" w:pos="187"/>
          <w:tab w:val="left" w:pos="274"/>
          <w:tab w:val="left" w:pos="547"/>
          <w:tab w:val="left" w:pos="720"/>
          <w:tab w:val="left" w:pos="907"/>
          <w:tab w:val="left" w:pos="1166"/>
          <w:tab w:val="left" w:pos="1267"/>
          <w:tab w:val="left" w:pos="1627"/>
          <w:tab w:val="left" w:pos="2160"/>
        </w:tabs>
        <w:spacing w:line="228" w:lineRule="auto"/>
        <w:ind w:left="0"/>
        <w:rPr>
          <w:szCs w:val="24"/>
        </w:rPr>
      </w:pPr>
    </w:p>
    <w:p w:rsidR="005C7B78" w:rsidRPr="00EB6E82" w:rsidRDefault="005C7B78" w:rsidP="005C7B78">
      <w:pPr>
        <w:pStyle w:val="BodyTextIndent3"/>
        <w:tabs>
          <w:tab w:val="left" w:pos="187"/>
          <w:tab w:val="left" w:pos="274"/>
          <w:tab w:val="left" w:pos="547"/>
          <w:tab w:val="left" w:pos="720"/>
          <w:tab w:val="left" w:pos="907"/>
          <w:tab w:val="left" w:pos="1166"/>
          <w:tab w:val="left" w:pos="1267"/>
          <w:tab w:val="left" w:pos="1627"/>
          <w:tab w:val="left" w:pos="2160"/>
        </w:tabs>
        <w:spacing w:line="228" w:lineRule="auto"/>
        <w:ind w:left="0"/>
        <w:rPr>
          <w:szCs w:val="24"/>
        </w:rPr>
      </w:pPr>
      <w:r w:rsidRPr="00EB6E82">
        <w:rPr>
          <w:szCs w:val="24"/>
        </w:rPr>
        <w:tab/>
        <w:t>Latex emulsion shall have a minimum of 90 percent of the nonvolatiles as styrene butadiene polymers.  The latex emulsion as specified in Table 902.13 A.  The material shall be stored in suitable containers and be protected from freezing and exposure to temperatures in excess of 85 F.</w:t>
      </w: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tab/>
        <w:t>LMC shall be proportioned using volumetric mixing and designed as follows:</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sz w:val="22"/>
        </w:rPr>
      </w:pPr>
    </w:p>
    <w:tbl>
      <w:tblPr>
        <w:tblW w:w="0" w:type="auto"/>
        <w:jc w:val="center"/>
        <w:tblInd w:w="1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3"/>
        <w:gridCol w:w="2026"/>
      </w:tblGrid>
      <w:tr w:rsidR="005C7B78" w:rsidRPr="00EB6E82" w:rsidTr="005C7B78">
        <w:trPr>
          <w:jc w:val="center"/>
        </w:trPr>
        <w:tc>
          <w:tcPr>
            <w:tcW w:w="4499" w:type="dxa"/>
            <w:gridSpan w:val="2"/>
          </w:tcPr>
          <w:p w:rsidR="005C7B78" w:rsidRPr="00EB6E82"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80" w:after="40" w:line="228" w:lineRule="auto"/>
              <w:rPr>
                <w:i/>
                <w:sz w:val="20"/>
              </w:rPr>
            </w:pPr>
            <w:r w:rsidRPr="00EB6E82">
              <w:rPr>
                <w:i/>
                <w:sz w:val="20"/>
              </w:rPr>
              <w:t>LATEX MODIFIED CONCRETE</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pPr>
            <w:r w:rsidRPr="00EB6E82">
              <w:rPr>
                <w:b/>
              </w:rPr>
              <w:t>MATERIAL</w:t>
            </w:r>
          </w:p>
        </w:tc>
        <w:tc>
          <w:tcPr>
            <w:tcW w:w="2026"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b/>
              </w:rPr>
            </w:pPr>
            <w:r w:rsidRPr="00EB6E82">
              <w:rPr>
                <w:b/>
              </w:rPr>
              <w:t>SPECIFICATION</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pPr>
            <w:r w:rsidRPr="00EB6E82">
              <w:rPr>
                <w:b/>
              </w:rPr>
              <w:t>LIMITS</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rPr>
                <w:sz w:val="18"/>
              </w:rPr>
            </w:pPr>
            <w:r w:rsidRPr="00EB6E82">
              <w:rPr>
                <w:sz w:val="18"/>
              </w:rPr>
              <w:t xml:space="preserve">Portland Cement, </w:t>
            </w:r>
            <w:smartTag w:uri="urn:schemas-microsoft-com:office:smarttags" w:element="stockticker">
              <w:r w:rsidRPr="00EB6E82">
                <w:rPr>
                  <w:sz w:val="18"/>
                </w:rPr>
                <w:t>CWT</w:t>
              </w:r>
            </w:smartTag>
            <w:r w:rsidRPr="00EB6E82">
              <w:rPr>
                <w:sz w:val="18"/>
              </w:rPr>
              <w:t>/yd</w:t>
            </w:r>
            <w:r w:rsidRPr="00EB6E82">
              <w:rPr>
                <w:sz w:val="18"/>
                <w:vertAlign w:val="superscript"/>
              </w:rPr>
              <w:t>3</w:t>
            </w:r>
            <w:r w:rsidRPr="00EB6E82">
              <w:rPr>
                <w:sz w:val="18"/>
              </w:rPr>
              <w:t>, min</w:t>
            </w:r>
          </w:p>
        </w:tc>
        <w:tc>
          <w:tcPr>
            <w:tcW w:w="2026"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8"/>
              </w:rPr>
            </w:pPr>
            <w:r w:rsidRPr="00EB6E82">
              <w:rPr>
                <w:sz w:val="18"/>
              </w:rPr>
              <w:t>6.6</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rPr>
                <w:sz w:val="18"/>
              </w:rPr>
            </w:pPr>
            <w:r w:rsidRPr="00EB6E82">
              <w:rPr>
                <w:sz w:val="18"/>
              </w:rPr>
              <w:t>Latex Emulsion/Cement Ratio</w:t>
            </w:r>
          </w:p>
        </w:tc>
        <w:tc>
          <w:tcPr>
            <w:tcW w:w="2026"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0.31 – 0.34</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rPr>
                <w:sz w:val="18"/>
              </w:rPr>
            </w:pPr>
            <w:r w:rsidRPr="00EB6E82">
              <w:rPr>
                <w:sz w:val="18"/>
              </w:rPr>
              <w:t>Water/Cement Ratio, max</w:t>
            </w:r>
          </w:p>
        </w:tc>
        <w:tc>
          <w:tcPr>
            <w:tcW w:w="2026"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0.22</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rPr>
                <w:sz w:val="18"/>
              </w:rPr>
            </w:pPr>
            <w:r w:rsidRPr="00EB6E82">
              <w:rPr>
                <w:sz w:val="18"/>
              </w:rPr>
              <w:t>Entrained Air, %</w:t>
            </w:r>
          </w:p>
        </w:tc>
        <w:tc>
          <w:tcPr>
            <w:tcW w:w="2026"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rPr>
                <w:sz w:val="18"/>
              </w:rPr>
            </w:pPr>
            <w:r w:rsidRPr="00EB6E82">
              <w:rPr>
                <w:sz w:val="18"/>
              </w:rPr>
              <w:t xml:space="preserve">6.0 </w:t>
            </w:r>
            <w:r w:rsidRPr="00EB6E82">
              <w:rPr>
                <w:sz w:val="18"/>
              </w:rPr>
              <w:sym w:font="Symbol" w:char="F0B1"/>
            </w:r>
            <w:r w:rsidRPr="00EB6E82">
              <w:rPr>
                <w:sz w:val="18"/>
              </w:rPr>
              <w:t xml:space="preserve"> 3</w:t>
            </w:r>
          </w:p>
        </w:tc>
      </w:tr>
      <w:tr w:rsidR="005C7B78" w:rsidRPr="00EB6E82" w:rsidTr="005C7B78">
        <w:trPr>
          <w:jc w:val="center"/>
        </w:trPr>
        <w:tc>
          <w:tcPr>
            <w:tcW w:w="2473"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rPr>
                <w:sz w:val="18"/>
              </w:rPr>
            </w:pPr>
            <w:r w:rsidRPr="00EB6E82">
              <w:rPr>
                <w:sz w:val="18"/>
              </w:rPr>
              <w:t>Slump, in.</w:t>
            </w:r>
          </w:p>
        </w:tc>
        <w:tc>
          <w:tcPr>
            <w:tcW w:w="2026"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after="40" w:line="228" w:lineRule="auto"/>
              <w:jc w:val="center"/>
            </w:pPr>
            <w:r w:rsidRPr="00EB6E82">
              <w:rPr>
                <w:sz w:val="18"/>
              </w:rPr>
              <w:t xml:space="preserve">5 </w:t>
            </w:r>
            <w:r w:rsidRPr="00EB6E82">
              <w:rPr>
                <w:sz w:val="18"/>
              </w:rPr>
              <w:sym w:font="Symbol" w:char="F0B1"/>
            </w:r>
            <w:r w:rsidRPr="00EB6E82">
              <w:rPr>
                <w:sz w:val="18"/>
              </w:rPr>
              <w:t xml:space="preserve"> 1</w:t>
            </w:r>
          </w:p>
        </w:tc>
      </w:tr>
    </w:tbl>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sz w:val="22"/>
        </w:rPr>
        <w:tab/>
      </w:r>
      <w:r w:rsidRPr="00EB6E82">
        <w:t>The physical properties of LMC shall conform to Table 902.13 B.  The Contractor shall furnish the necessary 3 X 6 in. molds per M 205 to be used for the fabrication of compressive strength cylinders.</w:t>
      </w:r>
    </w:p>
    <w:p w:rsidR="00573561" w:rsidRDefault="00573561" w:rsidP="005C7B78">
      <w:pPr>
        <w:tabs>
          <w:tab w:val="left" w:pos="187"/>
          <w:tab w:val="left" w:pos="274"/>
          <w:tab w:val="left" w:pos="547"/>
          <w:tab w:val="left" w:pos="720"/>
          <w:tab w:val="left" w:pos="907"/>
          <w:tab w:val="left" w:pos="1166"/>
          <w:tab w:val="left" w:pos="1267"/>
          <w:tab w:val="left" w:pos="1627"/>
        </w:tabs>
        <w:suppressAutoHyphens/>
        <w:spacing w:line="228" w:lineRule="auto"/>
        <w:rPr>
          <w:b/>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pPr>
      <w:r w:rsidRPr="00EB6E82">
        <w:rPr>
          <w:b/>
        </w:rPr>
        <w:t>Control and Acceptance Sampling.</w:t>
      </w:r>
    </w:p>
    <w:p w:rsidR="005C7B78" w:rsidRPr="00EB6E82" w:rsidRDefault="005C7B78" w:rsidP="005C7B78">
      <w:pPr>
        <w:tabs>
          <w:tab w:val="left" w:pos="0"/>
          <w:tab w:val="left" w:pos="187"/>
          <w:tab w:val="left" w:pos="547"/>
          <w:tab w:val="left" w:pos="907"/>
          <w:tab w:val="left" w:pos="1166"/>
          <w:tab w:val="left" w:pos="1267"/>
          <w:tab w:val="left" w:pos="1627"/>
        </w:tabs>
        <w:suppressAutoHyphens/>
        <w:spacing w:line="228" w:lineRule="auto"/>
      </w:pPr>
    </w:p>
    <w:p w:rsidR="005C7B78" w:rsidRPr="00EB6E82"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540"/>
      </w:pPr>
      <w:r w:rsidRPr="00EB6E82">
        <w:tab/>
      </w:r>
      <w:r w:rsidRPr="00EB6E82">
        <w:rPr>
          <w:b/>
        </w:rPr>
        <w:t>(a)</w:t>
      </w:r>
      <w:r w:rsidRPr="00EB6E82">
        <w:rPr>
          <w:b/>
        </w:rPr>
        <w:tab/>
      </w:r>
      <w:r w:rsidRPr="00EB6E82">
        <w:t>Submit a</w:t>
      </w:r>
      <w:r w:rsidRPr="00EB6E82">
        <w:rPr>
          <w:b/>
        </w:rPr>
        <w:t xml:space="preserve"> </w:t>
      </w:r>
      <w:r w:rsidRPr="00EB6E82">
        <w:t xml:space="preserve">two qt minimum sample, of the styrene butadiene latex emulsion to the </w:t>
      </w:r>
      <w:smartTag w:uri="urn:schemas-microsoft-com:office:smarttags" w:element="stockticker">
        <w:r w:rsidRPr="00EB6E82">
          <w:t>AME</w:t>
        </w:r>
      </w:smartTag>
      <w:r w:rsidRPr="00EB6E82">
        <w:t xml:space="preserve"> daily for each lot of material used in a day's production.</w:t>
      </w:r>
    </w:p>
    <w:p w:rsidR="005C7B78" w:rsidRPr="00EB6E82"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540"/>
      </w:pPr>
    </w:p>
    <w:p w:rsidR="00C540F6"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360"/>
      </w:pPr>
      <w:r w:rsidRPr="00EB6E82">
        <w:tab/>
      </w:r>
      <w:r w:rsidRPr="00EB6E82">
        <w:rPr>
          <w:b/>
        </w:rPr>
        <w:t>(b)</w:t>
      </w:r>
      <w:r w:rsidRPr="00EB6E82">
        <w:rPr>
          <w:b/>
        </w:rPr>
        <w:tab/>
      </w:r>
      <w:r w:rsidRPr="00EB6E82">
        <w:t xml:space="preserve">A batch for LMC is defined as the capacity of the equipment being used on the project.  Slump and air samples will be taken and tested before the placement of a batch is permitted.  The slump shall be measured four to five minutes after discharge from the mixer.  The test material shall be deposited off the deck and not be disturbed during this </w:t>
      </w:r>
    </w:p>
    <w:p w:rsidR="00887EB1" w:rsidRDefault="00887EB1" w:rsidP="005C7B78">
      <w:pPr>
        <w:tabs>
          <w:tab w:val="left" w:pos="0"/>
          <w:tab w:val="left" w:pos="187"/>
          <w:tab w:val="left" w:pos="547"/>
          <w:tab w:val="left" w:pos="907"/>
          <w:tab w:val="left" w:pos="1166"/>
          <w:tab w:val="left" w:pos="1267"/>
          <w:tab w:val="left" w:pos="1627"/>
        </w:tabs>
        <w:suppressAutoHyphens/>
        <w:spacing w:line="228" w:lineRule="auto"/>
        <w:ind w:left="540" w:hanging="360"/>
      </w:pPr>
    </w:p>
    <w:p w:rsidR="00887EB1" w:rsidRDefault="00887EB1" w:rsidP="005C7B78">
      <w:pPr>
        <w:tabs>
          <w:tab w:val="left" w:pos="0"/>
          <w:tab w:val="left" w:pos="187"/>
          <w:tab w:val="left" w:pos="547"/>
          <w:tab w:val="left" w:pos="907"/>
          <w:tab w:val="left" w:pos="1166"/>
          <w:tab w:val="left" w:pos="1267"/>
          <w:tab w:val="left" w:pos="1627"/>
        </w:tabs>
        <w:suppressAutoHyphens/>
        <w:spacing w:line="228" w:lineRule="auto"/>
        <w:ind w:left="540" w:hanging="360"/>
      </w:pPr>
    </w:p>
    <w:p w:rsidR="00887EB1" w:rsidRDefault="00887EB1" w:rsidP="005C7B78">
      <w:pPr>
        <w:tabs>
          <w:tab w:val="left" w:pos="0"/>
          <w:tab w:val="left" w:pos="187"/>
          <w:tab w:val="left" w:pos="547"/>
          <w:tab w:val="left" w:pos="907"/>
          <w:tab w:val="left" w:pos="1166"/>
          <w:tab w:val="left" w:pos="1267"/>
          <w:tab w:val="left" w:pos="1627"/>
        </w:tabs>
        <w:suppressAutoHyphens/>
        <w:spacing w:line="228" w:lineRule="auto"/>
        <w:ind w:left="540" w:hanging="360"/>
        <w:sectPr w:rsidR="00887EB1" w:rsidSect="005C7B78">
          <w:headerReference w:type="first" r:id="rId58"/>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r>
      <w:r>
        <w:tab/>
      </w:r>
      <w:r>
        <w:tab/>
        <w:t>67</w:t>
      </w:r>
    </w:p>
    <w:p w:rsidR="00C540F6" w:rsidRDefault="00C540F6" w:rsidP="005C7B78">
      <w:pPr>
        <w:tabs>
          <w:tab w:val="left" w:pos="0"/>
          <w:tab w:val="left" w:pos="187"/>
          <w:tab w:val="left" w:pos="547"/>
          <w:tab w:val="left" w:pos="907"/>
          <w:tab w:val="left" w:pos="1166"/>
          <w:tab w:val="left" w:pos="1267"/>
          <w:tab w:val="left" w:pos="1627"/>
        </w:tabs>
        <w:suppressAutoHyphens/>
        <w:spacing w:line="228" w:lineRule="auto"/>
        <w:ind w:left="540" w:hanging="360"/>
      </w:pPr>
    </w:p>
    <w:p w:rsidR="005C7B78" w:rsidRPr="00EB6E82" w:rsidRDefault="005C7B78" w:rsidP="005C7B78">
      <w:pPr>
        <w:tabs>
          <w:tab w:val="left" w:pos="0"/>
          <w:tab w:val="left" w:pos="187"/>
          <w:tab w:val="left" w:pos="547"/>
          <w:tab w:val="left" w:pos="907"/>
          <w:tab w:val="left" w:pos="1166"/>
          <w:tab w:val="left" w:pos="1267"/>
          <w:tab w:val="left" w:pos="1627"/>
        </w:tabs>
        <w:suppressAutoHyphens/>
        <w:spacing w:line="228" w:lineRule="auto"/>
        <w:ind w:left="540" w:hanging="360"/>
      </w:pPr>
      <w:r>
        <w:tab/>
      </w:r>
      <w:r>
        <w:tab/>
      </w:r>
      <w:r>
        <w:tab/>
      </w:r>
      <w:r w:rsidRPr="00EB6E82">
        <w:t>waiting period.  One additional sample for slump and air will be taken randomly during the</w:t>
      </w:r>
      <w:r>
        <w:t xml:space="preserve"> </w:t>
      </w:r>
      <w:r w:rsidRPr="00EB6E82">
        <w:t>placement of each batch.  For seven day compressive strength, two tests each per batch are required.  A test is defined as consisting of two companion cylinders.  The samples for these tests will be taken at random while the placement is in progress.</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rPr>
          <w:sz w:val="22"/>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pPr>
      <w:r w:rsidRPr="00EB6E82">
        <w:rPr>
          <w:b/>
        </w:rPr>
        <w:t>TABLE 902.13 A</w:t>
      </w:r>
    </w:p>
    <w:tbl>
      <w:tblPr>
        <w:tblW w:w="0" w:type="auto"/>
        <w:jc w:val="center"/>
        <w:tblInd w:w="195" w:type="dxa"/>
        <w:tblLayout w:type="fixed"/>
        <w:tblCellMar>
          <w:left w:w="31" w:type="dxa"/>
          <w:right w:w="31" w:type="dxa"/>
        </w:tblCellMar>
        <w:tblLook w:val="0000" w:firstRow="0" w:lastRow="0" w:firstColumn="0" w:lastColumn="0" w:noHBand="0" w:noVBand="0"/>
      </w:tblPr>
      <w:tblGrid>
        <w:gridCol w:w="1409"/>
        <w:gridCol w:w="900"/>
        <w:gridCol w:w="1439"/>
        <w:gridCol w:w="2160"/>
        <w:gridCol w:w="1975"/>
        <w:gridCol w:w="19"/>
      </w:tblGrid>
      <w:tr w:rsidR="005C7B78" w:rsidTr="005C7B78">
        <w:trPr>
          <w:jc w:val="center"/>
        </w:trPr>
        <w:tc>
          <w:tcPr>
            <w:tcW w:w="7902" w:type="dxa"/>
            <w:gridSpan w:val="6"/>
            <w:tcBorders>
              <w:top w:val="single" w:sz="6" w:space="0" w:color="000000"/>
              <w:left w:val="single" w:sz="6" w:space="0" w:color="000000"/>
              <w:bottom w:val="single" w:sz="6" w:space="0" w:color="000000"/>
              <w:right w:val="single" w:sz="6" w:space="0" w:color="000000"/>
            </w:tcBorders>
          </w:tcPr>
          <w:p w:rsidR="005C7B78" w:rsidRPr="00887EB1" w:rsidRDefault="005C7B78" w:rsidP="005C7B78">
            <w:pPr>
              <w:tabs>
                <w:tab w:val="left" w:pos="187"/>
                <w:tab w:val="left" w:pos="547"/>
                <w:tab w:val="left" w:pos="907"/>
                <w:tab w:val="left" w:pos="1267"/>
              </w:tabs>
              <w:ind w:left="180" w:right="-14"/>
              <w:jc w:val="center"/>
              <w:rPr>
                <w:rFonts w:asciiTheme="majorHAnsi" w:hAnsiTheme="majorHAnsi"/>
                <w:b/>
              </w:rPr>
            </w:pPr>
            <w:r w:rsidRPr="00887EB1">
              <w:rPr>
                <w:rFonts w:asciiTheme="majorHAnsi" w:hAnsiTheme="majorHAnsi"/>
                <w:b/>
              </w:rPr>
              <w:t>REQUIREMENTS FOR CHEMICAL PROPERTIES OF</w:t>
            </w:r>
          </w:p>
          <w:p w:rsidR="005C7B78" w:rsidRPr="00D329D7" w:rsidRDefault="005C7B78" w:rsidP="005C7B78">
            <w:pPr>
              <w:tabs>
                <w:tab w:val="left" w:pos="187"/>
                <w:tab w:val="left" w:pos="547"/>
                <w:tab w:val="left" w:pos="907"/>
                <w:tab w:val="left" w:pos="1267"/>
              </w:tabs>
              <w:ind w:left="180" w:right="-14"/>
              <w:jc w:val="center"/>
            </w:pPr>
            <w:r w:rsidRPr="00887EB1">
              <w:rPr>
                <w:rFonts w:asciiTheme="majorHAnsi" w:hAnsiTheme="majorHAnsi"/>
                <w:b/>
              </w:rPr>
              <w:t>LATEX EMULSION MATERIALS</w:t>
            </w:r>
          </w:p>
        </w:tc>
      </w:tr>
      <w:tr w:rsidR="005C7B78" w:rsidTr="005C7B78">
        <w:trPr>
          <w:gridAfter w:val="1"/>
          <w:wAfter w:w="19" w:type="dxa"/>
          <w:cantSplit/>
          <w:jc w:val="center"/>
        </w:trPr>
        <w:tc>
          <w:tcPr>
            <w:tcW w:w="1409" w:type="dxa"/>
            <w:vMerge w:val="restart"/>
            <w:tcBorders>
              <w:left w:val="single" w:sz="6" w:space="0" w:color="000000"/>
              <w:right w:val="single" w:sz="6" w:space="0" w:color="FFFFFF"/>
            </w:tcBorders>
          </w:tcPr>
          <w:p w:rsidR="005C7B78" w:rsidRPr="00E448AC" w:rsidRDefault="005C7B78" w:rsidP="005C7B78">
            <w:pPr>
              <w:pStyle w:val="Heading8"/>
              <w:keepNext w:val="0"/>
              <w:tabs>
                <w:tab w:val="left" w:pos="0"/>
                <w:tab w:val="left" w:pos="274"/>
                <w:tab w:val="left" w:pos="720"/>
                <w:tab w:val="left" w:pos="1166"/>
                <w:tab w:val="left" w:pos="1627"/>
              </w:tabs>
              <w:suppressAutoHyphens/>
              <w:spacing w:before="0" w:line="228" w:lineRule="auto"/>
            </w:pPr>
          </w:p>
          <w:p w:rsidR="005C7B78" w:rsidRPr="00E448AC" w:rsidRDefault="005C7B78" w:rsidP="005C7B78">
            <w:pPr>
              <w:tabs>
                <w:tab w:val="left" w:pos="0"/>
                <w:tab w:val="left" w:pos="274"/>
                <w:tab w:val="left" w:pos="720"/>
                <w:tab w:val="left" w:pos="1166"/>
                <w:tab w:val="left" w:pos="1627"/>
              </w:tabs>
              <w:suppressAutoHyphens/>
              <w:spacing w:line="228" w:lineRule="auto"/>
            </w:pPr>
          </w:p>
          <w:p w:rsidR="005C7B78" w:rsidRPr="00E448AC" w:rsidRDefault="005C7B78" w:rsidP="005C7B78">
            <w:pPr>
              <w:tabs>
                <w:tab w:val="left" w:pos="0"/>
                <w:tab w:val="left" w:pos="274"/>
                <w:tab w:val="left" w:pos="720"/>
                <w:tab w:val="left" w:pos="1166"/>
                <w:tab w:val="left" w:pos="1627"/>
              </w:tabs>
              <w:suppressAutoHyphens/>
              <w:spacing w:line="228" w:lineRule="auto"/>
            </w:pPr>
          </w:p>
          <w:p w:rsidR="005C7B78" w:rsidRPr="00E448AC" w:rsidRDefault="005C7B78" w:rsidP="005C7B78">
            <w:pPr>
              <w:pStyle w:val="Heading8"/>
              <w:keepNext w:val="0"/>
              <w:tabs>
                <w:tab w:val="left" w:pos="0"/>
                <w:tab w:val="left" w:pos="274"/>
                <w:tab w:val="left" w:pos="720"/>
                <w:tab w:val="left" w:pos="1166"/>
                <w:tab w:val="left" w:pos="1627"/>
              </w:tabs>
              <w:suppressAutoHyphens/>
              <w:spacing w:before="0" w:after="39" w:line="228" w:lineRule="auto"/>
            </w:pPr>
            <w:r w:rsidRPr="00E448AC">
              <w:t>PROPERTY</w:t>
            </w:r>
          </w:p>
        </w:tc>
        <w:tc>
          <w:tcPr>
            <w:tcW w:w="2339" w:type="dxa"/>
            <w:gridSpan w:val="2"/>
            <w:tcBorders>
              <w:left w:val="single" w:sz="6" w:space="0" w:color="000000"/>
            </w:tcBorders>
          </w:tcPr>
          <w:p w:rsidR="005C7B78" w:rsidRPr="00E448AC" w:rsidRDefault="005C7B78" w:rsidP="005C7B78">
            <w:pPr>
              <w:pStyle w:val="Heading8"/>
              <w:keepNext w:val="0"/>
              <w:tabs>
                <w:tab w:val="left" w:pos="0"/>
                <w:tab w:val="left" w:pos="274"/>
                <w:tab w:val="left" w:pos="720"/>
                <w:tab w:val="left" w:pos="1166"/>
                <w:tab w:val="left" w:pos="1627"/>
              </w:tabs>
              <w:suppressAutoHyphens/>
              <w:spacing w:after="40" w:line="228" w:lineRule="auto"/>
            </w:pPr>
            <w:r w:rsidRPr="00E448AC">
              <w:t>SPECIFICATIONS</w:t>
            </w:r>
          </w:p>
        </w:tc>
        <w:tc>
          <w:tcPr>
            <w:tcW w:w="4135" w:type="dxa"/>
            <w:gridSpan w:val="2"/>
            <w:tcBorders>
              <w:top w:val="single" w:sz="6" w:space="0" w:color="000000"/>
              <w:left w:val="single" w:sz="6" w:space="0" w:color="000000"/>
              <w:bottom w:val="single" w:sz="6" w:space="0" w:color="000000"/>
              <w:right w:val="single" w:sz="6" w:space="0" w:color="000000"/>
            </w:tcBorders>
          </w:tcPr>
          <w:p w:rsidR="005C7B78" w:rsidRPr="00E448AC" w:rsidRDefault="005C7B78" w:rsidP="005C7B78">
            <w:pPr>
              <w:pStyle w:val="Heading8"/>
              <w:keepNext w:val="0"/>
              <w:tabs>
                <w:tab w:val="left" w:pos="0"/>
                <w:tab w:val="left" w:pos="274"/>
                <w:tab w:val="left" w:pos="720"/>
                <w:tab w:val="left" w:pos="1166"/>
                <w:tab w:val="left" w:pos="1627"/>
              </w:tabs>
              <w:suppressAutoHyphens/>
              <w:spacing w:line="228" w:lineRule="auto"/>
            </w:pPr>
            <w:r w:rsidRPr="00E448AC">
              <w:t>QUALITY ASSURANCE</w:t>
            </w:r>
          </w:p>
          <w:p w:rsidR="005C7B78" w:rsidRPr="00E448AC" w:rsidRDefault="005C7B78" w:rsidP="005C7B78">
            <w:pPr>
              <w:pStyle w:val="Heading8"/>
              <w:keepNext w:val="0"/>
              <w:tabs>
                <w:tab w:val="left" w:pos="0"/>
                <w:tab w:val="left" w:pos="274"/>
                <w:tab w:val="left" w:pos="720"/>
                <w:tab w:val="left" w:pos="1166"/>
                <w:tab w:val="left" w:pos="1627"/>
              </w:tabs>
              <w:suppressAutoHyphens/>
              <w:spacing w:before="0" w:after="40" w:line="228" w:lineRule="auto"/>
            </w:pPr>
            <w:r w:rsidRPr="00E448AC">
              <w:t>TESTS</w:t>
            </w:r>
          </w:p>
        </w:tc>
      </w:tr>
      <w:tr w:rsidR="005C7B78" w:rsidTr="005C7B78">
        <w:trPr>
          <w:gridAfter w:val="1"/>
          <w:wAfter w:w="19" w:type="dxa"/>
          <w:cantSplit/>
          <w:jc w:val="center"/>
        </w:trPr>
        <w:tc>
          <w:tcPr>
            <w:tcW w:w="1409" w:type="dxa"/>
            <w:vMerge/>
            <w:tcBorders>
              <w:left w:val="single" w:sz="6" w:space="0" w:color="000000"/>
              <w:right w:val="single" w:sz="6" w:space="0" w:color="FFFFFF"/>
            </w:tcBorders>
          </w:tcPr>
          <w:p w:rsidR="005C7B78" w:rsidRPr="00E448AC" w:rsidRDefault="005C7B78" w:rsidP="005C7B78">
            <w:pPr>
              <w:tabs>
                <w:tab w:val="left" w:pos="0"/>
                <w:tab w:val="left" w:pos="274"/>
                <w:tab w:val="left" w:pos="720"/>
                <w:tab w:val="left" w:pos="1166"/>
                <w:tab w:val="left" w:pos="1627"/>
              </w:tabs>
              <w:suppressAutoHyphens/>
              <w:spacing w:after="39" w:line="228" w:lineRule="auto"/>
              <w:jc w:val="center"/>
            </w:pPr>
          </w:p>
        </w:tc>
        <w:tc>
          <w:tcPr>
            <w:tcW w:w="900" w:type="dxa"/>
            <w:tcBorders>
              <w:top w:val="single" w:sz="6" w:space="0" w:color="000000"/>
              <w:left w:val="single" w:sz="6" w:space="0" w:color="000000"/>
              <w:bottom w:val="single" w:sz="6" w:space="0" w:color="000000"/>
              <w:right w:val="single" w:sz="6" w:space="0" w:color="FFFFFF"/>
            </w:tcBorders>
            <w:vAlign w:val="center"/>
          </w:tcPr>
          <w:p w:rsidR="005C7B78" w:rsidRPr="00E448AC" w:rsidRDefault="005C7B78" w:rsidP="005C7B78">
            <w:pPr>
              <w:pStyle w:val="Heading8"/>
              <w:keepNext w:val="0"/>
              <w:tabs>
                <w:tab w:val="left" w:pos="0"/>
                <w:tab w:val="left" w:pos="274"/>
                <w:tab w:val="left" w:pos="720"/>
                <w:tab w:val="left" w:pos="1166"/>
                <w:tab w:val="left" w:pos="1627"/>
              </w:tabs>
              <w:suppressAutoHyphens/>
              <w:spacing w:after="40" w:line="228" w:lineRule="auto"/>
            </w:pPr>
            <w:r w:rsidRPr="00E448AC">
              <w:t>LIMITS</w:t>
            </w:r>
          </w:p>
        </w:tc>
        <w:tc>
          <w:tcPr>
            <w:tcW w:w="1439" w:type="dxa"/>
            <w:tcBorders>
              <w:top w:val="single" w:sz="6" w:space="0" w:color="000000"/>
              <w:left w:val="single" w:sz="6" w:space="0" w:color="000000"/>
              <w:right w:val="single" w:sz="6" w:space="0" w:color="FFFFFF"/>
            </w:tcBorders>
            <w:vAlign w:val="center"/>
          </w:tcPr>
          <w:p w:rsidR="005C7B78" w:rsidRPr="00E448AC" w:rsidRDefault="005C7B78" w:rsidP="005C7B78">
            <w:pPr>
              <w:pStyle w:val="Heading8"/>
              <w:keepNext w:val="0"/>
              <w:tabs>
                <w:tab w:val="left" w:pos="0"/>
                <w:tab w:val="left" w:pos="274"/>
                <w:tab w:val="left" w:pos="720"/>
                <w:tab w:val="left" w:pos="1166"/>
                <w:tab w:val="left" w:pos="1627"/>
              </w:tabs>
              <w:suppressAutoHyphens/>
              <w:spacing w:after="40" w:line="228" w:lineRule="auto"/>
            </w:pPr>
            <w:r w:rsidRPr="00E448AC">
              <w:t>TOLERANCE</w:t>
            </w:r>
          </w:p>
        </w:tc>
        <w:tc>
          <w:tcPr>
            <w:tcW w:w="2160" w:type="dxa"/>
            <w:tcBorders>
              <w:top w:val="single" w:sz="6" w:space="0" w:color="000000"/>
              <w:left w:val="single" w:sz="6" w:space="0" w:color="000000"/>
              <w:bottom w:val="single" w:sz="6" w:space="0" w:color="000000"/>
              <w:right w:val="single" w:sz="6" w:space="0" w:color="FFFFFF"/>
            </w:tcBorders>
            <w:vAlign w:val="center"/>
          </w:tcPr>
          <w:p w:rsidR="005C7B78" w:rsidRPr="00887EB1" w:rsidRDefault="005C7B78" w:rsidP="005C7B78">
            <w:pPr>
              <w:tabs>
                <w:tab w:val="left" w:pos="0"/>
                <w:tab w:val="left" w:pos="274"/>
                <w:tab w:val="left" w:pos="720"/>
                <w:tab w:val="left" w:pos="1166"/>
                <w:tab w:val="left" w:pos="1627"/>
              </w:tabs>
              <w:suppressAutoHyphens/>
              <w:spacing w:before="80" w:line="228" w:lineRule="auto"/>
              <w:jc w:val="center"/>
              <w:rPr>
                <w:rFonts w:asciiTheme="majorHAnsi" w:hAnsiTheme="majorHAnsi"/>
                <w:sz w:val="20"/>
                <w:szCs w:val="20"/>
              </w:rPr>
            </w:pPr>
            <w:r w:rsidRPr="00887EB1">
              <w:rPr>
                <w:rFonts w:asciiTheme="majorHAnsi" w:hAnsiTheme="majorHAnsi"/>
                <w:sz w:val="20"/>
                <w:szCs w:val="20"/>
              </w:rPr>
              <w:t>PRE</w:t>
            </w:r>
            <w:r w:rsidR="00887EB1" w:rsidRPr="00887EB1">
              <w:rPr>
                <w:rFonts w:asciiTheme="majorHAnsi" w:hAnsiTheme="majorHAnsi"/>
                <w:sz w:val="20"/>
                <w:szCs w:val="20"/>
              </w:rPr>
              <w:t>-</w:t>
            </w:r>
            <w:r w:rsidRPr="00887EB1">
              <w:rPr>
                <w:rFonts w:asciiTheme="majorHAnsi" w:hAnsiTheme="majorHAnsi"/>
                <w:sz w:val="20"/>
                <w:szCs w:val="20"/>
              </w:rPr>
              <w:t>QUALIFICATION</w:t>
            </w:r>
          </w:p>
          <w:p w:rsidR="005C7B78" w:rsidRPr="00887EB1" w:rsidRDefault="005C7B78" w:rsidP="005C7B78">
            <w:pPr>
              <w:tabs>
                <w:tab w:val="left" w:pos="0"/>
                <w:tab w:val="left" w:pos="274"/>
                <w:tab w:val="left" w:pos="720"/>
                <w:tab w:val="left" w:pos="1166"/>
                <w:tab w:val="left" w:pos="1627"/>
              </w:tabs>
              <w:suppressAutoHyphens/>
              <w:spacing w:after="40" w:line="228" w:lineRule="auto"/>
              <w:jc w:val="center"/>
              <w:rPr>
                <w:rFonts w:asciiTheme="majorHAnsi" w:hAnsiTheme="majorHAnsi"/>
                <w:sz w:val="20"/>
                <w:szCs w:val="20"/>
              </w:rPr>
            </w:pPr>
            <w:r w:rsidRPr="00887EB1">
              <w:rPr>
                <w:rFonts w:asciiTheme="majorHAnsi" w:hAnsiTheme="majorHAnsi"/>
                <w:sz w:val="20"/>
                <w:szCs w:val="20"/>
              </w:rPr>
              <w:t>TESTS</w:t>
            </w:r>
          </w:p>
        </w:tc>
        <w:tc>
          <w:tcPr>
            <w:tcW w:w="1975" w:type="dxa"/>
            <w:tcBorders>
              <w:top w:val="single" w:sz="6" w:space="0" w:color="000000"/>
              <w:left w:val="single" w:sz="6" w:space="0" w:color="000000"/>
              <w:right w:val="single" w:sz="6" w:space="0" w:color="000000"/>
            </w:tcBorders>
          </w:tcPr>
          <w:p w:rsidR="005C7B78" w:rsidRPr="00887EB1" w:rsidRDefault="005C7B78" w:rsidP="005C7B78">
            <w:pPr>
              <w:tabs>
                <w:tab w:val="left" w:pos="0"/>
                <w:tab w:val="left" w:pos="274"/>
                <w:tab w:val="left" w:pos="720"/>
                <w:tab w:val="left" w:pos="1166"/>
                <w:tab w:val="left" w:pos="1627"/>
              </w:tabs>
              <w:suppressAutoHyphens/>
              <w:spacing w:before="80" w:line="228" w:lineRule="auto"/>
              <w:jc w:val="center"/>
              <w:rPr>
                <w:rFonts w:asciiTheme="majorHAnsi" w:hAnsiTheme="majorHAnsi"/>
                <w:sz w:val="20"/>
                <w:szCs w:val="20"/>
              </w:rPr>
            </w:pPr>
            <w:r w:rsidRPr="00887EB1">
              <w:rPr>
                <w:rFonts w:asciiTheme="majorHAnsi" w:hAnsiTheme="majorHAnsi"/>
                <w:sz w:val="20"/>
                <w:szCs w:val="20"/>
              </w:rPr>
              <w:t>CONTROL</w:t>
            </w:r>
          </w:p>
          <w:p w:rsidR="005C7B78" w:rsidRPr="00887EB1" w:rsidRDefault="005C7B78" w:rsidP="005C7B78">
            <w:pPr>
              <w:tabs>
                <w:tab w:val="left" w:pos="0"/>
                <w:tab w:val="left" w:pos="274"/>
                <w:tab w:val="left" w:pos="720"/>
                <w:tab w:val="left" w:pos="1166"/>
                <w:tab w:val="left" w:pos="1627"/>
              </w:tabs>
              <w:suppressAutoHyphens/>
              <w:spacing w:line="228" w:lineRule="auto"/>
              <w:jc w:val="center"/>
              <w:rPr>
                <w:rFonts w:asciiTheme="majorHAnsi" w:hAnsiTheme="majorHAnsi"/>
                <w:sz w:val="20"/>
                <w:szCs w:val="20"/>
              </w:rPr>
            </w:pPr>
            <w:smartTag w:uri="urn:schemas-microsoft-com:office:smarttags" w:element="stockticker">
              <w:r w:rsidRPr="00887EB1">
                <w:rPr>
                  <w:rFonts w:asciiTheme="majorHAnsi" w:hAnsiTheme="majorHAnsi"/>
                  <w:sz w:val="20"/>
                  <w:szCs w:val="20"/>
                </w:rPr>
                <w:t>AND</w:t>
              </w:r>
            </w:smartTag>
          </w:p>
          <w:p w:rsidR="005C7B78" w:rsidRPr="00887EB1" w:rsidRDefault="005C7B78" w:rsidP="00887EB1">
            <w:pPr>
              <w:pStyle w:val="Heading8"/>
              <w:keepNext w:val="0"/>
              <w:tabs>
                <w:tab w:val="left" w:pos="0"/>
                <w:tab w:val="left" w:pos="274"/>
                <w:tab w:val="left" w:pos="720"/>
                <w:tab w:val="left" w:pos="1166"/>
                <w:tab w:val="left" w:pos="1627"/>
              </w:tabs>
              <w:suppressAutoHyphens/>
              <w:spacing w:before="0" w:after="40" w:line="228" w:lineRule="auto"/>
              <w:jc w:val="center"/>
            </w:pPr>
            <w:r w:rsidRPr="00887EB1">
              <w:t>ACCEPTANCE</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Color</w:t>
            </w:r>
          </w:p>
        </w:tc>
        <w:tc>
          <w:tcPr>
            <w:tcW w:w="900" w:type="dxa"/>
            <w:tcBorders>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White</w:t>
            </w:r>
          </w:p>
        </w:tc>
        <w:tc>
          <w:tcPr>
            <w:tcW w:w="1439"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top w:val="single" w:sz="6" w:space="0" w:color="000000"/>
              <w:left w:val="single" w:sz="6" w:space="0" w:color="000000"/>
              <w:bottom w:val="single" w:sz="6" w:space="0" w:color="000000"/>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r>
      <w:tr w:rsidR="005C7B78" w:rsidTr="005C7B78">
        <w:trPr>
          <w:gridAfter w:val="1"/>
          <w:wAfter w:w="19" w:type="dxa"/>
          <w:jc w:val="center"/>
        </w:trPr>
        <w:tc>
          <w:tcPr>
            <w:tcW w:w="1409" w:type="dxa"/>
            <w:tcBorders>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pH</w:t>
            </w:r>
          </w:p>
        </w:tc>
        <w:tc>
          <w:tcPr>
            <w:tcW w:w="900" w:type="dxa"/>
            <w:tcBorders>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9.0 – 11.0</w:t>
            </w:r>
          </w:p>
        </w:tc>
        <w:tc>
          <w:tcPr>
            <w:tcW w:w="1439" w:type="dxa"/>
            <w:tcBorders>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Weight, lb/gal</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8.40 – 8.47</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Solids Content, %</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46 – 53</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ind w:left="11"/>
              <w:rPr>
                <w:sz w:val="16"/>
              </w:rPr>
            </w:pPr>
            <w:r>
              <w:rPr>
                <w:sz w:val="16"/>
              </w:rPr>
              <w:t>*Butadiene Content,</w:t>
            </w:r>
          </w:p>
          <w:p w:rsidR="005C7B78" w:rsidRDefault="005C7B78" w:rsidP="005C7B78">
            <w:pPr>
              <w:tabs>
                <w:tab w:val="left" w:pos="0"/>
                <w:tab w:val="left" w:pos="274"/>
                <w:tab w:val="left" w:pos="720"/>
                <w:tab w:val="left" w:pos="1166"/>
                <w:tab w:val="left" w:pos="1627"/>
              </w:tabs>
              <w:suppressAutoHyphens/>
              <w:spacing w:after="40" w:line="228" w:lineRule="auto"/>
              <w:ind w:left="11"/>
              <w:rPr>
                <w:sz w:val="16"/>
              </w:rPr>
            </w:pPr>
            <w:r>
              <w:rPr>
                <w:sz w:val="16"/>
              </w:rPr>
              <w:t>% of polymer</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39" w:line="228" w:lineRule="auto"/>
              <w:jc w:val="center"/>
              <w:rPr>
                <w:sz w:val="16"/>
              </w:rPr>
            </w:pPr>
            <w:r>
              <w:rPr>
                <w:sz w:val="16"/>
              </w:rPr>
              <w:t>30 – 40</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ind w:left="11"/>
              <w:rPr>
                <w:sz w:val="16"/>
              </w:rPr>
            </w:pPr>
            <w:r>
              <w:rPr>
                <w:sz w:val="16"/>
              </w:rPr>
              <w:t>Viscosity</w:t>
            </w:r>
          </w:p>
          <w:p w:rsidR="005C7B78" w:rsidRDefault="005C7B78" w:rsidP="005C7B78">
            <w:pPr>
              <w:tabs>
                <w:tab w:val="left" w:pos="0"/>
                <w:tab w:val="left" w:pos="274"/>
                <w:tab w:val="left" w:pos="720"/>
                <w:tab w:val="left" w:pos="1166"/>
                <w:tab w:val="left" w:pos="1627"/>
              </w:tabs>
              <w:suppressAutoHyphens/>
              <w:spacing w:after="40" w:line="228" w:lineRule="auto"/>
              <w:ind w:left="11"/>
              <w:rPr>
                <w:sz w:val="16"/>
              </w:rPr>
            </w:pPr>
            <w:r>
              <w:rPr>
                <w:sz w:val="16"/>
              </w:rPr>
              <w:t>@ 10 rpm-cps</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r>
              <w:rPr>
                <w:sz w:val="16"/>
              </w:rPr>
              <w:t>Match</w:t>
            </w: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Original</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sym w:font="Symbol" w:char="F0B1"/>
            </w:r>
            <w:r>
              <w:rPr>
                <w:sz w:val="16"/>
              </w:rPr>
              <w:t xml:space="preserve"> 20</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ind w:left="11"/>
              <w:rPr>
                <w:sz w:val="16"/>
              </w:rPr>
            </w:pPr>
            <w:r>
              <w:rPr>
                <w:sz w:val="16"/>
              </w:rPr>
              <w:t>*Surface Tension,</w:t>
            </w:r>
          </w:p>
          <w:p w:rsidR="005C7B78" w:rsidRDefault="005C7B78" w:rsidP="005C7B78">
            <w:pPr>
              <w:tabs>
                <w:tab w:val="left" w:pos="0"/>
                <w:tab w:val="left" w:pos="274"/>
                <w:tab w:val="left" w:pos="720"/>
                <w:tab w:val="left" w:pos="1166"/>
                <w:tab w:val="left" w:pos="1627"/>
              </w:tabs>
              <w:suppressAutoHyphens/>
              <w:spacing w:after="40" w:line="228" w:lineRule="auto"/>
              <w:ind w:left="11"/>
              <w:rPr>
                <w:sz w:val="16"/>
              </w:rPr>
            </w:pPr>
            <w:r>
              <w:rPr>
                <w:sz w:val="16"/>
              </w:rPr>
              <w:t>dynes/cm max</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50</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4"/>
              <w:rPr>
                <w:sz w:val="16"/>
              </w:rPr>
            </w:pPr>
            <w:r>
              <w:rPr>
                <w:sz w:val="16"/>
              </w:rPr>
              <w:t>*Mean Particle Size, polymer – Å</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39" w:line="228" w:lineRule="auto"/>
              <w:jc w:val="center"/>
              <w:rPr>
                <w:sz w:val="16"/>
              </w:rPr>
            </w:pPr>
            <w:r>
              <w:rPr>
                <w:sz w:val="16"/>
              </w:rPr>
              <w:t>1400 – 2500</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Coagulum, % max</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0.10</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4"/>
              <w:rPr>
                <w:sz w:val="16"/>
              </w:rPr>
            </w:pPr>
            <w:r>
              <w:rPr>
                <w:sz w:val="16"/>
              </w:rPr>
              <w:t>*Freeze-Thaw Stability, coagulum, % max</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39" w:line="228" w:lineRule="auto"/>
              <w:jc w:val="center"/>
              <w:rPr>
                <w:sz w:val="16"/>
              </w:rPr>
            </w:pPr>
            <w:r>
              <w:rPr>
                <w:sz w:val="16"/>
              </w:rPr>
              <w:t>0.10</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ind w:left="11"/>
              <w:rPr>
                <w:sz w:val="16"/>
              </w:rPr>
            </w:pPr>
            <w:r>
              <w:rPr>
                <w:sz w:val="16"/>
              </w:rPr>
              <w:t>Infrared Spectra of</w:t>
            </w:r>
          </w:p>
          <w:p w:rsidR="005C7B78" w:rsidRDefault="005C7B78" w:rsidP="005C7B78">
            <w:pPr>
              <w:tabs>
                <w:tab w:val="left" w:pos="0"/>
                <w:tab w:val="left" w:pos="274"/>
                <w:tab w:val="left" w:pos="720"/>
                <w:tab w:val="left" w:pos="1166"/>
                <w:tab w:val="left" w:pos="1627"/>
              </w:tabs>
              <w:suppressAutoHyphens/>
              <w:spacing w:after="40" w:line="228" w:lineRule="auto"/>
              <w:ind w:left="11"/>
              <w:rPr>
                <w:sz w:val="16"/>
              </w:rPr>
            </w:pPr>
            <w:r>
              <w:rPr>
                <w:sz w:val="16"/>
              </w:rPr>
              <w:t>Latex Film</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r>
              <w:rPr>
                <w:sz w:val="16"/>
              </w:rPr>
              <w:t>Match</w:t>
            </w: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Original</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ind w:left="11"/>
              <w:rPr>
                <w:sz w:val="16"/>
              </w:rPr>
            </w:pPr>
            <w:r>
              <w:rPr>
                <w:sz w:val="16"/>
              </w:rPr>
              <w:t>Infrared of Alcohol,</w:t>
            </w:r>
          </w:p>
          <w:p w:rsidR="005C7B78" w:rsidRDefault="005C7B78" w:rsidP="005C7B78">
            <w:pPr>
              <w:tabs>
                <w:tab w:val="left" w:pos="0"/>
                <w:tab w:val="left" w:pos="274"/>
                <w:tab w:val="left" w:pos="720"/>
                <w:tab w:val="left" w:pos="1166"/>
                <w:tab w:val="left" w:pos="1627"/>
              </w:tabs>
              <w:suppressAutoHyphens/>
              <w:spacing w:after="40" w:line="228" w:lineRule="auto"/>
              <w:ind w:left="11"/>
              <w:rPr>
                <w:sz w:val="16"/>
              </w:rPr>
            </w:pPr>
            <w:r>
              <w:rPr>
                <w:sz w:val="16"/>
              </w:rPr>
              <w:t>Soluble Portion of Latex</w:t>
            </w:r>
          </w:p>
        </w:tc>
        <w:tc>
          <w:tcPr>
            <w:tcW w:w="90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r>
              <w:rPr>
                <w:sz w:val="16"/>
              </w:rPr>
              <w:t>Match</w:t>
            </w: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Original</w:t>
            </w:r>
          </w:p>
        </w:tc>
        <w:tc>
          <w:tcPr>
            <w:tcW w:w="1439"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w:t>
            </w:r>
          </w:p>
        </w:tc>
        <w:tc>
          <w:tcPr>
            <w:tcW w:w="2160" w:type="dxa"/>
            <w:tcBorders>
              <w:top w:val="single" w:sz="6" w:space="0" w:color="000000"/>
              <w:left w:val="single" w:sz="6" w:space="0" w:color="000000"/>
              <w:bottom w:val="single" w:sz="6" w:space="0" w:color="FFFFFF"/>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c>
          <w:tcPr>
            <w:tcW w:w="1975" w:type="dxa"/>
            <w:tcBorders>
              <w:top w:val="single" w:sz="6" w:space="0" w:color="000000"/>
              <w:left w:val="single" w:sz="6" w:space="0" w:color="000000"/>
              <w:bottom w:val="single" w:sz="6" w:space="0" w:color="FFFFFF"/>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line="228" w:lineRule="auto"/>
              <w:jc w:val="center"/>
              <w:rPr>
                <w:sz w:val="16"/>
              </w:rPr>
            </w:pPr>
          </w:p>
          <w:p w:rsidR="005C7B78" w:rsidRDefault="005C7B78" w:rsidP="005C7B78">
            <w:pPr>
              <w:tabs>
                <w:tab w:val="left" w:pos="0"/>
                <w:tab w:val="left" w:pos="274"/>
                <w:tab w:val="left" w:pos="720"/>
                <w:tab w:val="left" w:pos="1166"/>
                <w:tab w:val="left" w:pos="1627"/>
              </w:tabs>
              <w:suppressAutoHyphens/>
              <w:spacing w:after="40" w:line="228" w:lineRule="auto"/>
              <w:jc w:val="center"/>
              <w:rPr>
                <w:sz w:val="16"/>
              </w:rPr>
            </w:pPr>
            <w:r>
              <w:rPr>
                <w:sz w:val="16"/>
              </w:rPr>
              <w:t>X</w:t>
            </w:r>
          </w:p>
        </w:tc>
      </w:tr>
      <w:tr w:rsidR="005C7B78" w:rsidTr="005C7B78">
        <w:trPr>
          <w:gridAfter w:val="1"/>
          <w:wAfter w:w="19" w:type="dxa"/>
          <w:jc w:val="center"/>
        </w:trPr>
        <w:tc>
          <w:tcPr>
            <w:tcW w:w="1409"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ind w:left="11"/>
              <w:rPr>
                <w:sz w:val="16"/>
              </w:rPr>
            </w:pPr>
            <w:r>
              <w:rPr>
                <w:sz w:val="16"/>
              </w:rPr>
              <w:t>Shelf Life, min</w:t>
            </w:r>
          </w:p>
        </w:tc>
        <w:tc>
          <w:tcPr>
            <w:tcW w:w="900"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1 yr</w:t>
            </w:r>
          </w:p>
        </w:tc>
        <w:tc>
          <w:tcPr>
            <w:tcW w:w="1439"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c>
          <w:tcPr>
            <w:tcW w:w="2160" w:type="dxa"/>
            <w:tcBorders>
              <w:top w:val="single" w:sz="6" w:space="0" w:color="000000"/>
              <w:left w:val="single" w:sz="6" w:space="0" w:color="000000"/>
              <w:bottom w:val="single" w:sz="6" w:space="0" w:color="000000"/>
              <w:right w:val="single" w:sz="6" w:space="0" w:color="FFFFFF"/>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X</w:t>
            </w:r>
          </w:p>
        </w:tc>
        <w:tc>
          <w:tcPr>
            <w:tcW w:w="1975" w:type="dxa"/>
            <w:tcBorders>
              <w:top w:val="single" w:sz="6" w:space="0" w:color="000000"/>
              <w:left w:val="single" w:sz="6" w:space="0" w:color="000000"/>
              <w:bottom w:val="single" w:sz="6" w:space="0" w:color="000000"/>
              <w:right w:val="single" w:sz="6" w:space="0" w:color="000000"/>
            </w:tcBorders>
          </w:tcPr>
          <w:p w:rsidR="005C7B78" w:rsidRDefault="005C7B78" w:rsidP="005C7B78">
            <w:pPr>
              <w:tabs>
                <w:tab w:val="left" w:pos="0"/>
                <w:tab w:val="left" w:pos="274"/>
                <w:tab w:val="left" w:pos="720"/>
                <w:tab w:val="left" w:pos="1166"/>
                <w:tab w:val="left" w:pos="1627"/>
              </w:tabs>
              <w:suppressAutoHyphens/>
              <w:spacing w:before="80" w:after="40" w:line="228" w:lineRule="auto"/>
              <w:jc w:val="center"/>
              <w:rPr>
                <w:sz w:val="16"/>
              </w:rPr>
            </w:pPr>
            <w:r>
              <w:rPr>
                <w:sz w:val="16"/>
              </w:rPr>
              <w:t>—</w:t>
            </w:r>
          </w:p>
        </w:tc>
      </w:tr>
    </w:tbl>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line="228" w:lineRule="auto"/>
        <w:ind w:left="180" w:right="-14"/>
        <w:rPr>
          <w:sz w:val="14"/>
        </w:rPr>
      </w:pPr>
    </w:p>
    <w:p w:rsidR="005C7B78" w:rsidRPr="00EB6E82" w:rsidRDefault="005C7B78" w:rsidP="005C7B78">
      <w:pPr>
        <w:tabs>
          <w:tab w:val="left" w:pos="187"/>
          <w:tab w:val="left" w:pos="274"/>
          <w:tab w:val="left" w:pos="547"/>
          <w:tab w:val="left" w:pos="720"/>
          <w:tab w:val="left" w:pos="907"/>
          <w:tab w:val="left" w:pos="1166"/>
          <w:tab w:val="left" w:pos="1267"/>
          <w:tab w:val="left" w:pos="1627"/>
        </w:tabs>
        <w:suppressAutoHyphens/>
        <w:spacing w:after="40" w:line="228" w:lineRule="auto"/>
        <w:ind w:left="1260" w:right="-14" w:hanging="540"/>
        <w:rPr>
          <w:sz w:val="16"/>
          <w:szCs w:val="16"/>
        </w:rPr>
      </w:pPr>
      <w:r w:rsidRPr="00EB6E82">
        <w:rPr>
          <w:sz w:val="16"/>
          <w:szCs w:val="16"/>
        </w:rPr>
        <w:t>Note 1:</w:t>
      </w:r>
      <w:r w:rsidRPr="00EB6E82">
        <w:rPr>
          <w:sz w:val="16"/>
          <w:szCs w:val="16"/>
        </w:rPr>
        <w:tab/>
        <w:t xml:space="preserve">Quality assurance tests shall be conducted as specified in MSMT 612 except those denoted by an * shall be conducted as specified in </w:t>
      </w:r>
      <w:smartTag w:uri="urn:schemas-microsoft-com:office:smarttags" w:element="Street">
        <w:smartTag w:uri="urn:schemas-microsoft-com:office:smarttags" w:element="address">
          <w:r w:rsidRPr="00EB6E82">
            <w:rPr>
              <w:sz w:val="16"/>
              <w:szCs w:val="16"/>
            </w:rPr>
            <w:t>FHWA RD</w:t>
          </w:r>
        </w:smartTag>
      </w:smartTag>
      <w:r w:rsidRPr="00EB6E82">
        <w:rPr>
          <w:sz w:val="16"/>
          <w:szCs w:val="16"/>
        </w:rPr>
        <w:t xml:space="preserve"> – 78-35.</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ind w:left="1260" w:right="-14" w:hanging="540"/>
        <w:rPr>
          <w:sz w:val="16"/>
          <w:szCs w:val="16"/>
        </w:rPr>
      </w:pPr>
      <w:r w:rsidRPr="00EB6E82">
        <w:rPr>
          <w:sz w:val="16"/>
          <w:szCs w:val="16"/>
        </w:rPr>
        <w:t>Note 2:</w:t>
      </w:r>
      <w:r w:rsidRPr="00EB6E82">
        <w:rPr>
          <w:sz w:val="16"/>
          <w:szCs w:val="16"/>
        </w:rPr>
        <w:tab/>
        <w:t>The original or prequalification sample shall be accompanied by the producer's certification on all of the tests and properties noted above and as specified in TC-1.02.  The certification shall contain actual test values of the product and the infrared spectrograph.</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ind w:left="1260" w:right="-14" w:hanging="540"/>
        <w:rPr>
          <w:sz w:val="16"/>
          <w:szCs w:val="16"/>
        </w:rPr>
      </w:pPr>
      <w:r w:rsidRPr="00EB6E82">
        <w:rPr>
          <w:sz w:val="16"/>
          <w:szCs w:val="16"/>
        </w:rPr>
        <w:t>Note 3:</w:t>
      </w:r>
      <w:r w:rsidRPr="00EB6E82">
        <w:rPr>
          <w:sz w:val="16"/>
          <w:szCs w:val="16"/>
        </w:rPr>
        <w:tab/>
        <w:t>A separate certification is required for each lot of material.  The certification shall note the date of manufacture, lot size, and whether or not the material is identical to the formulation of the original sample.</w:t>
      </w:r>
    </w:p>
    <w:p w:rsidR="005C7B78"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p>
    <w:p w:rsidR="006145FD" w:rsidRDefault="006145FD"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p>
    <w:p w:rsidR="006145FD" w:rsidRDefault="006145FD"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p>
    <w:p w:rsidR="006145FD" w:rsidRDefault="006145FD"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p>
    <w:p w:rsidR="006145FD" w:rsidRPr="00EB6E82" w:rsidRDefault="006145FD"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r>
        <w:tab/>
      </w:r>
      <w:r>
        <w:tab/>
      </w:r>
      <w:r>
        <w:tab/>
      </w:r>
      <w:r>
        <w:tab/>
      </w:r>
      <w:r>
        <w:tab/>
      </w:r>
      <w:r>
        <w:tab/>
      </w:r>
      <w:r>
        <w:tab/>
      </w:r>
      <w:r>
        <w:tab/>
      </w:r>
      <w:r>
        <w:tab/>
      </w:r>
      <w:r>
        <w:tab/>
      </w:r>
      <w:r>
        <w:tab/>
      </w:r>
      <w:r>
        <w:tab/>
      </w:r>
      <w:r>
        <w:tab/>
      </w:r>
      <w:r>
        <w:tab/>
      </w:r>
      <w:r>
        <w:tab/>
      </w:r>
      <w:r>
        <w:tab/>
      </w:r>
      <w:r>
        <w:tab/>
      </w:r>
      <w:r>
        <w:tab/>
        <w:t>68</w:t>
      </w:r>
    </w:p>
    <w:p w:rsidR="00C540F6" w:rsidRDefault="00C540F6">
      <w:r>
        <w:br w:type="page"/>
      </w:r>
    </w:p>
    <w:p w:rsidR="00C540F6" w:rsidRDefault="00C540F6"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pPr>
    </w:p>
    <w:p w:rsidR="005C7B78" w:rsidRPr="00EB6E82" w:rsidRDefault="005C7B78" w:rsidP="005C7B78">
      <w:pPr>
        <w:pStyle w:val="Heading3"/>
        <w:keepNext w:val="0"/>
        <w:tabs>
          <w:tab w:val="left" w:pos="187"/>
          <w:tab w:val="left" w:pos="547"/>
          <w:tab w:val="left" w:pos="907"/>
          <w:tab w:val="left" w:pos="1166"/>
          <w:tab w:val="left" w:pos="1267"/>
          <w:tab w:val="left" w:pos="1627"/>
        </w:tabs>
        <w:spacing w:before="0" w:after="0"/>
        <w:rPr>
          <w:szCs w:val="24"/>
        </w:rPr>
      </w:pPr>
      <w:r w:rsidRPr="00EB6E82">
        <w:rPr>
          <w:szCs w:val="24"/>
        </w:rPr>
        <w:t>TABLE 902.13 B</w:t>
      </w: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sz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8" w:type="dxa"/>
          <w:right w:w="78" w:type="dxa"/>
        </w:tblCellMar>
        <w:tblLook w:val="0000" w:firstRow="0" w:lastRow="0" w:firstColumn="0" w:lastColumn="0" w:noHBand="0" w:noVBand="0"/>
      </w:tblPr>
      <w:tblGrid>
        <w:gridCol w:w="2160"/>
        <w:gridCol w:w="1080"/>
        <w:gridCol w:w="1710"/>
        <w:gridCol w:w="1710"/>
      </w:tblGrid>
      <w:tr w:rsidR="005C7B78" w:rsidRPr="00EB6E82" w:rsidTr="005C7B78">
        <w:trPr>
          <w:jc w:val="center"/>
        </w:trPr>
        <w:tc>
          <w:tcPr>
            <w:tcW w:w="6660" w:type="dxa"/>
            <w:gridSpan w:val="4"/>
          </w:tcPr>
          <w:p w:rsidR="005C7B78" w:rsidRPr="00596139"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80" w:line="228" w:lineRule="auto"/>
              <w:rPr>
                <w:rFonts w:ascii="Times New Roman Bold" w:hAnsi="Times New Roman Bold"/>
                <w:sz w:val="20"/>
              </w:rPr>
            </w:pPr>
            <w:r w:rsidRPr="00596139">
              <w:rPr>
                <w:rFonts w:ascii="Times New Roman Bold" w:hAnsi="Times New Roman Bold"/>
                <w:sz w:val="20"/>
              </w:rPr>
              <w:t>LATEX MODIFIED CONCRETE</w:t>
            </w:r>
          </w:p>
          <w:p w:rsidR="005C7B78" w:rsidRPr="00596139"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after="40" w:line="228" w:lineRule="auto"/>
            </w:pPr>
            <w:r w:rsidRPr="00596139">
              <w:rPr>
                <w:rFonts w:ascii="Times New Roman Bold" w:hAnsi="Times New Roman Bold"/>
                <w:sz w:val="20"/>
              </w:rPr>
              <w:t>PHYSICAL PROPERTIES</w:t>
            </w:r>
          </w:p>
        </w:tc>
      </w:tr>
      <w:tr w:rsidR="005C7B78" w:rsidRPr="00EB6E82" w:rsidTr="005C7B78">
        <w:trPr>
          <w:cantSplit/>
          <w:jc w:val="center"/>
        </w:trPr>
        <w:tc>
          <w:tcPr>
            <w:tcW w:w="2160" w:type="dxa"/>
            <w:vMerge w:val="restart"/>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120" w:line="228" w:lineRule="auto"/>
              <w:jc w:val="center"/>
            </w:pPr>
          </w:p>
          <w:p w:rsidR="005C7B78" w:rsidRPr="00596139" w:rsidRDefault="005C7B78" w:rsidP="005C7B78">
            <w:pPr>
              <w:pStyle w:val="Heading1"/>
              <w:keepNext w:val="0"/>
              <w:tabs>
                <w:tab w:val="left" w:pos="-720"/>
                <w:tab w:val="left" w:pos="0"/>
                <w:tab w:val="left" w:pos="187"/>
                <w:tab w:val="left" w:pos="274"/>
                <w:tab w:val="left" w:pos="547"/>
                <w:tab w:val="left" w:pos="720"/>
                <w:tab w:val="left" w:pos="907"/>
                <w:tab w:val="left" w:pos="1166"/>
                <w:tab w:val="left" w:pos="1267"/>
                <w:tab w:val="left" w:pos="1627"/>
              </w:tabs>
              <w:spacing w:line="228" w:lineRule="auto"/>
              <w:rPr>
                <w:b w:val="0"/>
                <w:sz w:val="20"/>
                <w:szCs w:val="20"/>
              </w:rPr>
            </w:pPr>
            <w:r w:rsidRPr="00596139">
              <w:rPr>
                <w:b w:val="0"/>
                <w:sz w:val="20"/>
                <w:szCs w:val="20"/>
              </w:rPr>
              <w:t>TEST PROPERTY</w:t>
            </w:r>
          </w:p>
        </w:tc>
        <w:tc>
          <w:tcPr>
            <w:tcW w:w="1080" w:type="dxa"/>
            <w:vMerge w:val="restart"/>
          </w:tcPr>
          <w:p w:rsidR="005C7B78" w:rsidRPr="00596139"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120" w:line="228" w:lineRule="auto"/>
              <w:jc w:val="center"/>
              <w:rPr>
                <w:rFonts w:asciiTheme="majorHAnsi" w:hAnsiTheme="majorHAnsi"/>
                <w:sz w:val="20"/>
                <w:szCs w:val="20"/>
              </w:rPr>
            </w:pPr>
          </w:p>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rFonts w:asciiTheme="majorHAnsi" w:hAnsiTheme="majorHAnsi"/>
                <w:sz w:val="20"/>
                <w:szCs w:val="20"/>
              </w:rPr>
            </w:pPr>
            <w:r w:rsidRPr="00596139">
              <w:rPr>
                <w:rFonts w:asciiTheme="majorHAnsi" w:hAnsiTheme="majorHAnsi"/>
                <w:sz w:val="20"/>
                <w:szCs w:val="20"/>
              </w:rPr>
              <w:t>TEST</w:t>
            </w:r>
          </w:p>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line="228" w:lineRule="auto"/>
              <w:jc w:val="center"/>
              <w:rPr>
                <w:rFonts w:asciiTheme="majorHAnsi" w:hAnsiTheme="majorHAnsi"/>
                <w:sz w:val="20"/>
                <w:szCs w:val="20"/>
              </w:rPr>
            </w:pPr>
            <w:r w:rsidRPr="00596139">
              <w:rPr>
                <w:rFonts w:asciiTheme="majorHAnsi" w:hAnsiTheme="majorHAnsi"/>
                <w:sz w:val="20"/>
                <w:szCs w:val="20"/>
              </w:rPr>
              <w:t>VALUES</w:t>
            </w:r>
          </w:p>
        </w:tc>
        <w:tc>
          <w:tcPr>
            <w:tcW w:w="3420" w:type="dxa"/>
            <w:gridSpan w:val="2"/>
          </w:tcPr>
          <w:p w:rsidR="005C7B78" w:rsidRPr="00596139" w:rsidRDefault="005C7B78" w:rsidP="005C7B78">
            <w:pPr>
              <w:pStyle w:val="Heading1"/>
              <w:keepNext w:val="0"/>
              <w:tabs>
                <w:tab w:val="left" w:pos="0"/>
                <w:tab w:val="left" w:pos="187"/>
                <w:tab w:val="left" w:pos="274"/>
                <w:tab w:val="left" w:pos="547"/>
                <w:tab w:val="left" w:pos="720"/>
                <w:tab w:val="left" w:pos="907"/>
                <w:tab w:val="left" w:pos="1166"/>
                <w:tab w:val="left" w:pos="1267"/>
                <w:tab w:val="left" w:pos="1627"/>
              </w:tabs>
              <w:spacing w:before="80" w:line="228" w:lineRule="auto"/>
              <w:rPr>
                <w:rFonts w:asciiTheme="majorHAnsi" w:hAnsiTheme="majorHAnsi"/>
                <w:b w:val="0"/>
                <w:sz w:val="20"/>
                <w:szCs w:val="20"/>
              </w:rPr>
            </w:pPr>
            <w:r w:rsidRPr="00596139">
              <w:rPr>
                <w:rFonts w:asciiTheme="majorHAnsi" w:hAnsiTheme="majorHAnsi"/>
                <w:b w:val="0"/>
                <w:sz w:val="20"/>
                <w:szCs w:val="20"/>
              </w:rPr>
              <w:t>QUALITY</w:t>
            </w:r>
          </w:p>
          <w:p w:rsidR="005C7B78" w:rsidRPr="00596139" w:rsidRDefault="005C7B78" w:rsidP="005C7B78">
            <w:pPr>
              <w:pStyle w:val="Heading1"/>
              <w:keepNext w:val="0"/>
              <w:tabs>
                <w:tab w:val="left" w:pos="-720"/>
                <w:tab w:val="left" w:pos="0"/>
                <w:tab w:val="left" w:pos="187"/>
                <w:tab w:val="left" w:pos="274"/>
                <w:tab w:val="left" w:pos="547"/>
                <w:tab w:val="left" w:pos="720"/>
                <w:tab w:val="left" w:pos="907"/>
                <w:tab w:val="left" w:pos="1166"/>
                <w:tab w:val="left" w:pos="1267"/>
                <w:tab w:val="left" w:pos="1627"/>
              </w:tabs>
              <w:spacing w:after="40" w:line="228" w:lineRule="auto"/>
              <w:rPr>
                <w:rFonts w:asciiTheme="majorHAnsi" w:hAnsiTheme="majorHAnsi"/>
                <w:b w:val="0"/>
                <w:i/>
                <w:sz w:val="20"/>
                <w:szCs w:val="20"/>
              </w:rPr>
            </w:pPr>
            <w:r w:rsidRPr="00596139">
              <w:rPr>
                <w:rFonts w:asciiTheme="majorHAnsi" w:hAnsiTheme="majorHAnsi"/>
                <w:b w:val="0"/>
                <w:sz w:val="20"/>
                <w:szCs w:val="20"/>
              </w:rPr>
              <w:t>ASSURANCE TESTS</w:t>
            </w:r>
          </w:p>
        </w:tc>
      </w:tr>
      <w:tr w:rsidR="005C7B78" w:rsidRPr="00EB6E82" w:rsidTr="005C7B78">
        <w:trPr>
          <w:cantSplit/>
          <w:jc w:val="center"/>
        </w:trPr>
        <w:tc>
          <w:tcPr>
            <w:tcW w:w="2160" w:type="dxa"/>
            <w:vMerge/>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line="228" w:lineRule="auto"/>
            </w:pPr>
          </w:p>
        </w:tc>
        <w:tc>
          <w:tcPr>
            <w:tcW w:w="1080" w:type="dxa"/>
            <w:vMerge/>
          </w:tcPr>
          <w:p w:rsidR="005C7B78" w:rsidRPr="00596139"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line="228" w:lineRule="auto"/>
              <w:rPr>
                <w:rFonts w:asciiTheme="majorHAnsi" w:hAnsiTheme="majorHAnsi"/>
                <w:sz w:val="20"/>
                <w:szCs w:val="20"/>
              </w:rPr>
            </w:pPr>
          </w:p>
        </w:tc>
        <w:tc>
          <w:tcPr>
            <w:tcW w:w="1710" w:type="dxa"/>
          </w:tcPr>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rFonts w:asciiTheme="majorHAnsi" w:hAnsiTheme="majorHAnsi"/>
                <w:sz w:val="20"/>
                <w:szCs w:val="20"/>
              </w:rPr>
            </w:pPr>
            <w:r w:rsidRPr="00596139">
              <w:rPr>
                <w:rFonts w:asciiTheme="majorHAnsi" w:hAnsiTheme="majorHAnsi"/>
                <w:sz w:val="20"/>
                <w:szCs w:val="20"/>
              </w:rPr>
              <w:t>PRE</w:t>
            </w:r>
            <w:r w:rsidR="00596139" w:rsidRPr="00596139">
              <w:rPr>
                <w:rFonts w:asciiTheme="majorHAnsi" w:hAnsiTheme="majorHAnsi"/>
                <w:sz w:val="20"/>
                <w:szCs w:val="20"/>
              </w:rPr>
              <w:t>-</w:t>
            </w:r>
            <w:r w:rsidRPr="00596139">
              <w:rPr>
                <w:rFonts w:asciiTheme="majorHAnsi" w:hAnsiTheme="majorHAnsi"/>
                <w:sz w:val="20"/>
                <w:szCs w:val="20"/>
              </w:rPr>
              <w:t>QUALIFIED</w:t>
            </w:r>
          </w:p>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rFonts w:asciiTheme="majorHAnsi" w:hAnsiTheme="majorHAnsi"/>
                <w:sz w:val="20"/>
                <w:szCs w:val="20"/>
              </w:rPr>
            </w:pPr>
            <w:r w:rsidRPr="00596139">
              <w:rPr>
                <w:rFonts w:asciiTheme="majorHAnsi" w:hAnsiTheme="majorHAnsi"/>
                <w:sz w:val="20"/>
                <w:szCs w:val="20"/>
              </w:rPr>
              <w:t>TESTS</w:t>
            </w:r>
          </w:p>
        </w:tc>
        <w:tc>
          <w:tcPr>
            <w:tcW w:w="1710" w:type="dxa"/>
          </w:tcPr>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rFonts w:asciiTheme="majorHAnsi" w:hAnsiTheme="majorHAnsi"/>
                <w:sz w:val="20"/>
                <w:szCs w:val="20"/>
              </w:rPr>
            </w:pPr>
            <w:r w:rsidRPr="00596139">
              <w:rPr>
                <w:rFonts w:asciiTheme="majorHAnsi" w:hAnsiTheme="majorHAnsi"/>
                <w:sz w:val="20"/>
                <w:szCs w:val="20"/>
              </w:rPr>
              <w:t xml:space="preserve">CONTROL </w:t>
            </w:r>
            <w:smartTag w:uri="urn:schemas-microsoft-com:office:smarttags" w:element="stockticker">
              <w:r w:rsidRPr="00596139">
                <w:rPr>
                  <w:rFonts w:asciiTheme="majorHAnsi" w:hAnsiTheme="majorHAnsi"/>
                  <w:sz w:val="20"/>
                  <w:szCs w:val="20"/>
                </w:rPr>
                <w:t>AND</w:t>
              </w:r>
            </w:smartTag>
          </w:p>
          <w:p w:rsidR="005C7B78" w:rsidRPr="00596139"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rFonts w:asciiTheme="majorHAnsi" w:hAnsiTheme="majorHAnsi"/>
                <w:sz w:val="20"/>
                <w:szCs w:val="20"/>
              </w:rPr>
            </w:pPr>
            <w:r w:rsidRPr="00596139">
              <w:rPr>
                <w:rFonts w:asciiTheme="majorHAnsi" w:hAnsiTheme="majorHAnsi"/>
                <w:sz w:val="20"/>
                <w:szCs w:val="20"/>
              </w:rPr>
              <w:t>ACCEPTANCE</w:t>
            </w:r>
          </w:p>
        </w:tc>
      </w:tr>
      <w:tr w:rsidR="005C7B78" w:rsidRPr="00EB6E82" w:rsidTr="005C7B78">
        <w:trPr>
          <w:jc w:val="center"/>
        </w:trPr>
        <w:tc>
          <w:tcPr>
            <w:tcW w:w="2160" w:type="dxa"/>
          </w:tcPr>
          <w:p w:rsidR="005C7B78" w:rsidRPr="00EB6E82" w:rsidRDefault="005C7B78" w:rsidP="005C7B78">
            <w:pPr>
              <w:tabs>
                <w:tab w:val="left" w:pos="-720"/>
                <w:tab w:val="left" w:pos="-49"/>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7 Day Compressive Strength,</w:t>
            </w:r>
          </w:p>
          <w:p w:rsidR="005C7B78" w:rsidRPr="00EB6E82" w:rsidRDefault="005C7B78" w:rsidP="005C7B78">
            <w:pPr>
              <w:tabs>
                <w:tab w:val="left" w:pos="-720"/>
                <w:tab w:val="left" w:pos="-49"/>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vAlign w:val="center"/>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3000</w:t>
            </w:r>
          </w:p>
        </w:tc>
        <w:tc>
          <w:tcPr>
            <w:tcW w:w="171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vAlign w:val="center"/>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28 Day Compressive Strength,</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3500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42 Day Compressive Strength,</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3500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7 Day Flexural Strength,</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550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28 Day Flexural Strength,</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650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42 Day Shear Bond Strength,</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psi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2000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Durability Factor,</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300 cycles, % min</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85</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Chloride Permeability,</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Ppm max</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510</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r w:rsidR="005C7B78" w:rsidRPr="00EB6E82" w:rsidTr="005C7B78">
        <w:trPr>
          <w:jc w:val="center"/>
        </w:trPr>
        <w:tc>
          <w:tcPr>
            <w:tcW w:w="216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rPr>
                <w:sz w:val="16"/>
              </w:rPr>
            </w:pPr>
            <w:r w:rsidRPr="00EB6E82">
              <w:rPr>
                <w:sz w:val="16"/>
              </w:rPr>
              <w:t>Scaling Resistance,</w:t>
            </w: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rPr>
                <w:sz w:val="16"/>
              </w:rPr>
            </w:pPr>
            <w:r w:rsidRPr="00EB6E82">
              <w:rPr>
                <w:sz w:val="16"/>
              </w:rPr>
              <w:t>50 cycles, max</w:t>
            </w:r>
          </w:p>
        </w:tc>
        <w:tc>
          <w:tcPr>
            <w:tcW w:w="108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3</w:t>
            </w:r>
          </w:p>
        </w:tc>
        <w:tc>
          <w:tcPr>
            <w:tcW w:w="1710" w:type="dxa"/>
          </w:tcPr>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X</w:t>
            </w:r>
          </w:p>
        </w:tc>
        <w:tc>
          <w:tcPr>
            <w:tcW w:w="1710" w:type="dxa"/>
          </w:tcPr>
          <w:p w:rsidR="005C7B78" w:rsidRPr="00EB6E82" w:rsidRDefault="005C7B78" w:rsidP="005C7B78">
            <w:pPr>
              <w:tabs>
                <w:tab w:val="left" w:pos="-720"/>
                <w:tab w:val="left" w:pos="0"/>
                <w:tab w:val="left" w:pos="187"/>
                <w:tab w:val="left" w:pos="274"/>
                <w:tab w:val="left" w:pos="547"/>
                <w:tab w:val="left" w:pos="720"/>
                <w:tab w:val="left" w:pos="907"/>
                <w:tab w:val="left" w:pos="1166"/>
                <w:tab w:val="left" w:pos="1267"/>
                <w:tab w:val="left" w:pos="1627"/>
              </w:tabs>
              <w:suppressAutoHyphens/>
              <w:spacing w:before="80" w:line="228" w:lineRule="auto"/>
              <w:jc w:val="center"/>
              <w:rPr>
                <w:sz w:val="16"/>
              </w:rPr>
            </w:pPr>
          </w:p>
          <w:p w:rsidR="005C7B78" w:rsidRPr="00EB6E82" w:rsidRDefault="005C7B78" w:rsidP="005C7B78">
            <w:pPr>
              <w:tabs>
                <w:tab w:val="left" w:pos="0"/>
                <w:tab w:val="left" w:pos="187"/>
                <w:tab w:val="left" w:pos="274"/>
                <w:tab w:val="left" w:pos="547"/>
                <w:tab w:val="left" w:pos="720"/>
                <w:tab w:val="left" w:pos="907"/>
                <w:tab w:val="left" w:pos="1166"/>
                <w:tab w:val="left" w:pos="1267"/>
                <w:tab w:val="left" w:pos="1627"/>
              </w:tabs>
              <w:suppressAutoHyphens/>
              <w:spacing w:after="40" w:line="228" w:lineRule="auto"/>
              <w:jc w:val="center"/>
              <w:rPr>
                <w:sz w:val="16"/>
              </w:rPr>
            </w:pPr>
            <w:r w:rsidRPr="00EB6E82">
              <w:rPr>
                <w:sz w:val="16"/>
              </w:rPr>
              <w:t>—</w:t>
            </w:r>
          </w:p>
        </w:tc>
      </w:tr>
    </w:tbl>
    <w:p w:rsidR="005C7B78" w:rsidRPr="00EB6E82" w:rsidRDefault="005C7B78" w:rsidP="005C7B78">
      <w:pPr>
        <w:tabs>
          <w:tab w:val="left" w:pos="-720"/>
          <w:tab w:val="left" w:pos="0"/>
          <w:tab w:val="left" w:pos="720"/>
          <w:tab w:val="left" w:pos="907"/>
          <w:tab w:val="left" w:pos="1440"/>
          <w:tab w:val="left" w:pos="1627"/>
        </w:tabs>
        <w:suppressAutoHyphens/>
        <w:spacing w:line="228" w:lineRule="auto"/>
        <w:rPr>
          <w:sz w:val="16"/>
        </w:rPr>
      </w:pPr>
    </w:p>
    <w:p w:rsidR="005C7B78" w:rsidRPr="00EB6E82" w:rsidRDefault="005C7B78" w:rsidP="005C7B78">
      <w:pPr>
        <w:tabs>
          <w:tab w:val="left" w:pos="630"/>
          <w:tab w:val="left" w:pos="907"/>
          <w:tab w:val="left" w:pos="1260"/>
          <w:tab w:val="left" w:pos="1627"/>
        </w:tabs>
        <w:suppressAutoHyphens/>
        <w:spacing w:after="40" w:line="240" w:lineRule="exact"/>
        <w:ind w:left="1656" w:hanging="396"/>
        <w:rPr>
          <w:sz w:val="16"/>
          <w:szCs w:val="16"/>
        </w:rPr>
      </w:pPr>
      <w:r w:rsidRPr="00EB6E82">
        <w:rPr>
          <w:sz w:val="16"/>
          <w:szCs w:val="16"/>
        </w:rPr>
        <w:t>Note 1:  Quality assurance tests shall be conducted as specified in MSMT 721.</w:t>
      </w:r>
    </w:p>
    <w:p w:rsidR="005C7B78" w:rsidRPr="00EB6E82" w:rsidRDefault="005C7B78" w:rsidP="005C7B78">
      <w:pPr>
        <w:tabs>
          <w:tab w:val="left" w:pos="187"/>
          <w:tab w:val="left" w:pos="274"/>
          <w:tab w:val="left" w:pos="547"/>
          <w:tab w:val="left" w:pos="630"/>
          <w:tab w:val="left" w:pos="907"/>
          <w:tab w:val="left" w:pos="1166"/>
          <w:tab w:val="left" w:pos="1267"/>
          <w:tab w:val="left" w:pos="1800"/>
        </w:tabs>
        <w:suppressAutoHyphens/>
        <w:spacing w:after="40" w:line="228" w:lineRule="auto"/>
        <w:ind w:left="1800" w:hanging="540"/>
        <w:rPr>
          <w:sz w:val="16"/>
          <w:szCs w:val="16"/>
        </w:rPr>
      </w:pPr>
      <w:r w:rsidRPr="00EB6E82">
        <w:rPr>
          <w:sz w:val="16"/>
          <w:szCs w:val="16"/>
        </w:rPr>
        <w:t xml:space="preserve">Note 2: Seven Day Compressive Strength Test will be used for Control &amp; Acceptance of the material.  The minimum </w:t>
      </w:r>
      <w:r>
        <w:rPr>
          <w:sz w:val="16"/>
          <w:szCs w:val="16"/>
        </w:rPr>
        <w:t xml:space="preserve">  </w:t>
      </w:r>
      <w:r w:rsidRPr="00EB6E82">
        <w:rPr>
          <w:sz w:val="16"/>
          <w:szCs w:val="16"/>
        </w:rPr>
        <w:t>specified design strength is 3000 psi at seven days.  The mix design approval and acceptance will be based on a coefficient of variation of 10 percent with a probability of 1 in 10 tests falling below the specified strength.  Only  test values 80% or greater than the specified strength will be accepted</w:t>
      </w: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rPr>
          <w:sz w:val="22"/>
        </w:rPr>
      </w:pP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r w:rsidRPr="00EB6E82">
        <w:rPr>
          <w:b/>
        </w:rPr>
        <w:t>902.14</w:t>
      </w:r>
      <w:r w:rsidRPr="00EB6E82">
        <w:rPr>
          <w:b/>
        </w:rPr>
        <w:t> </w:t>
      </w:r>
      <w:r w:rsidRPr="00EB6E82">
        <w:rPr>
          <w:b/>
        </w:rPr>
        <w:t>RAPID HARDENING CEMENTITIOUS MATERIALS FOR CONCRETE PAVEMENT REPAIRS.</w:t>
      </w:r>
      <w:r w:rsidRPr="00EB6E82">
        <w:t xml:space="preserve">  Materials shall be a dry, packaged cementitious mortar having less than 5 percent by weight of aggregate retained on the 3/8 in. sieve and meet the following requirements:</w:t>
      </w:r>
    </w:p>
    <w:p w:rsidR="005C7B78" w:rsidRPr="00EB6E82" w:rsidRDefault="005C7B78" w:rsidP="005C7B78">
      <w:pPr>
        <w:pStyle w:val="BodyText2"/>
        <w:tabs>
          <w:tab w:val="left" w:pos="187"/>
          <w:tab w:val="left" w:pos="274"/>
          <w:tab w:val="left" w:pos="547"/>
          <w:tab w:val="left" w:pos="907"/>
          <w:tab w:val="left" w:pos="1267"/>
        </w:tabs>
        <w:spacing w:line="228" w:lineRule="auto"/>
      </w:pPr>
    </w:p>
    <w:p w:rsidR="005C7B78" w:rsidRPr="00EB6E82" w:rsidRDefault="005C7B78" w:rsidP="005C7B78">
      <w:pPr>
        <w:pStyle w:val="BodyText2"/>
        <w:tabs>
          <w:tab w:val="left" w:pos="187"/>
          <w:tab w:val="left" w:pos="274"/>
          <w:tab w:val="left" w:pos="547"/>
          <w:tab w:val="left" w:pos="907"/>
          <w:tab w:val="left" w:pos="1267"/>
        </w:tabs>
        <w:spacing w:line="228" w:lineRule="auto"/>
        <w:rPr>
          <w:b/>
        </w:rPr>
      </w:pPr>
      <w:r w:rsidRPr="00EB6E82">
        <w:rPr>
          <w:b/>
        </w:rPr>
        <w:t>Classification.</w:t>
      </w:r>
    </w:p>
    <w:p w:rsidR="005C7B78" w:rsidRPr="00EB6E82" w:rsidRDefault="005C7B78" w:rsidP="005C7B78">
      <w:pPr>
        <w:pStyle w:val="BodyText3"/>
        <w:tabs>
          <w:tab w:val="clear" w:pos="-720"/>
          <w:tab w:val="clear" w:pos="0"/>
          <w:tab w:val="clear" w:pos="864"/>
          <w:tab w:val="clear" w:pos="1440"/>
          <w:tab w:val="left" w:pos="187"/>
          <w:tab w:val="left" w:pos="547"/>
          <w:tab w:val="left" w:pos="907"/>
          <w:tab w:val="right" w:pos="990"/>
          <w:tab w:val="left" w:pos="1080"/>
          <w:tab w:val="left" w:pos="1267"/>
        </w:tabs>
        <w:rPr>
          <w:spacing w:val="0"/>
          <w:sz w:val="24"/>
          <w:szCs w:val="24"/>
        </w:rPr>
      </w:pPr>
    </w:p>
    <w:p w:rsidR="005C7B78" w:rsidRPr="00EB6E82" w:rsidRDefault="005C7B78" w:rsidP="005C7B78">
      <w:pPr>
        <w:pStyle w:val="BodyText3"/>
        <w:tabs>
          <w:tab w:val="clear" w:pos="-720"/>
          <w:tab w:val="clear" w:pos="0"/>
          <w:tab w:val="clear" w:pos="864"/>
          <w:tab w:val="clear" w:pos="1440"/>
          <w:tab w:val="left" w:pos="187"/>
          <w:tab w:val="left" w:pos="547"/>
          <w:tab w:val="left" w:pos="907"/>
          <w:tab w:val="right" w:pos="990"/>
          <w:tab w:val="left" w:pos="1080"/>
          <w:tab w:val="left" w:pos="1267"/>
        </w:tabs>
        <w:ind w:left="360"/>
        <w:rPr>
          <w:spacing w:val="0"/>
          <w:sz w:val="24"/>
          <w:szCs w:val="24"/>
        </w:rPr>
      </w:pPr>
      <w:r w:rsidRPr="00EB6E82">
        <w:rPr>
          <w:spacing w:val="0"/>
          <w:sz w:val="24"/>
          <w:szCs w:val="24"/>
        </w:rPr>
        <w:t>Class I — For use at ambient temperatures below 50 F.</w:t>
      </w:r>
    </w:p>
    <w:p w:rsidR="005C7B78" w:rsidRPr="00EB6E82" w:rsidRDefault="005C7B78" w:rsidP="005C7B78">
      <w:pPr>
        <w:pStyle w:val="BodyText3"/>
        <w:tabs>
          <w:tab w:val="clear" w:pos="-720"/>
          <w:tab w:val="clear" w:pos="0"/>
          <w:tab w:val="clear" w:pos="864"/>
          <w:tab w:val="clear" w:pos="1440"/>
          <w:tab w:val="left" w:pos="187"/>
          <w:tab w:val="left" w:pos="547"/>
          <w:tab w:val="left" w:pos="907"/>
          <w:tab w:val="right" w:pos="990"/>
          <w:tab w:val="left" w:pos="1080"/>
          <w:tab w:val="left" w:pos="1267"/>
        </w:tabs>
        <w:ind w:left="360"/>
        <w:rPr>
          <w:spacing w:val="0"/>
          <w:sz w:val="24"/>
          <w:szCs w:val="24"/>
        </w:rPr>
      </w:pPr>
      <w:r w:rsidRPr="00EB6E82">
        <w:rPr>
          <w:spacing w:val="0"/>
          <w:sz w:val="24"/>
          <w:szCs w:val="24"/>
        </w:rPr>
        <w:t>Class II — For use at ambient temperatures of 50 to 90 F.</w:t>
      </w:r>
    </w:p>
    <w:p w:rsidR="005C7B78" w:rsidRPr="00EB6E82" w:rsidRDefault="005C7B78" w:rsidP="005C7B78">
      <w:pPr>
        <w:pStyle w:val="BodyText3"/>
        <w:tabs>
          <w:tab w:val="clear" w:pos="-720"/>
          <w:tab w:val="clear" w:pos="0"/>
          <w:tab w:val="clear" w:pos="864"/>
          <w:tab w:val="clear" w:pos="1440"/>
          <w:tab w:val="left" w:pos="187"/>
          <w:tab w:val="left" w:pos="547"/>
          <w:tab w:val="left" w:pos="907"/>
          <w:tab w:val="right" w:pos="990"/>
          <w:tab w:val="left" w:pos="1080"/>
          <w:tab w:val="left" w:pos="1267"/>
        </w:tabs>
        <w:ind w:left="360"/>
        <w:rPr>
          <w:spacing w:val="0"/>
          <w:sz w:val="24"/>
          <w:szCs w:val="24"/>
        </w:rPr>
      </w:pPr>
      <w:r w:rsidRPr="00EB6E82">
        <w:rPr>
          <w:spacing w:val="0"/>
          <w:sz w:val="24"/>
          <w:szCs w:val="24"/>
        </w:rPr>
        <w:t>Class III — For use at ambient temperatures above 90 F.</w:t>
      </w: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p>
    <w:p w:rsidR="005C7B78" w:rsidRDefault="005C7B78" w:rsidP="005C7B78">
      <w:pPr>
        <w:tabs>
          <w:tab w:val="left" w:pos="187"/>
          <w:tab w:val="left" w:pos="274"/>
          <w:tab w:val="left" w:pos="547"/>
          <w:tab w:val="left" w:pos="720"/>
          <w:tab w:val="left" w:pos="907"/>
          <w:tab w:val="left" w:pos="1267"/>
        </w:tabs>
        <w:suppressAutoHyphens/>
        <w:spacing w:line="228" w:lineRule="auto"/>
      </w:pPr>
      <w:r w:rsidRPr="00EB6E82">
        <w:rPr>
          <w:b/>
        </w:rPr>
        <w:t>Chemical Requirements.</w:t>
      </w:r>
      <w:r w:rsidRPr="00EB6E82">
        <w:t xml:space="preserve">  C 928 except that no organic compounds such as epoxy resins or polyesters as the principal binder.</w:t>
      </w:r>
    </w:p>
    <w:p w:rsidR="00C540F6" w:rsidRDefault="00C540F6" w:rsidP="005C7B78">
      <w:pPr>
        <w:tabs>
          <w:tab w:val="left" w:pos="187"/>
          <w:tab w:val="left" w:pos="274"/>
          <w:tab w:val="left" w:pos="547"/>
          <w:tab w:val="left" w:pos="720"/>
          <w:tab w:val="left" w:pos="907"/>
          <w:tab w:val="left" w:pos="1267"/>
        </w:tabs>
        <w:suppressAutoHyphens/>
        <w:spacing w:line="228" w:lineRule="auto"/>
      </w:pPr>
    </w:p>
    <w:p w:rsidR="00596139" w:rsidRDefault="00596139" w:rsidP="005C7B78">
      <w:pPr>
        <w:tabs>
          <w:tab w:val="left" w:pos="187"/>
          <w:tab w:val="left" w:pos="274"/>
          <w:tab w:val="left" w:pos="547"/>
          <w:tab w:val="left" w:pos="720"/>
          <w:tab w:val="left" w:pos="907"/>
          <w:tab w:val="left" w:pos="1267"/>
        </w:tabs>
        <w:suppressAutoHyphens/>
        <w:spacing w:line="228" w:lineRule="auto"/>
      </w:pPr>
    </w:p>
    <w:p w:rsidR="00596139" w:rsidRDefault="00596139" w:rsidP="005C7B78">
      <w:pPr>
        <w:tabs>
          <w:tab w:val="left" w:pos="187"/>
          <w:tab w:val="left" w:pos="274"/>
          <w:tab w:val="left" w:pos="547"/>
          <w:tab w:val="left" w:pos="720"/>
          <w:tab w:val="left" w:pos="907"/>
          <w:tab w:val="left" w:pos="1267"/>
        </w:tabs>
        <w:suppressAutoHyphens/>
        <w:spacing w:line="228" w:lineRule="auto"/>
        <w:sectPr w:rsidR="00596139" w:rsidSect="005C7B78">
          <w:headerReference w:type="default" r:id="rId59"/>
          <w:footerReference w:type="default" r:id="rId60"/>
          <w:headerReference w:type="first" r:id="rId61"/>
          <w:pgSz w:w="12240" w:h="15840" w:code="1"/>
          <w:pgMar w:top="1440" w:right="1440" w:bottom="720" w:left="1440" w:header="720" w:footer="432" w:gutter="0"/>
          <w:paperSrc w:first="15" w:other="15"/>
          <w:cols w:space="720"/>
          <w:titlePg/>
        </w:sectPr>
      </w:pPr>
      <w:r>
        <w:tab/>
      </w:r>
      <w:r>
        <w:tab/>
      </w:r>
      <w:r>
        <w:tab/>
      </w:r>
      <w:r>
        <w:tab/>
      </w:r>
      <w:r>
        <w:tab/>
      </w:r>
      <w:r>
        <w:tab/>
      </w:r>
      <w:r>
        <w:tab/>
      </w:r>
      <w:r>
        <w:tab/>
      </w:r>
      <w:r>
        <w:tab/>
      </w:r>
      <w:r>
        <w:tab/>
      </w:r>
      <w:r>
        <w:tab/>
      </w:r>
      <w:r>
        <w:tab/>
      </w:r>
      <w:r>
        <w:tab/>
      </w:r>
      <w:r>
        <w:tab/>
      </w:r>
      <w:r>
        <w:tab/>
      </w:r>
      <w:r>
        <w:tab/>
      </w:r>
      <w:r>
        <w:tab/>
        <w:t>69</w:t>
      </w:r>
    </w:p>
    <w:p w:rsidR="00C540F6" w:rsidRDefault="00C540F6" w:rsidP="005C7B78">
      <w:pPr>
        <w:tabs>
          <w:tab w:val="left" w:pos="187"/>
          <w:tab w:val="left" w:pos="274"/>
          <w:tab w:val="left" w:pos="547"/>
          <w:tab w:val="left" w:pos="720"/>
          <w:tab w:val="left" w:pos="907"/>
          <w:tab w:val="left" w:pos="1267"/>
        </w:tabs>
        <w:suppressAutoHyphens/>
        <w:spacing w:line="228" w:lineRule="auto"/>
        <w:rPr>
          <w:b/>
        </w:rPr>
      </w:pP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r w:rsidRPr="00EB6E82">
        <w:rPr>
          <w:b/>
        </w:rPr>
        <w:t>Physical Requirements.</w:t>
      </w:r>
      <w:r w:rsidRPr="00EB6E82">
        <w:t xml:space="preserve">  Meet the following when tested per MSMT 725:</w:t>
      </w: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p>
    <w:tbl>
      <w:tblPr>
        <w:tblW w:w="0" w:type="auto"/>
        <w:jc w:val="center"/>
        <w:tblLayout w:type="fixed"/>
        <w:tblCellMar>
          <w:left w:w="120" w:type="dxa"/>
          <w:right w:w="120" w:type="dxa"/>
        </w:tblCellMar>
        <w:tblLook w:val="0000" w:firstRow="0" w:lastRow="0" w:firstColumn="0" w:lastColumn="0" w:noHBand="0" w:noVBand="0"/>
      </w:tblPr>
      <w:tblGrid>
        <w:gridCol w:w="2131"/>
        <w:gridCol w:w="900"/>
        <w:gridCol w:w="810"/>
        <w:gridCol w:w="810"/>
        <w:gridCol w:w="1030"/>
      </w:tblGrid>
      <w:tr w:rsidR="005C7B78" w:rsidRPr="00EB6E82" w:rsidTr="005C7B78">
        <w:trPr>
          <w:trHeight w:val="240"/>
          <w:jc w:val="center"/>
        </w:trPr>
        <w:tc>
          <w:tcPr>
            <w:tcW w:w="5681" w:type="dxa"/>
            <w:gridSpan w:val="5"/>
            <w:tcBorders>
              <w:top w:val="single" w:sz="6" w:space="0" w:color="auto"/>
              <w:left w:val="single" w:sz="6" w:space="0" w:color="auto"/>
              <w:right w:val="single" w:sz="6" w:space="0" w:color="auto"/>
            </w:tcBorders>
          </w:tcPr>
          <w:p w:rsidR="005C7B78" w:rsidRPr="00EB6E82" w:rsidRDefault="005C7B78" w:rsidP="005C7B78">
            <w:pPr>
              <w:pStyle w:val="Heading4"/>
              <w:keepNext w:val="0"/>
              <w:tabs>
                <w:tab w:val="left" w:pos="187"/>
                <w:tab w:val="left" w:pos="547"/>
                <w:tab w:val="left" w:pos="907"/>
                <w:tab w:val="left" w:pos="1267"/>
                <w:tab w:val="center" w:pos="3120"/>
              </w:tabs>
              <w:spacing w:before="80" w:after="40" w:line="228" w:lineRule="auto"/>
              <w:rPr>
                <w:sz w:val="22"/>
                <w:szCs w:val="22"/>
              </w:rPr>
            </w:pPr>
            <w:r w:rsidRPr="00EB6E82">
              <w:rPr>
                <w:sz w:val="22"/>
                <w:szCs w:val="22"/>
              </w:rPr>
              <w:t>COMPRESSIVE STRENGTH, psi min</w:t>
            </w:r>
          </w:p>
        </w:tc>
      </w:tr>
      <w:tr w:rsidR="005C7B78" w:rsidRPr="00EB6E82" w:rsidTr="005C7B78">
        <w:trPr>
          <w:jc w:val="center"/>
        </w:trPr>
        <w:tc>
          <w:tcPr>
            <w:tcW w:w="2131" w:type="dxa"/>
            <w:tcBorders>
              <w:top w:val="single" w:sz="6" w:space="0" w:color="auto"/>
              <w:left w:val="single" w:sz="6" w:space="0" w:color="auto"/>
            </w:tcBorders>
          </w:tcPr>
          <w:p w:rsidR="005C7B78" w:rsidRPr="00EB6E82" w:rsidRDefault="005C7B78" w:rsidP="005C7B78">
            <w:pPr>
              <w:pStyle w:val="EndnoteText"/>
              <w:widowControl/>
              <w:tabs>
                <w:tab w:val="left" w:pos="-1440"/>
                <w:tab w:val="left" w:pos="-720"/>
                <w:tab w:val="left" w:pos="-291"/>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rPr>
                <w:rFonts w:ascii="Times New Roman" w:hAnsi="Times New Roman"/>
                <w:b/>
                <w:sz w:val="20"/>
              </w:rPr>
            </w:pPr>
            <w:r w:rsidRPr="00EB6E82">
              <w:rPr>
                <w:rFonts w:ascii="Times New Roman" w:hAnsi="Times New Roman"/>
                <w:b/>
                <w:sz w:val="20"/>
              </w:rPr>
              <w:t>CLASSIFICATION</w:t>
            </w:r>
          </w:p>
        </w:tc>
        <w:tc>
          <w:tcPr>
            <w:tcW w:w="900" w:type="dxa"/>
            <w:tcBorders>
              <w:top w:val="single" w:sz="6" w:space="0" w:color="auto"/>
              <w:left w:val="single" w:sz="6" w:space="0" w:color="auto"/>
            </w:tcBorders>
          </w:tcPr>
          <w:p w:rsidR="005C7B78" w:rsidRPr="00EB6E82" w:rsidRDefault="005C7B78" w:rsidP="005C7B78">
            <w:pPr>
              <w:tabs>
                <w:tab w:val="left" w:pos="187"/>
                <w:tab w:val="center" w:pos="420"/>
                <w:tab w:val="left" w:pos="547"/>
                <w:tab w:val="left" w:pos="907"/>
                <w:tab w:val="left" w:pos="1267"/>
              </w:tabs>
              <w:suppressAutoHyphens/>
              <w:spacing w:before="80" w:after="40" w:line="228" w:lineRule="auto"/>
              <w:jc w:val="center"/>
              <w:rPr>
                <w:b/>
              </w:rPr>
            </w:pPr>
            <w:r w:rsidRPr="00EB6E82">
              <w:rPr>
                <w:b/>
              </w:rPr>
              <w:t>&lt; 2 hr</w:t>
            </w:r>
          </w:p>
        </w:tc>
        <w:tc>
          <w:tcPr>
            <w:tcW w:w="810" w:type="dxa"/>
            <w:tcBorders>
              <w:top w:val="single" w:sz="6" w:space="0" w:color="auto"/>
              <w:left w:val="single" w:sz="6" w:space="0" w:color="auto"/>
            </w:tcBorders>
          </w:tcPr>
          <w:p w:rsidR="005C7B78" w:rsidRPr="00EB6E82" w:rsidRDefault="005C7B78" w:rsidP="005C7B78">
            <w:pPr>
              <w:tabs>
                <w:tab w:val="center" w:pos="-210"/>
                <w:tab w:val="left" w:pos="187"/>
                <w:tab w:val="left" w:pos="547"/>
                <w:tab w:val="left" w:pos="907"/>
                <w:tab w:val="left" w:pos="1267"/>
              </w:tabs>
              <w:suppressAutoHyphens/>
              <w:spacing w:before="80" w:after="40" w:line="228" w:lineRule="auto"/>
              <w:jc w:val="center"/>
              <w:rPr>
                <w:b/>
              </w:rPr>
            </w:pPr>
            <w:r w:rsidRPr="00EB6E82">
              <w:rPr>
                <w:b/>
              </w:rPr>
              <w:t>2-6 hr</w:t>
            </w:r>
          </w:p>
        </w:tc>
        <w:tc>
          <w:tcPr>
            <w:tcW w:w="810" w:type="dxa"/>
            <w:tcBorders>
              <w:top w:val="single" w:sz="6" w:space="0" w:color="auto"/>
              <w:left w:val="single" w:sz="6" w:space="0" w:color="auto"/>
            </w:tcBorders>
          </w:tcPr>
          <w:p w:rsidR="005C7B78" w:rsidRPr="00EB6E82" w:rsidRDefault="005C7B78" w:rsidP="005C7B78">
            <w:pPr>
              <w:tabs>
                <w:tab w:val="center" w:pos="-1290"/>
                <w:tab w:val="left" w:pos="187"/>
                <w:tab w:val="left" w:pos="547"/>
                <w:tab w:val="left" w:pos="907"/>
                <w:tab w:val="left" w:pos="1267"/>
              </w:tabs>
              <w:suppressAutoHyphens/>
              <w:spacing w:before="80" w:after="40" w:line="228" w:lineRule="auto"/>
              <w:jc w:val="center"/>
              <w:rPr>
                <w:b/>
              </w:rPr>
            </w:pPr>
            <w:r w:rsidRPr="00EB6E82">
              <w:rPr>
                <w:b/>
              </w:rPr>
              <w:t>6 hr</w:t>
            </w:r>
          </w:p>
        </w:tc>
        <w:tc>
          <w:tcPr>
            <w:tcW w:w="1030" w:type="dxa"/>
            <w:tcBorders>
              <w:top w:val="single" w:sz="6" w:space="0" w:color="auto"/>
              <w:left w:val="single" w:sz="6" w:space="0" w:color="auto"/>
              <w:right w:val="single" w:sz="6" w:space="0" w:color="auto"/>
            </w:tcBorders>
          </w:tcPr>
          <w:p w:rsidR="005C7B78" w:rsidRPr="00EB6E82" w:rsidRDefault="005C7B78" w:rsidP="005C7B78">
            <w:pPr>
              <w:tabs>
                <w:tab w:val="center" w:pos="-2280"/>
                <w:tab w:val="left" w:pos="187"/>
                <w:tab w:val="left" w:pos="547"/>
                <w:tab w:val="left" w:pos="907"/>
                <w:tab w:val="left" w:pos="1267"/>
              </w:tabs>
              <w:suppressAutoHyphens/>
              <w:spacing w:before="80" w:after="40" w:line="228" w:lineRule="auto"/>
              <w:jc w:val="center"/>
              <w:rPr>
                <w:b/>
              </w:rPr>
            </w:pPr>
            <w:r w:rsidRPr="00EB6E82">
              <w:rPr>
                <w:b/>
              </w:rPr>
              <w:t>28 days</w:t>
            </w:r>
          </w:p>
        </w:tc>
      </w:tr>
      <w:tr w:rsidR="005C7B78" w:rsidRPr="00EB6E82" w:rsidTr="005C7B78">
        <w:trPr>
          <w:jc w:val="center"/>
        </w:trPr>
        <w:tc>
          <w:tcPr>
            <w:tcW w:w="2131" w:type="dxa"/>
            <w:tcBorders>
              <w:top w:val="single" w:sz="6" w:space="0" w:color="auto"/>
              <w:left w:val="single" w:sz="6" w:space="0" w:color="auto"/>
            </w:tcBorders>
          </w:tcPr>
          <w:p w:rsidR="005C7B78" w:rsidRPr="00EB6E82" w:rsidRDefault="005C7B78" w:rsidP="005C7B78">
            <w:pPr>
              <w:pStyle w:val="Document10"/>
              <w:keepNext w:val="0"/>
              <w:keepLines w:val="0"/>
              <w:widowControl/>
              <w:tabs>
                <w:tab w:val="left" w:pos="-1440"/>
                <w:tab w:val="left" w:pos="187"/>
                <w:tab w:val="left" w:pos="288"/>
                <w:tab w:val="left" w:pos="547"/>
                <w:tab w:val="left" w:pos="864"/>
                <w:tab w:val="left" w:pos="907"/>
                <w:tab w:val="left" w:pos="1267"/>
                <w:tab w:val="left" w:pos="1440"/>
                <w:tab w:val="left" w:pos="2016"/>
                <w:tab w:val="left" w:pos="2592"/>
                <w:tab w:val="left" w:pos="3168"/>
                <w:tab w:val="left" w:pos="3600"/>
              </w:tabs>
              <w:spacing w:before="80" w:after="40" w:line="228" w:lineRule="auto"/>
              <w:rPr>
                <w:rFonts w:ascii="Times New Roman" w:hAnsi="Times New Roman"/>
              </w:rPr>
            </w:pPr>
            <w:r w:rsidRPr="00EB6E82">
              <w:rPr>
                <w:rFonts w:ascii="Times New Roman" w:hAnsi="Times New Roman"/>
              </w:rPr>
              <w:t>Type I — Slow</w:t>
            </w:r>
          </w:p>
        </w:tc>
        <w:tc>
          <w:tcPr>
            <w:tcW w:w="900" w:type="dxa"/>
            <w:tcBorders>
              <w:top w:val="single" w:sz="6" w:space="0" w:color="auto"/>
              <w:left w:val="single" w:sz="6" w:space="0" w:color="auto"/>
            </w:tcBorders>
          </w:tcPr>
          <w:p w:rsidR="005C7B78" w:rsidRPr="00EB6E82" w:rsidRDefault="005C7B78" w:rsidP="005C7B78">
            <w:pPr>
              <w:tabs>
                <w:tab w:val="left" w:pos="187"/>
                <w:tab w:val="center" w:pos="420"/>
                <w:tab w:val="left" w:pos="547"/>
                <w:tab w:val="left" w:pos="907"/>
                <w:tab w:val="left" w:pos="1267"/>
              </w:tabs>
              <w:suppressAutoHyphens/>
              <w:spacing w:before="80" w:after="40" w:line="228" w:lineRule="auto"/>
              <w:jc w:val="center"/>
            </w:pPr>
            <w:r w:rsidRPr="00EB6E82">
              <w:t>—</w:t>
            </w:r>
          </w:p>
        </w:tc>
        <w:tc>
          <w:tcPr>
            <w:tcW w:w="810" w:type="dxa"/>
            <w:tcBorders>
              <w:top w:val="single" w:sz="6" w:space="0" w:color="auto"/>
              <w:left w:val="single" w:sz="6" w:space="0" w:color="auto"/>
            </w:tcBorders>
          </w:tcPr>
          <w:p w:rsidR="005C7B78" w:rsidRPr="00EB6E82" w:rsidRDefault="005C7B78" w:rsidP="005C7B78">
            <w:pPr>
              <w:tabs>
                <w:tab w:val="center" w:pos="-210"/>
                <w:tab w:val="left" w:pos="187"/>
                <w:tab w:val="left" w:pos="547"/>
                <w:tab w:val="left" w:pos="907"/>
                <w:tab w:val="left" w:pos="1267"/>
              </w:tabs>
              <w:suppressAutoHyphens/>
              <w:spacing w:before="80" w:after="40" w:line="228" w:lineRule="auto"/>
              <w:jc w:val="center"/>
            </w:pPr>
            <w:r w:rsidRPr="00EB6E82">
              <w:t>—</w:t>
            </w:r>
          </w:p>
        </w:tc>
        <w:tc>
          <w:tcPr>
            <w:tcW w:w="810" w:type="dxa"/>
            <w:tcBorders>
              <w:top w:val="single" w:sz="6" w:space="0" w:color="auto"/>
              <w:left w:val="single" w:sz="6" w:space="0" w:color="auto"/>
            </w:tcBorders>
          </w:tcPr>
          <w:p w:rsidR="005C7B78" w:rsidRPr="00EB6E82" w:rsidRDefault="005C7B78" w:rsidP="005C7B78">
            <w:pPr>
              <w:tabs>
                <w:tab w:val="center" w:pos="-1290"/>
                <w:tab w:val="left" w:pos="187"/>
                <w:tab w:val="left" w:pos="547"/>
                <w:tab w:val="left" w:pos="907"/>
                <w:tab w:val="left" w:pos="1267"/>
              </w:tabs>
              <w:suppressAutoHyphens/>
              <w:spacing w:before="80" w:after="40" w:line="228" w:lineRule="auto"/>
              <w:jc w:val="center"/>
            </w:pPr>
            <w:r w:rsidRPr="00EB6E82">
              <w:t>2000</w:t>
            </w:r>
          </w:p>
        </w:tc>
        <w:tc>
          <w:tcPr>
            <w:tcW w:w="1030" w:type="dxa"/>
            <w:tcBorders>
              <w:top w:val="single" w:sz="6" w:space="0" w:color="auto"/>
              <w:left w:val="single" w:sz="6" w:space="0" w:color="auto"/>
              <w:right w:val="single" w:sz="6" w:space="0" w:color="auto"/>
            </w:tcBorders>
          </w:tcPr>
          <w:p w:rsidR="005C7B78" w:rsidRPr="00EB6E82" w:rsidRDefault="005C7B78" w:rsidP="005C7B78">
            <w:pPr>
              <w:tabs>
                <w:tab w:val="center" w:pos="-2280"/>
                <w:tab w:val="left" w:pos="187"/>
                <w:tab w:val="left" w:pos="547"/>
                <w:tab w:val="left" w:pos="907"/>
                <w:tab w:val="left" w:pos="1267"/>
              </w:tabs>
              <w:suppressAutoHyphens/>
              <w:spacing w:before="80" w:after="40" w:line="228" w:lineRule="auto"/>
              <w:jc w:val="center"/>
            </w:pPr>
            <w:r w:rsidRPr="00EB6E82">
              <w:t>4500</w:t>
            </w:r>
          </w:p>
        </w:tc>
      </w:tr>
      <w:tr w:rsidR="005C7B78" w:rsidRPr="00EB6E82" w:rsidTr="005C7B78">
        <w:trPr>
          <w:jc w:val="center"/>
        </w:trPr>
        <w:tc>
          <w:tcPr>
            <w:tcW w:w="2131" w:type="dxa"/>
            <w:tcBorders>
              <w:top w:val="single" w:sz="6" w:space="0" w:color="auto"/>
              <w:left w:val="single" w:sz="6" w:space="0" w:color="auto"/>
            </w:tcBorders>
          </w:tcPr>
          <w:p w:rsidR="005C7B78" w:rsidRPr="00EB6E82" w:rsidRDefault="005C7B78" w:rsidP="005C7B78">
            <w:pPr>
              <w:pStyle w:val="Document10"/>
              <w:keepNext w:val="0"/>
              <w:keepLines w:val="0"/>
              <w:widowControl/>
              <w:tabs>
                <w:tab w:val="left" w:pos="-1440"/>
                <w:tab w:val="left" w:pos="187"/>
                <w:tab w:val="left" w:pos="288"/>
                <w:tab w:val="left" w:pos="547"/>
                <w:tab w:val="left" w:pos="864"/>
                <w:tab w:val="left" w:pos="907"/>
                <w:tab w:val="left" w:pos="1267"/>
                <w:tab w:val="left" w:pos="1440"/>
                <w:tab w:val="left" w:pos="2016"/>
                <w:tab w:val="left" w:pos="2592"/>
                <w:tab w:val="left" w:pos="3168"/>
                <w:tab w:val="left" w:pos="3600"/>
              </w:tabs>
              <w:spacing w:before="80" w:after="40" w:line="228" w:lineRule="auto"/>
              <w:rPr>
                <w:rFonts w:ascii="Times New Roman" w:hAnsi="Times New Roman"/>
              </w:rPr>
            </w:pPr>
            <w:r w:rsidRPr="00EB6E82">
              <w:rPr>
                <w:rFonts w:ascii="Times New Roman" w:hAnsi="Times New Roman"/>
              </w:rPr>
              <w:t>Type II — Rapid</w:t>
            </w:r>
          </w:p>
        </w:tc>
        <w:tc>
          <w:tcPr>
            <w:tcW w:w="900" w:type="dxa"/>
            <w:tcBorders>
              <w:top w:val="single" w:sz="6" w:space="0" w:color="auto"/>
              <w:left w:val="single" w:sz="6" w:space="0" w:color="auto"/>
            </w:tcBorders>
          </w:tcPr>
          <w:p w:rsidR="005C7B78" w:rsidRPr="00EB6E82" w:rsidRDefault="005C7B78" w:rsidP="005C7B78">
            <w:pPr>
              <w:tabs>
                <w:tab w:val="left" w:pos="187"/>
                <w:tab w:val="center" w:pos="420"/>
                <w:tab w:val="left" w:pos="547"/>
                <w:tab w:val="left" w:pos="907"/>
                <w:tab w:val="left" w:pos="1267"/>
              </w:tabs>
              <w:suppressAutoHyphens/>
              <w:spacing w:before="80" w:after="40" w:line="228" w:lineRule="auto"/>
              <w:jc w:val="center"/>
            </w:pPr>
            <w:r w:rsidRPr="00EB6E82">
              <w:t>—</w:t>
            </w:r>
          </w:p>
        </w:tc>
        <w:tc>
          <w:tcPr>
            <w:tcW w:w="810" w:type="dxa"/>
            <w:tcBorders>
              <w:top w:val="single" w:sz="6" w:space="0" w:color="auto"/>
              <w:left w:val="single" w:sz="6" w:space="0" w:color="auto"/>
            </w:tcBorders>
          </w:tcPr>
          <w:p w:rsidR="005C7B78" w:rsidRPr="00EB6E82" w:rsidRDefault="005C7B78" w:rsidP="005C7B78">
            <w:pPr>
              <w:tabs>
                <w:tab w:val="center" w:pos="-210"/>
                <w:tab w:val="left" w:pos="187"/>
                <w:tab w:val="left" w:pos="547"/>
                <w:tab w:val="left" w:pos="907"/>
                <w:tab w:val="left" w:pos="1267"/>
              </w:tabs>
              <w:suppressAutoHyphens/>
              <w:spacing w:before="80" w:after="40" w:line="228" w:lineRule="auto"/>
              <w:jc w:val="center"/>
            </w:pPr>
            <w:r w:rsidRPr="00EB6E82">
              <w:t>2000</w:t>
            </w:r>
          </w:p>
        </w:tc>
        <w:tc>
          <w:tcPr>
            <w:tcW w:w="810" w:type="dxa"/>
            <w:tcBorders>
              <w:top w:val="single" w:sz="6" w:space="0" w:color="auto"/>
              <w:left w:val="single" w:sz="6" w:space="0" w:color="auto"/>
            </w:tcBorders>
          </w:tcPr>
          <w:p w:rsidR="005C7B78" w:rsidRPr="00EB6E82" w:rsidRDefault="005C7B78" w:rsidP="005C7B78">
            <w:pPr>
              <w:tabs>
                <w:tab w:val="center" w:pos="-1290"/>
                <w:tab w:val="left" w:pos="187"/>
                <w:tab w:val="left" w:pos="547"/>
                <w:tab w:val="left" w:pos="907"/>
                <w:tab w:val="left" w:pos="1267"/>
              </w:tabs>
              <w:suppressAutoHyphens/>
              <w:spacing w:before="80" w:after="40" w:line="228" w:lineRule="auto"/>
              <w:jc w:val="center"/>
            </w:pPr>
            <w:r w:rsidRPr="00EB6E82">
              <w:t>—</w:t>
            </w:r>
          </w:p>
        </w:tc>
        <w:tc>
          <w:tcPr>
            <w:tcW w:w="1030" w:type="dxa"/>
            <w:tcBorders>
              <w:top w:val="single" w:sz="6" w:space="0" w:color="auto"/>
              <w:left w:val="single" w:sz="6" w:space="0" w:color="auto"/>
              <w:right w:val="single" w:sz="6" w:space="0" w:color="auto"/>
            </w:tcBorders>
          </w:tcPr>
          <w:p w:rsidR="005C7B78" w:rsidRPr="00EB6E82" w:rsidRDefault="005C7B78" w:rsidP="005C7B78">
            <w:pPr>
              <w:tabs>
                <w:tab w:val="center" w:pos="-2280"/>
                <w:tab w:val="left" w:pos="187"/>
                <w:tab w:val="left" w:pos="547"/>
                <w:tab w:val="left" w:pos="907"/>
                <w:tab w:val="left" w:pos="1267"/>
              </w:tabs>
              <w:suppressAutoHyphens/>
              <w:spacing w:before="80" w:after="40" w:line="228" w:lineRule="auto"/>
              <w:jc w:val="center"/>
            </w:pPr>
            <w:r w:rsidRPr="00EB6E82">
              <w:t>4500</w:t>
            </w:r>
          </w:p>
        </w:tc>
      </w:tr>
      <w:tr w:rsidR="005C7B78" w:rsidRPr="00EB6E82" w:rsidTr="005C7B78">
        <w:trPr>
          <w:jc w:val="center"/>
        </w:trPr>
        <w:tc>
          <w:tcPr>
            <w:tcW w:w="2131" w:type="dxa"/>
            <w:tcBorders>
              <w:top w:val="single" w:sz="6" w:space="0" w:color="auto"/>
              <w:left w:val="single" w:sz="6" w:space="0" w:color="auto"/>
              <w:bottom w:val="single" w:sz="6" w:space="0" w:color="auto"/>
            </w:tcBorders>
          </w:tcPr>
          <w:p w:rsidR="005C7B78" w:rsidRPr="00EB6E82" w:rsidRDefault="005C7B78" w:rsidP="005C7B78">
            <w:pPr>
              <w:tabs>
                <w:tab w:val="left" w:pos="-1440"/>
                <w:tab w:val="left" w:pos="-720"/>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pPr>
            <w:r w:rsidRPr="00EB6E82">
              <w:t>Type III — Very Rapid</w:t>
            </w:r>
          </w:p>
        </w:tc>
        <w:tc>
          <w:tcPr>
            <w:tcW w:w="900" w:type="dxa"/>
            <w:tcBorders>
              <w:top w:val="single" w:sz="6" w:space="0" w:color="auto"/>
              <w:left w:val="single" w:sz="6" w:space="0" w:color="auto"/>
              <w:bottom w:val="single" w:sz="6" w:space="0" w:color="auto"/>
            </w:tcBorders>
          </w:tcPr>
          <w:p w:rsidR="005C7B78" w:rsidRPr="00EB6E82" w:rsidRDefault="005C7B78" w:rsidP="005C7B78">
            <w:pPr>
              <w:tabs>
                <w:tab w:val="left" w:pos="187"/>
                <w:tab w:val="center" w:pos="420"/>
                <w:tab w:val="left" w:pos="547"/>
                <w:tab w:val="left" w:pos="907"/>
                <w:tab w:val="left" w:pos="1267"/>
              </w:tabs>
              <w:suppressAutoHyphens/>
              <w:spacing w:before="80" w:after="40" w:line="228" w:lineRule="auto"/>
              <w:jc w:val="center"/>
            </w:pPr>
            <w:r w:rsidRPr="00EB6E82">
              <w:t>2500</w:t>
            </w:r>
          </w:p>
        </w:tc>
        <w:tc>
          <w:tcPr>
            <w:tcW w:w="810" w:type="dxa"/>
            <w:tcBorders>
              <w:top w:val="single" w:sz="6" w:space="0" w:color="auto"/>
              <w:left w:val="single" w:sz="6" w:space="0" w:color="auto"/>
              <w:bottom w:val="single" w:sz="6" w:space="0" w:color="auto"/>
            </w:tcBorders>
          </w:tcPr>
          <w:p w:rsidR="005C7B78" w:rsidRPr="00EB6E82" w:rsidRDefault="005C7B78" w:rsidP="005C7B78">
            <w:pPr>
              <w:tabs>
                <w:tab w:val="center" w:pos="-210"/>
                <w:tab w:val="left" w:pos="187"/>
                <w:tab w:val="left" w:pos="547"/>
                <w:tab w:val="left" w:pos="907"/>
                <w:tab w:val="left" w:pos="1267"/>
              </w:tabs>
              <w:suppressAutoHyphens/>
              <w:spacing w:before="80" w:after="40" w:line="228" w:lineRule="auto"/>
              <w:jc w:val="center"/>
            </w:pPr>
            <w:r w:rsidRPr="00EB6E82">
              <w:t>—</w:t>
            </w:r>
          </w:p>
        </w:tc>
        <w:tc>
          <w:tcPr>
            <w:tcW w:w="810" w:type="dxa"/>
            <w:tcBorders>
              <w:top w:val="single" w:sz="6" w:space="0" w:color="auto"/>
              <w:left w:val="single" w:sz="6" w:space="0" w:color="auto"/>
              <w:bottom w:val="single" w:sz="6" w:space="0" w:color="auto"/>
            </w:tcBorders>
          </w:tcPr>
          <w:p w:rsidR="005C7B78" w:rsidRPr="00EB6E82" w:rsidRDefault="005C7B78" w:rsidP="005C7B78">
            <w:pPr>
              <w:tabs>
                <w:tab w:val="center" w:pos="-1290"/>
                <w:tab w:val="left" w:pos="187"/>
                <w:tab w:val="left" w:pos="547"/>
                <w:tab w:val="left" w:pos="907"/>
                <w:tab w:val="left" w:pos="1267"/>
              </w:tabs>
              <w:suppressAutoHyphens/>
              <w:spacing w:before="80" w:after="40" w:line="228" w:lineRule="auto"/>
              <w:jc w:val="center"/>
            </w:pPr>
            <w:r w:rsidRPr="00EB6E82">
              <w:t>—</w:t>
            </w:r>
          </w:p>
        </w:tc>
        <w:tc>
          <w:tcPr>
            <w:tcW w:w="1030"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center" w:pos="-2280"/>
                <w:tab w:val="left" w:pos="187"/>
                <w:tab w:val="left" w:pos="547"/>
                <w:tab w:val="left" w:pos="907"/>
                <w:tab w:val="left" w:pos="1267"/>
              </w:tabs>
              <w:suppressAutoHyphens/>
              <w:spacing w:before="80" w:after="40" w:line="228" w:lineRule="auto"/>
              <w:jc w:val="center"/>
            </w:pPr>
            <w:r w:rsidRPr="00EB6E82">
              <w:t>4500</w:t>
            </w:r>
          </w:p>
        </w:tc>
      </w:tr>
    </w:tbl>
    <w:p w:rsidR="005C7B78" w:rsidRPr="00EB6E82" w:rsidRDefault="005C7B78" w:rsidP="005C7B78">
      <w:pPr>
        <w:tabs>
          <w:tab w:val="left" w:pos="187"/>
          <w:tab w:val="left" w:pos="288"/>
          <w:tab w:val="left" w:pos="547"/>
          <w:tab w:val="left" w:pos="720"/>
          <w:tab w:val="left" w:pos="907"/>
          <w:tab w:val="left" w:pos="1267"/>
        </w:tabs>
        <w:suppressAutoHyphens/>
        <w:spacing w:line="228" w:lineRule="auto"/>
        <w:rPr>
          <w:sz w:val="22"/>
        </w:rPr>
      </w:pPr>
    </w:p>
    <w:tbl>
      <w:tblPr>
        <w:tblW w:w="0" w:type="auto"/>
        <w:jc w:val="center"/>
        <w:tblLayout w:type="fixed"/>
        <w:tblCellMar>
          <w:left w:w="43" w:type="dxa"/>
          <w:right w:w="43" w:type="dxa"/>
        </w:tblCellMar>
        <w:tblLook w:val="0000" w:firstRow="0" w:lastRow="0" w:firstColumn="0" w:lastColumn="0" w:noHBand="0" w:noVBand="0"/>
      </w:tblPr>
      <w:tblGrid>
        <w:gridCol w:w="4106"/>
        <w:gridCol w:w="1118"/>
      </w:tblGrid>
      <w:tr w:rsidR="005C7B78" w:rsidRPr="00EB6E82" w:rsidTr="005C7B78">
        <w:trPr>
          <w:cantSplit/>
          <w:jc w:val="center"/>
        </w:trPr>
        <w:tc>
          <w:tcPr>
            <w:tcW w:w="5224" w:type="dxa"/>
            <w:gridSpan w:val="2"/>
            <w:tcBorders>
              <w:top w:val="single" w:sz="6" w:space="0" w:color="auto"/>
              <w:left w:val="single" w:sz="6" w:space="0" w:color="auto"/>
              <w:right w:val="single" w:sz="6" w:space="0" w:color="auto"/>
            </w:tcBorders>
          </w:tcPr>
          <w:p w:rsidR="005C7B78" w:rsidRPr="00EB6E82" w:rsidRDefault="005C7B78" w:rsidP="005C7B78">
            <w:pPr>
              <w:tabs>
                <w:tab w:val="center" w:pos="-2131"/>
                <w:tab w:val="left" w:pos="187"/>
                <w:tab w:val="left" w:pos="547"/>
                <w:tab w:val="left" w:pos="907"/>
                <w:tab w:val="left" w:pos="1267"/>
              </w:tabs>
              <w:suppressAutoHyphens/>
              <w:spacing w:before="80" w:after="40" w:line="228" w:lineRule="auto"/>
              <w:jc w:val="center"/>
              <w:rPr>
                <w:b/>
                <w:sz w:val="22"/>
                <w:szCs w:val="22"/>
              </w:rPr>
            </w:pPr>
            <w:r w:rsidRPr="00EB6E82">
              <w:rPr>
                <w:b/>
                <w:sz w:val="22"/>
                <w:szCs w:val="22"/>
              </w:rPr>
              <w:t>TEST RESULTS</w:t>
            </w:r>
          </w:p>
        </w:tc>
      </w:tr>
      <w:tr w:rsidR="005C7B78" w:rsidRPr="00EB6E82" w:rsidTr="005C7B78">
        <w:trPr>
          <w:jc w:val="center"/>
        </w:trPr>
        <w:tc>
          <w:tcPr>
            <w:tcW w:w="4106" w:type="dxa"/>
            <w:tcBorders>
              <w:top w:val="single" w:sz="6" w:space="0" w:color="auto"/>
              <w:left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ind w:left="58"/>
              <w:jc w:val="center"/>
              <w:rPr>
                <w:b/>
              </w:rPr>
            </w:pPr>
            <w:r w:rsidRPr="00EB6E82">
              <w:rPr>
                <w:b/>
              </w:rPr>
              <w:t>TEST PROPERTY</w:t>
            </w:r>
          </w:p>
        </w:tc>
        <w:tc>
          <w:tcPr>
            <w:tcW w:w="1118" w:type="dxa"/>
            <w:tcBorders>
              <w:top w:val="single" w:sz="6" w:space="0" w:color="auto"/>
              <w:left w:val="single" w:sz="6" w:space="0" w:color="auto"/>
              <w:right w:val="single" w:sz="6" w:space="0" w:color="auto"/>
            </w:tcBorders>
          </w:tcPr>
          <w:p w:rsidR="005C7B78" w:rsidRPr="00EB6E82" w:rsidRDefault="005C7B78" w:rsidP="005C7B78">
            <w:pPr>
              <w:tabs>
                <w:tab w:val="center" w:pos="-2131"/>
                <w:tab w:val="left" w:pos="187"/>
                <w:tab w:val="left" w:pos="547"/>
                <w:tab w:val="left" w:pos="907"/>
                <w:tab w:val="left" w:pos="1267"/>
              </w:tabs>
              <w:suppressAutoHyphens/>
              <w:spacing w:before="80" w:after="40" w:line="228" w:lineRule="auto"/>
              <w:jc w:val="center"/>
              <w:rPr>
                <w:b/>
              </w:rPr>
            </w:pPr>
            <w:r w:rsidRPr="00EB6E82">
              <w:rPr>
                <w:b/>
              </w:rPr>
              <w:t>LIMITS</w:t>
            </w:r>
          </w:p>
        </w:tc>
      </w:tr>
      <w:tr w:rsidR="005C7B78" w:rsidRPr="00EB6E82" w:rsidTr="005C7B78">
        <w:trPr>
          <w:jc w:val="center"/>
        </w:trPr>
        <w:tc>
          <w:tcPr>
            <w:tcW w:w="4106" w:type="dxa"/>
            <w:tcBorders>
              <w:top w:val="single" w:sz="6" w:space="0" w:color="auto"/>
              <w:left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ind w:left="58"/>
            </w:pPr>
            <w:r w:rsidRPr="00EB6E82">
              <w:t>Bond Strength, 7 days, psi min</w:t>
            </w:r>
          </w:p>
        </w:tc>
        <w:tc>
          <w:tcPr>
            <w:tcW w:w="1118" w:type="dxa"/>
            <w:tcBorders>
              <w:top w:val="single" w:sz="6" w:space="0" w:color="auto"/>
              <w:left w:val="single" w:sz="6" w:space="0" w:color="auto"/>
              <w:right w:val="single" w:sz="6" w:space="0" w:color="auto"/>
            </w:tcBorders>
          </w:tcPr>
          <w:p w:rsidR="005C7B78" w:rsidRPr="00EB6E82" w:rsidRDefault="005C7B78" w:rsidP="005C7B78">
            <w:pPr>
              <w:tabs>
                <w:tab w:val="center" w:pos="-2131"/>
                <w:tab w:val="left" w:pos="187"/>
                <w:tab w:val="left" w:pos="547"/>
                <w:tab w:val="left" w:pos="907"/>
                <w:tab w:val="left" w:pos="1267"/>
              </w:tabs>
              <w:suppressAutoHyphens/>
              <w:spacing w:before="80" w:after="40" w:line="228" w:lineRule="auto"/>
              <w:jc w:val="center"/>
            </w:pPr>
            <w:r w:rsidRPr="00EB6E82">
              <w:t>2000</w:t>
            </w:r>
          </w:p>
        </w:tc>
      </w:tr>
      <w:tr w:rsidR="005C7B78" w:rsidRPr="00EB6E82" w:rsidTr="005C7B78">
        <w:trPr>
          <w:jc w:val="center"/>
        </w:trPr>
        <w:tc>
          <w:tcPr>
            <w:tcW w:w="4106" w:type="dxa"/>
            <w:tcBorders>
              <w:top w:val="single" w:sz="6" w:space="0" w:color="auto"/>
              <w:left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ind w:left="58"/>
            </w:pPr>
            <w:r w:rsidRPr="00EB6E82">
              <w:t>Length Change, increase after 28 days in water, based on length at 3 hr, % max</w:t>
            </w:r>
          </w:p>
        </w:tc>
        <w:tc>
          <w:tcPr>
            <w:tcW w:w="1118" w:type="dxa"/>
            <w:tcBorders>
              <w:top w:val="single" w:sz="6" w:space="0" w:color="auto"/>
              <w:left w:val="single" w:sz="6" w:space="0" w:color="auto"/>
              <w:right w:val="single" w:sz="6" w:space="0" w:color="auto"/>
            </w:tcBorders>
          </w:tcPr>
          <w:p w:rsidR="005C7B78" w:rsidRPr="00EB6E82" w:rsidRDefault="005C7B78" w:rsidP="005C7B78">
            <w:pPr>
              <w:tabs>
                <w:tab w:val="left" w:pos="-1440"/>
                <w:tab w:val="left" w:pos="-720"/>
                <w:tab w:val="left" w:pos="0"/>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line="228" w:lineRule="auto"/>
              <w:jc w:val="center"/>
            </w:pPr>
          </w:p>
          <w:p w:rsidR="005C7B78" w:rsidRPr="00EB6E82" w:rsidRDefault="005C7B78" w:rsidP="005C7B78">
            <w:pPr>
              <w:tabs>
                <w:tab w:val="center" w:pos="-2131"/>
                <w:tab w:val="left" w:pos="187"/>
                <w:tab w:val="left" w:pos="547"/>
                <w:tab w:val="left" w:pos="907"/>
                <w:tab w:val="left" w:pos="1267"/>
              </w:tabs>
              <w:suppressAutoHyphens/>
              <w:spacing w:after="40" w:line="228" w:lineRule="auto"/>
              <w:jc w:val="center"/>
            </w:pPr>
            <w:r w:rsidRPr="00EB6E82">
              <w:t>+ 0.15</w:t>
            </w:r>
          </w:p>
        </w:tc>
      </w:tr>
      <w:tr w:rsidR="005C7B78" w:rsidRPr="00EB6E82" w:rsidTr="005C7B78">
        <w:trPr>
          <w:jc w:val="center"/>
        </w:trPr>
        <w:tc>
          <w:tcPr>
            <w:tcW w:w="4106" w:type="dxa"/>
            <w:tcBorders>
              <w:top w:val="single" w:sz="6" w:space="0" w:color="auto"/>
              <w:left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ind w:left="58"/>
            </w:pPr>
            <w:r w:rsidRPr="00EB6E82">
              <w:t>Length Change, decrease after 28 days, % max</w:t>
            </w:r>
          </w:p>
        </w:tc>
        <w:tc>
          <w:tcPr>
            <w:tcW w:w="1118" w:type="dxa"/>
            <w:tcBorders>
              <w:top w:val="single" w:sz="6" w:space="0" w:color="auto"/>
              <w:left w:val="single" w:sz="6" w:space="0" w:color="auto"/>
              <w:right w:val="single" w:sz="6" w:space="0" w:color="auto"/>
            </w:tcBorders>
          </w:tcPr>
          <w:p w:rsidR="005C7B78" w:rsidRPr="00EB6E82" w:rsidRDefault="005C7B78" w:rsidP="005C7B78">
            <w:pPr>
              <w:tabs>
                <w:tab w:val="center" w:pos="-2131"/>
                <w:tab w:val="left" w:pos="187"/>
                <w:tab w:val="left" w:pos="547"/>
                <w:tab w:val="left" w:pos="907"/>
                <w:tab w:val="left" w:pos="1267"/>
              </w:tabs>
              <w:suppressAutoHyphens/>
              <w:spacing w:before="80" w:after="40" w:line="228" w:lineRule="auto"/>
              <w:jc w:val="center"/>
            </w:pPr>
            <w:r w:rsidRPr="00EB6E82">
              <w:noBreakHyphen/>
              <w:t xml:space="preserve"> 0.15</w:t>
            </w:r>
          </w:p>
        </w:tc>
      </w:tr>
      <w:tr w:rsidR="005C7B78" w:rsidRPr="00EB6E82" w:rsidTr="005C7B78">
        <w:trPr>
          <w:jc w:val="center"/>
        </w:trPr>
        <w:tc>
          <w:tcPr>
            <w:tcW w:w="4106" w:type="dxa"/>
            <w:tcBorders>
              <w:top w:val="single" w:sz="6" w:space="0" w:color="auto"/>
              <w:left w:val="single" w:sz="6" w:space="0" w:color="auto"/>
              <w:bottom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line="228" w:lineRule="auto"/>
              <w:ind w:left="58"/>
            </w:pPr>
            <w:r w:rsidRPr="00EB6E82">
              <w:t xml:space="preserve">Freeze Thaw, loss after 25 cycles in </w:t>
            </w:r>
          </w:p>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after="40" w:line="228" w:lineRule="auto"/>
              <w:ind w:left="58"/>
            </w:pPr>
            <w:r w:rsidRPr="00EB6E82">
              <w:t>10% CaCl</w:t>
            </w:r>
            <w:r w:rsidRPr="00EB6E82">
              <w:rPr>
                <w:vertAlign w:val="subscript"/>
              </w:rPr>
              <w:t>2</w:t>
            </w:r>
            <w:r w:rsidRPr="00EB6E82">
              <w:t xml:space="preserve"> solution, % max</w:t>
            </w:r>
          </w:p>
        </w:tc>
        <w:tc>
          <w:tcPr>
            <w:tcW w:w="111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left" w:pos="-1440"/>
                <w:tab w:val="left" w:pos="-720"/>
                <w:tab w:val="left" w:pos="0"/>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line="228" w:lineRule="auto"/>
              <w:jc w:val="center"/>
            </w:pPr>
          </w:p>
          <w:p w:rsidR="005C7B78" w:rsidRPr="00EB6E82" w:rsidRDefault="005C7B78" w:rsidP="005C7B78">
            <w:pPr>
              <w:tabs>
                <w:tab w:val="center" w:pos="-2131"/>
                <w:tab w:val="left" w:pos="187"/>
                <w:tab w:val="left" w:pos="547"/>
                <w:tab w:val="left" w:pos="907"/>
                <w:tab w:val="left" w:pos="1267"/>
              </w:tabs>
              <w:suppressAutoHyphens/>
              <w:spacing w:after="40" w:line="228" w:lineRule="auto"/>
              <w:jc w:val="center"/>
            </w:pPr>
            <w:r w:rsidRPr="00EB6E82">
              <w:t>8</w:t>
            </w:r>
          </w:p>
        </w:tc>
      </w:tr>
      <w:tr w:rsidR="005C7B78" w:rsidRPr="00EB6E82" w:rsidTr="005C7B78">
        <w:trPr>
          <w:jc w:val="center"/>
        </w:trPr>
        <w:tc>
          <w:tcPr>
            <w:tcW w:w="4106" w:type="dxa"/>
            <w:tcBorders>
              <w:top w:val="single" w:sz="6" w:space="0" w:color="auto"/>
              <w:left w:val="single" w:sz="6" w:space="0" w:color="auto"/>
              <w:bottom w:val="single" w:sz="6" w:space="0" w:color="auto"/>
            </w:tcBorders>
          </w:tcPr>
          <w:p w:rsidR="005C7B78" w:rsidRPr="00EB6E82" w:rsidRDefault="005C7B78" w:rsidP="005C7B78">
            <w:pPr>
              <w:tabs>
                <w:tab w:val="left" w:pos="-1440"/>
                <w:tab w:val="left" w:pos="-720"/>
                <w:tab w:val="left" w:pos="-487"/>
                <w:tab w:val="left" w:pos="187"/>
                <w:tab w:val="left" w:pos="288"/>
                <w:tab w:val="left" w:pos="547"/>
                <w:tab w:val="left" w:pos="864"/>
                <w:tab w:val="left" w:pos="907"/>
                <w:tab w:val="left" w:pos="1267"/>
                <w:tab w:val="left" w:pos="1440"/>
                <w:tab w:val="left" w:pos="2016"/>
                <w:tab w:val="left" w:pos="2592"/>
                <w:tab w:val="left" w:pos="3168"/>
                <w:tab w:val="left" w:pos="3600"/>
              </w:tabs>
              <w:suppressAutoHyphens/>
              <w:spacing w:before="80" w:after="40" w:line="228" w:lineRule="auto"/>
              <w:ind w:left="58"/>
            </w:pPr>
            <w:r w:rsidRPr="00EB6E82">
              <w:t>Initial Setting Time, minutes min</w:t>
            </w:r>
          </w:p>
        </w:tc>
        <w:tc>
          <w:tcPr>
            <w:tcW w:w="1118" w:type="dxa"/>
            <w:tcBorders>
              <w:top w:val="single" w:sz="6" w:space="0" w:color="auto"/>
              <w:left w:val="single" w:sz="6" w:space="0" w:color="auto"/>
              <w:bottom w:val="single" w:sz="6" w:space="0" w:color="auto"/>
              <w:right w:val="single" w:sz="6" w:space="0" w:color="auto"/>
            </w:tcBorders>
          </w:tcPr>
          <w:p w:rsidR="005C7B78" w:rsidRPr="00EB6E82" w:rsidRDefault="005C7B78" w:rsidP="005C7B78">
            <w:pPr>
              <w:tabs>
                <w:tab w:val="center" w:pos="-2131"/>
                <w:tab w:val="left" w:pos="187"/>
                <w:tab w:val="left" w:pos="547"/>
                <w:tab w:val="left" w:pos="907"/>
                <w:tab w:val="left" w:pos="1267"/>
              </w:tabs>
              <w:suppressAutoHyphens/>
              <w:spacing w:before="80" w:after="40" w:line="228" w:lineRule="auto"/>
              <w:jc w:val="center"/>
            </w:pPr>
            <w:r w:rsidRPr="00EB6E82">
              <w:t>10</w:t>
            </w:r>
          </w:p>
        </w:tc>
      </w:tr>
    </w:tbl>
    <w:p w:rsidR="005C7B78" w:rsidRPr="00EB6E82" w:rsidRDefault="005C7B78" w:rsidP="005C7B78">
      <w:pPr>
        <w:tabs>
          <w:tab w:val="left" w:pos="187"/>
          <w:tab w:val="left" w:pos="274"/>
          <w:tab w:val="left" w:pos="547"/>
          <w:tab w:val="left" w:pos="720"/>
          <w:tab w:val="left" w:pos="907"/>
          <w:tab w:val="left" w:pos="1267"/>
        </w:tabs>
        <w:suppressAutoHyphens/>
        <w:spacing w:line="228" w:lineRule="auto"/>
        <w:rPr>
          <w:sz w:val="22"/>
        </w:rPr>
      </w:pP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r w:rsidRPr="00EB6E82">
        <w:rPr>
          <w:b/>
        </w:rPr>
        <w:t xml:space="preserve">Marking. </w:t>
      </w:r>
      <w:r w:rsidRPr="00EB6E82">
        <w:t xml:space="preserve"> All packages delivered to the project shall be marked with the following information:</w:t>
      </w: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r w:rsidRPr="00EB6E82">
        <w:tab/>
      </w:r>
      <w:r w:rsidRPr="00EB6E82">
        <w:rPr>
          <w:b/>
        </w:rPr>
        <w:t>(a)</w:t>
      </w:r>
      <w:r w:rsidRPr="00EB6E82">
        <w:tab/>
        <w:t>Date material was packaged.</w:t>
      </w: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r w:rsidRPr="00EB6E82">
        <w:tab/>
      </w:r>
      <w:r w:rsidRPr="00EB6E82">
        <w:rPr>
          <w:b/>
        </w:rPr>
        <w:t>(b)</w:t>
      </w:r>
      <w:r w:rsidRPr="00EB6E82">
        <w:tab/>
        <w:t>Approximate setting time.</w:t>
      </w: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r w:rsidRPr="00EB6E82">
        <w:tab/>
      </w:r>
      <w:r w:rsidRPr="00EB6E82">
        <w:rPr>
          <w:b/>
        </w:rPr>
        <w:t>(c)</w:t>
      </w:r>
      <w:r w:rsidRPr="00EB6E82">
        <w:tab/>
        <w:t>Recommended dosage of water or liquid component.</w:t>
      </w: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r w:rsidRPr="00EB6E82">
        <w:tab/>
      </w:r>
      <w:r w:rsidRPr="00EB6E82">
        <w:rPr>
          <w:b/>
        </w:rPr>
        <w:t>(d)</w:t>
      </w:r>
      <w:r w:rsidRPr="00EB6E82">
        <w:tab/>
        <w:t>Mixing instructions.</w:t>
      </w: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p>
    <w:p w:rsidR="005C7B78" w:rsidRPr="00EB6E82" w:rsidRDefault="005C7B78" w:rsidP="005C7B78">
      <w:pPr>
        <w:tabs>
          <w:tab w:val="left" w:pos="187"/>
          <w:tab w:val="left" w:pos="274"/>
          <w:tab w:val="left" w:pos="547"/>
          <w:tab w:val="left" w:pos="907"/>
          <w:tab w:val="left" w:pos="1166"/>
          <w:tab w:val="left" w:pos="1267"/>
          <w:tab w:val="left" w:pos="1620"/>
        </w:tabs>
        <w:suppressAutoHyphens/>
        <w:spacing w:line="228" w:lineRule="auto"/>
      </w:pPr>
      <w:r w:rsidRPr="00EB6E82">
        <w:tab/>
      </w:r>
      <w:r w:rsidRPr="00EB6E82">
        <w:rPr>
          <w:b/>
        </w:rPr>
        <w:t>(e)</w:t>
      </w:r>
      <w:r w:rsidRPr="00EB6E82">
        <w:tab/>
        <w:t>Class or temperature range.</w:t>
      </w: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p>
    <w:p w:rsidR="005C7B78" w:rsidRPr="00EB6E82" w:rsidRDefault="005C7B78" w:rsidP="005C7B78">
      <w:pPr>
        <w:tabs>
          <w:tab w:val="left" w:pos="187"/>
          <w:tab w:val="left" w:pos="274"/>
          <w:tab w:val="left" w:pos="547"/>
          <w:tab w:val="left" w:pos="720"/>
          <w:tab w:val="left" w:pos="907"/>
          <w:tab w:val="left" w:pos="1267"/>
        </w:tabs>
        <w:suppressAutoHyphens/>
        <w:spacing w:line="228" w:lineRule="auto"/>
      </w:pPr>
      <w:r w:rsidRPr="00EB6E82">
        <w:rPr>
          <w:b/>
        </w:rPr>
        <w:t>Certification.</w:t>
      </w:r>
      <w:r w:rsidRPr="00EB6E82">
        <w:t xml:space="preserve">  The manufacturer shall furnish certification as specified in TC-1.02 showing the actual test results for each class and type of material submitted to the Laboratory.</w:t>
      </w:r>
    </w:p>
    <w:p w:rsidR="005C7B78" w:rsidRPr="00EB6E82" w:rsidRDefault="005C7B78" w:rsidP="005C7B78">
      <w:pPr>
        <w:tabs>
          <w:tab w:val="left" w:pos="187"/>
          <w:tab w:val="left" w:pos="547"/>
          <w:tab w:val="left" w:pos="720"/>
          <w:tab w:val="left" w:pos="907"/>
          <w:tab w:val="left" w:pos="1267"/>
          <w:tab w:val="left" w:pos="1627"/>
          <w:tab w:val="left" w:pos="1987"/>
        </w:tabs>
        <w:autoSpaceDE w:val="0"/>
        <w:autoSpaceDN w:val="0"/>
        <w:adjustRightInd w:val="0"/>
        <w:rPr>
          <w:sz w:val="22"/>
        </w:rPr>
      </w:pPr>
    </w:p>
    <w:p w:rsidR="005C7B78" w:rsidRPr="0051176E" w:rsidRDefault="005C7B78" w:rsidP="005C7B78">
      <w:pPr>
        <w:tabs>
          <w:tab w:val="left" w:pos="187"/>
          <w:tab w:val="left" w:pos="547"/>
          <w:tab w:val="left" w:pos="720"/>
          <w:tab w:val="left" w:pos="907"/>
          <w:tab w:val="left" w:pos="1267"/>
          <w:tab w:val="left" w:pos="1627"/>
          <w:tab w:val="left" w:pos="1987"/>
        </w:tabs>
        <w:autoSpaceDE w:val="0"/>
        <w:autoSpaceDN w:val="0"/>
        <w:adjustRightInd w:val="0"/>
        <w:rPr>
          <w:b/>
          <w:bCs/>
        </w:rPr>
      </w:pPr>
      <w:r w:rsidRPr="00EB6E82">
        <w:rPr>
          <w:b/>
        </w:rPr>
        <w:t>902.15</w:t>
      </w:r>
      <w:r w:rsidRPr="00EB6E82">
        <w:rPr>
          <w:b/>
        </w:rPr>
        <w:t> </w:t>
      </w:r>
      <w:r w:rsidRPr="00EB6E82">
        <w:rPr>
          <w:b/>
        </w:rPr>
        <w:t>SYNTHETIC FIBERS.</w:t>
      </w:r>
      <w:r w:rsidRPr="00EB6E82">
        <w:rPr>
          <w:b/>
          <w:bCs/>
        </w:rPr>
        <w:t xml:space="preserve">  </w:t>
      </w:r>
      <w:r w:rsidRPr="00EB6E82">
        <w:t>When synthetic fibers are specified in the Contract Documents, the fibers shall be 1/2 to 1-1/2 in. long and conform to C 1116, Type III. The manufacturer shall furnish certification as specified in TC-1.02.  The quantity of fibers used and their point of introduction into the mix shall conform to the fiber manufacturer's recommendations.</w:t>
      </w:r>
    </w:p>
    <w:p w:rsidR="005C7B78" w:rsidRDefault="00596139" w:rsidP="005C7B78">
      <w:pPr>
        <w:tabs>
          <w:tab w:val="left" w:pos="187"/>
          <w:tab w:val="left" w:pos="547"/>
          <w:tab w:val="left" w:pos="907"/>
          <w:tab w:val="left" w:pos="1267"/>
        </w:tabs>
      </w:pPr>
      <w:r>
        <w:tab/>
      </w:r>
      <w:r>
        <w:tab/>
      </w:r>
      <w:r>
        <w:tab/>
      </w:r>
      <w:r>
        <w:tab/>
      </w:r>
      <w:r>
        <w:tab/>
      </w:r>
      <w:r>
        <w:tab/>
      </w:r>
      <w:r>
        <w:tab/>
      </w:r>
      <w:r>
        <w:tab/>
      </w:r>
      <w:r>
        <w:tab/>
      </w:r>
      <w:r>
        <w:tab/>
      </w:r>
      <w:r>
        <w:tab/>
      </w:r>
      <w:r>
        <w:tab/>
      </w:r>
      <w:r>
        <w:tab/>
      </w:r>
      <w:r>
        <w:tab/>
      </w:r>
      <w:r>
        <w:tab/>
        <w:t>70</w:t>
      </w:r>
    </w:p>
    <w:p w:rsidR="00596139" w:rsidRDefault="00596139">
      <w:pPr>
        <w:rPr>
          <w:b/>
        </w:rPr>
      </w:pPr>
      <w:r>
        <w:rPr>
          <w:b/>
        </w:rPr>
        <w:br w:type="page"/>
      </w:r>
    </w:p>
    <w:p w:rsidR="00B836A6" w:rsidRPr="00596139" w:rsidRDefault="00B836A6" w:rsidP="00B836A6">
      <w:pPr>
        <w:tabs>
          <w:tab w:val="left" w:pos="127"/>
          <w:tab w:val="left" w:pos="187"/>
          <w:tab w:val="left" w:pos="547"/>
          <w:tab w:val="left" w:pos="720"/>
          <w:tab w:val="left" w:pos="907"/>
          <w:tab w:val="left" w:pos="1627"/>
          <w:tab w:val="left" w:pos="1987"/>
        </w:tabs>
        <w:jc w:val="center"/>
        <w:rPr>
          <w:b/>
          <w:sz w:val="22"/>
          <w:szCs w:val="22"/>
        </w:rPr>
      </w:pPr>
      <w:r w:rsidRPr="00596139">
        <w:rPr>
          <w:b/>
          <w:sz w:val="22"/>
          <w:szCs w:val="22"/>
        </w:rPr>
        <w:lastRenderedPageBreak/>
        <w:t>CATEGORY 900</w:t>
      </w:r>
    </w:p>
    <w:p w:rsidR="00B836A6" w:rsidRPr="00596139" w:rsidRDefault="00B836A6" w:rsidP="00B836A6">
      <w:pPr>
        <w:tabs>
          <w:tab w:val="left" w:pos="127"/>
          <w:tab w:val="left" w:pos="187"/>
          <w:tab w:val="left" w:pos="547"/>
          <w:tab w:val="left" w:pos="720"/>
          <w:tab w:val="left" w:pos="907"/>
          <w:tab w:val="left" w:pos="1627"/>
          <w:tab w:val="left" w:pos="1987"/>
        </w:tabs>
        <w:jc w:val="center"/>
        <w:rPr>
          <w:b/>
          <w:sz w:val="22"/>
          <w:szCs w:val="22"/>
        </w:rPr>
      </w:pPr>
      <w:r w:rsidRPr="00596139">
        <w:rPr>
          <w:b/>
          <w:sz w:val="22"/>
          <w:szCs w:val="22"/>
        </w:rPr>
        <w:t>MATERIALS</w:t>
      </w:r>
    </w:p>
    <w:p w:rsidR="00B836A6" w:rsidRPr="00596139" w:rsidRDefault="00B836A6" w:rsidP="00B836A6">
      <w:pPr>
        <w:tabs>
          <w:tab w:val="left" w:pos="127"/>
          <w:tab w:val="left" w:pos="187"/>
          <w:tab w:val="left" w:pos="547"/>
          <w:tab w:val="left" w:pos="720"/>
          <w:tab w:val="left" w:pos="907"/>
          <w:tab w:val="left" w:pos="1627"/>
          <w:tab w:val="left" w:pos="1987"/>
        </w:tabs>
        <w:jc w:val="center"/>
        <w:rPr>
          <w:sz w:val="22"/>
          <w:szCs w:val="22"/>
        </w:rPr>
      </w:pPr>
    </w:p>
    <w:p w:rsidR="00B836A6" w:rsidRPr="00596139" w:rsidRDefault="00B836A6" w:rsidP="00B836A6">
      <w:pPr>
        <w:tabs>
          <w:tab w:val="left" w:pos="187"/>
          <w:tab w:val="left" w:pos="547"/>
          <w:tab w:val="left" w:pos="720"/>
          <w:tab w:val="left" w:pos="748"/>
          <w:tab w:val="left" w:pos="907"/>
          <w:tab w:val="left" w:pos="1627"/>
          <w:tab w:val="left" w:pos="1987"/>
        </w:tabs>
        <w:ind w:left="748" w:hanging="748"/>
        <w:rPr>
          <w:color w:val="000000"/>
          <w:sz w:val="22"/>
          <w:szCs w:val="22"/>
        </w:rPr>
      </w:pPr>
      <w:r w:rsidRPr="00596139">
        <w:rPr>
          <w:color w:val="000000"/>
          <w:sz w:val="22"/>
          <w:szCs w:val="22"/>
        </w:rPr>
        <w:t>740</w:t>
      </w:r>
      <w:r w:rsidRPr="00596139">
        <w:rPr>
          <w:color w:val="000000"/>
          <w:sz w:val="22"/>
          <w:szCs w:val="22"/>
        </w:rPr>
        <w:tab/>
      </w:r>
      <w:r w:rsidRPr="00596139">
        <w:rPr>
          <w:color w:val="000000"/>
          <w:sz w:val="22"/>
          <w:szCs w:val="22"/>
        </w:rPr>
        <w:tab/>
      </w:r>
      <w:r w:rsidRPr="00596139">
        <w:rPr>
          <w:b/>
          <w:color w:val="000000"/>
          <w:sz w:val="22"/>
          <w:szCs w:val="22"/>
          <w:u w:val="single"/>
        </w:rPr>
        <w:t>DELETE</w:t>
      </w:r>
      <w:r w:rsidRPr="00596139">
        <w:rPr>
          <w:b/>
          <w:color w:val="000000"/>
          <w:sz w:val="22"/>
          <w:szCs w:val="22"/>
        </w:rPr>
        <w:t>:</w:t>
      </w:r>
      <w:r w:rsidRPr="00596139">
        <w:rPr>
          <w:color w:val="000000"/>
          <w:sz w:val="22"/>
          <w:szCs w:val="22"/>
        </w:rPr>
        <w:t xml:space="preserve">  </w:t>
      </w:r>
      <w:r w:rsidRPr="00596139">
        <w:rPr>
          <w:sz w:val="22"/>
          <w:szCs w:val="22"/>
        </w:rPr>
        <w:t xml:space="preserve">SECTION 916 — SOIL </w:t>
      </w:r>
      <w:smartTag w:uri="urn:schemas-microsoft-com:office:smarttags" w:element="stockticker">
        <w:r w:rsidRPr="00596139">
          <w:rPr>
            <w:sz w:val="22"/>
            <w:szCs w:val="22"/>
          </w:rPr>
          <w:t>AND</w:t>
        </w:r>
      </w:smartTag>
      <w:r w:rsidRPr="00596139">
        <w:rPr>
          <w:sz w:val="22"/>
          <w:szCs w:val="22"/>
        </w:rPr>
        <w:t xml:space="preserve"> SOIL-AGGREGATE BORROW </w:t>
      </w:r>
      <w:r w:rsidRPr="00596139">
        <w:rPr>
          <w:color w:val="000000"/>
          <w:sz w:val="22"/>
          <w:szCs w:val="22"/>
        </w:rPr>
        <w:t>in its entirety.</w:t>
      </w: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rPr>
          <w:color w:val="000000"/>
          <w:sz w:val="22"/>
          <w:szCs w:val="22"/>
        </w:rPr>
      </w:pP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rPr>
          <w:color w:val="000000"/>
          <w:sz w:val="22"/>
          <w:szCs w:val="22"/>
        </w:rPr>
      </w:pPr>
      <w:r w:rsidRPr="00596139">
        <w:rPr>
          <w:b/>
          <w:color w:val="000000"/>
          <w:sz w:val="22"/>
          <w:szCs w:val="22"/>
          <w:u w:val="single"/>
        </w:rPr>
        <w:t>INSERT</w:t>
      </w:r>
      <w:r w:rsidRPr="00596139">
        <w:rPr>
          <w:b/>
          <w:color w:val="000000"/>
          <w:sz w:val="22"/>
          <w:szCs w:val="22"/>
        </w:rPr>
        <w:t>:</w:t>
      </w:r>
      <w:r w:rsidRPr="00596139">
        <w:rPr>
          <w:color w:val="000000"/>
          <w:sz w:val="22"/>
          <w:szCs w:val="22"/>
        </w:rPr>
        <w:t xml:space="preserve">  The following.</w:t>
      </w: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rPr>
          <w:color w:val="000000"/>
          <w:sz w:val="22"/>
          <w:szCs w:val="22"/>
        </w:rPr>
      </w:pP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jc w:val="center"/>
        <w:rPr>
          <w:b/>
          <w:color w:val="000000"/>
          <w:sz w:val="22"/>
          <w:szCs w:val="22"/>
        </w:rPr>
      </w:pPr>
      <w:r w:rsidRPr="00596139">
        <w:rPr>
          <w:b/>
          <w:color w:val="000000"/>
          <w:sz w:val="22"/>
          <w:szCs w:val="22"/>
        </w:rPr>
        <w:t xml:space="preserve">SECTION 916 </w:t>
      </w:r>
      <w:r w:rsidRPr="00596139">
        <w:rPr>
          <w:b/>
          <w:sz w:val="22"/>
          <w:szCs w:val="22"/>
        </w:rPr>
        <w:t xml:space="preserve">— </w:t>
      </w:r>
      <w:r w:rsidRPr="00596139">
        <w:rPr>
          <w:b/>
          <w:color w:val="000000"/>
          <w:sz w:val="22"/>
          <w:szCs w:val="22"/>
        </w:rPr>
        <w:t xml:space="preserve">SOIL </w:t>
      </w:r>
      <w:smartTag w:uri="urn:schemas-microsoft-com:office:smarttags" w:element="stockticker">
        <w:r w:rsidRPr="00596139">
          <w:rPr>
            <w:b/>
            <w:color w:val="000000"/>
            <w:sz w:val="22"/>
            <w:szCs w:val="22"/>
          </w:rPr>
          <w:t>AND</w:t>
        </w:r>
      </w:smartTag>
      <w:r w:rsidRPr="00596139">
        <w:rPr>
          <w:b/>
          <w:color w:val="000000"/>
          <w:sz w:val="22"/>
          <w:szCs w:val="22"/>
        </w:rPr>
        <w:t xml:space="preserve"> SOIL-AGGREGATE</w:t>
      </w: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jc w:val="center"/>
        <w:rPr>
          <w:b/>
          <w:color w:val="000000"/>
          <w:sz w:val="22"/>
          <w:szCs w:val="22"/>
        </w:rPr>
      </w:pPr>
      <w:r w:rsidRPr="00596139">
        <w:rPr>
          <w:b/>
          <w:color w:val="000000"/>
          <w:sz w:val="22"/>
          <w:szCs w:val="22"/>
        </w:rPr>
        <w:t>BORROW</w:t>
      </w: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rPr>
          <w:color w:val="000000"/>
          <w:sz w:val="22"/>
          <w:szCs w:val="22"/>
        </w:rPr>
      </w:pPr>
    </w:p>
    <w:p w:rsidR="00B836A6" w:rsidRPr="00596139" w:rsidRDefault="00B836A6" w:rsidP="00B836A6">
      <w:pPr>
        <w:tabs>
          <w:tab w:val="left" w:pos="127"/>
          <w:tab w:val="left" w:pos="187"/>
          <w:tab w:val="left" w:pos="547"/>
          <w:tab w:val="left" w:pos="720"/>
          <w:tab w:val="left" w:pos="907"/>
          <w:tab w:val="left" w:pos="1627"/>
          <w:tab w:val="left" w:pos="1987"/>
        </w:tabs>
        <w:autoSpaceDE w:val="0"/>
        <w:autoSpaceDN w:val="0"/>
        <w:adjustRightInd w:val="0"/>
        <w:rPr>
          <w:sz w:val="22"/>
          <w:szCs w:val="22"/>
        </w:rPr>
      </w:pPr>
      <w:r w:rsidRPr="00596139">
        <w:rPr>
          <w:b/>
          <w:bCs/>
          <w:sz w:val="22"/>
          <w:szCs w:val="22"/>
        </w:rPr>
        <w:t xml:space="preserve">916.01 BORROW EXCAVATION.  </w:t>
      </w:r>
      <w:r w:rsidRPr="00596139">
        <w:rPr>
          <w:bCs/>
          <w:sz w:val="22"/>
          <w:szCs w:val="22"/>
        </w:rPr>
        <w:t>A</w:t>
      </w:r>
      <w:r w:rsidRPr="00596139">
        <w:rPr>
          <w:b/>
          <w:bCs/>
          <w:sz w:val="22"/>
          <w:szCs w:val="22"/>
        </w:rPr>
        <w:t xml:space="preserve"> </w:t>
      </w:r>
      <w:r w:rsidRPr="00596139">
        <w:rPr>
          <w:sz w:val="22"/>
          <w:szCs w:val="22"/>
        </w:rPr>
        <w:t>soil or soil aggregate mixture meeting the following:</w:t>
      </w:r>
    </w:p>
    <w:p w:rsidR="00B836A6" w:rsidRPr="00596139" w:rsidRDefault="00B836A6" w:rsidP="00B836A6">
      <w:pPr>
        <w:tabs>
          <w:tab w:val="left" w:pos="127"/>
          <w:tab w:val="left" w:pos="187"/>
          <w:tab w:val="left" w:pos="547"/>
          <w:tab w:val="left" w:pos="720"/>
          <w:tab w:val="left" w:pos="907"/>
          <w:tab w:val="left" w:pos="1627"/>
          <w:tab w:val="left" w:pos="1987"/>
        </w:tabs>
        <w:autoSpaceDE w:val="0"/>
        <w:autoSpaceDN w:val="0"/>
        <w:adjustRightInd w:val="0"/>
        <w:rPr>
          <w:sz w:val="22"/>
          <w:szCs w:val="22"/>
        </w:rPr>
      </w:pPr>
    </w:p>
    <w:p w:rsidR="00B836A6" w:rsidRPr="00596139" w:rsidRDefault="00B836A6" w:rsidP="00B836A6">
      <w:pPr>
        <w:tabs>
          <w:tab w:val="left" w:pos="187"/>
          <w:tab w:val="left" w:pos="547"/>
          <w:tab w:val="left" w:pos="720"/>
          <w:tab w:val="left" w:pos="907"/>
          <w:tab w:val="left" w:pos="1627"/>
          <w:tab w:val="left" w:pos="1987"/>
        </w:tabs>
        <w:autoSpaceDE w:val="0"/>
        <w:autoSpaceDN w:val="0"/>
        <w:adjustRightInd w:val="0"/>
        <w:rPr>
          <w:sz w:val="22"/>
          <w:szCs w:val="22"/>
        </w:rPr>
      </w:pPr>
      <w:r w:rsidRPr="00596139">
        <w:rPr>
          <w:sz w:val="22"/>
          <w:szCs w:val="22"/>
        </w:rPr>
        <w:t>Maximum dry density and optimum moisture content of the material per T 180, Method C unless the material has more than 35 percent retained on the No. 4 sieve, in which case Method D shall be used.  Material with a maximum dry density of less than 100 lb/ft</w:t>
      </w:r>
      <w:r w:rsidRPr="00596139">
        <w:rPr>
          <w:sz w:val="22"/>
          <w:szCs w:val="22"/>
          <w:vertAlign w:val="superscript"/>
        </w:rPr>
        <w:t>3</w:t>
      </w:r>
      <w:r w:rsidRPr="00596139">
        <w:rPr>
          <w:sz w:val="22"/>
          <w:szCs w:val="22"/>
        </w:rPr>
        <w:t xml:space="preserve"> is unsatisfactory and shall not be used in embankments.  Potentially expansive materials, such as steel slag, are prohibited.</w:t>
      </w:r>
    </w:p>
    <w:p w:rsidR="00B836A6" w:rsidRPr="00596139" w:rsidRDefault="00B836A6" w:rsidP="00B836A6">
      <w:pPr>
        <w:pStyle w:val="BodyTextIndent3"/>
        <w:tabs>
          <w:tab w:val="left" w:pos="127"/>
          <w:tab w:val="left" w:pos="187"/>
          <w:tab w:val="left" w:pos="547"/>
          <w:tab w:val="left" w:pos="720"/>
          <w:tab w:val="left" w:pos="907"/>
          <w:tab w:val="left" w:pos="1267"/>
          <w:tab w:val="left" w:pos="1627"/>
          <w:tab w:val="left" w:pos="1987"/>
        </w:tabs>
        <w:ind w:hanging="720"/>
        <w:rPr>
          <w:color w:val="000000"/>
          <w:sz w:val="22"/>
          <w:szCs w:val="22"/>
        </w:rPr>
      </w:pPr>
    </w:p>
    <w:p w:rsidR="00B836A6" w:rsidRPr="00596139" w:rsidRDefault="00B836A6" w:rsidP="00B836A6">
      <w:pPr>
        <w:pStyle w:val="BodyTextIndent3"/>
        <w:tabs>
          <w:tab w:val="left" w:pos="187"/>
          <w:tab w:val="left" w:pos="547"/>
          <w:tab w:val="left" w:pos="720"/>
          <w:tab w:val="left" w:pos="907"/>
          <w:tab w:val="left" w:pos="1267"/>
          <w:tab w:val="left" w:pos="1627"/>
          <w:tab w:val="left" w:pos="1987"/>
        </w:tabs>
        <w:ind w:left="0"/>
        <w:rPr>
          <w:sz w:val="22"/>
          <w:szCs w:val="22"/>
        </w:rPr>
      </w:pPr>
      <w:r w:rsidRPr="00596139">
        <w:rPr>
          <w:sz w:val="22"/>
          <w:szCs w:val="22"/>
        </w:rPr>
        <w:t>Refer to the Recycled Materials Special Provisions located elsewhere in the Contract Documents.</w:t>
      </w:r>
    </w:p>
    <w:p w:rsidR="00B836A6" w:rsidRPr="00596139" w:rsidRDefault="00B836A6" w:rsidP="00B836A6">
      <w:pPr>
        <w:pStyle w:val="BodyTextIndent3"/>
        <w:tabs>
          <w:tab w:val="left" w:pos="720"/>
          <w:tab w:val="left" w:pos="1267"/>
          <w:tab w:val="left" w:pos="1627"/>
        </w:tabs>
        <w:ind w:left="0"/>
        <w:rPr>
          <w:sz w:val="22"/>
          <w:szCs w:val="22"/>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243"/>
        <w:gridCol w:w="1283"/>
        <w:gridCol w:w="1283"/>
        <w:gridCol w:w="1656"/>
        <w:gridCol w:w="1603"/>
        <w:gridCol w:w="1761"/>
      </w:tblGrid>
      <w:tr w:rsidR="00B836A6" w:rsidTr="00362A7B">
        <w:tc>
          <w:tcPr>
            <w:tcW w:w="9832" w:type="dxa"/>
            <w:gridSpan w:val="7"/>
          </w:tcPr>
          <w:p w:rsidR="00B836A6" w:rsidRPr="00076F0D" w:rsidRDefault="00B836A6" w:rsidP="00362A7B">
            <w:pPr>
              <w:tabs>
                <w:tab w:val="left" w:pos="720"/>
              </w:tabs>
              <w:jc w:val="center"/>
              <w:rPr>
                <w:b/>
              </w:rPr>
            </w:pPr>
            <w:r w:rsidRPr="00076F0D">
              <w:rPr>
                <w:b/>
              </w:rPr>
              <w:t>BORROW REQUIREMENTS</w:t>
            </w:r>
          </w:p>
        </w:tc>
      </w:tr>
      <w:tr w:rsidR="00B836A6" w:rsidRPr="00076F0D" w:rsidTr="00362A7B">
        <w:trPr>
          <w:trHeight w:val="1232"/>
        </w:trPr>
        <w:tc>
          <w:tcPr>
            <w:tcW w:w="1003"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Class Borrow</w:t>
            </w:r>
          </w:p>
        </w:tc>
        <w:tc>
          <w:tcPr>
            <w:tcW w:w="1243" w:type="dxa"/>
          </w:tcPr>
          <w:p w:rsidR="00B836A6" w:rsidRPr="00076F0D" w:rsidRDefault="00B836A6" w:rsidP="00362A7B">
            <w:pPr>
              <w:tabs>
                <w:tab w:val="left" w:pos="720"/>
              </w:tabs>
              <w:jc w:val="center"/>
              <w:rPr>
                <w:b/>
                <w:sz w:val="20"/>
                <w:szCs w:val="20"/>
              </w:rPr>
            </w:pPr>
            <w:r w:rsidRPr="00076F0D">
              <w:rPr>
                <w:b/>
                <w:sz w:val="20"/>
                <w:szCs w:val="20"/>
              </w:rPr>
              <w:t xml:space="preserve">Max Dry Density Minimum P.C.F. </w:t>
            </w:r>
          </w:p>
          <w:p w:rsidR="00B836A6" w:rsidRPr="00076F0D" w:rsidRDefault="00B836A6" w:rsidP="00362A7B">
            <w:pPr>
              <w:tabs>
                <w:tab w:val="left" w:pos="720"/>
              </w:tabs>
              <w:jc w:val="center"/>
              <w:rPr>
                <w:b/>
                <w:sz w:val="20"/>
                <w:szCs w:val="20"/>
              </w:rPr>
            </w:pPr>
            <w:r w:rsidRPr="00076F0D">
              <w:rPr>
                <w:b/>
                <w:sz w:val="20"/>
                <w:szCs w:val="20"/>
              </w:rPr>
              <w:t>T 180</w:t>
            </w:r>
          </w:p>
        </w:tc>
        <w:tc>
          <w:tcPr>
            <w:tcW w:w="1283"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LL Maximum</w:t>
            </w:r>
          </w:p>
          <w:p w:rsidR="00B836A6" w:rsidRPr="00076F0D" w:rsidRDefault="00B836A6" w:rsidP="00362A7B">
            <w:pPr>
              <w:tabs>
                <w:tab w:val="left" w:pos="720"/>
              </w:tabs>
              <w:jc w:val="center"/>
              <w:rPr>
                <w:b/>
                <w:sz w:val="20"/>
                <w:szCs w:val="20"/>
              </w:rPr>
            </w:pPr>
            <w:r w:rsidRPr="00076F0D">
              <w:rPr>
                <w:b/>
                <w:sz w:val="20"/>
                <w:szCs w:val="20"/>
              </w:rPr>
              <w:t>T 89</w:t>
            </w:r>
          </w:p>
        </w:tc>
        <w:tc>
          <w:tcPr>
            <w:tcW w:w="1283"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PI Maximum</w:t>
            </w:r>
          </w:p>
          <w:p w:rsidR="00B836A6" w:rsidRPr="00076F0D" w:rsidRDefault="00B836A6" w:rsidP="00362A7B">
            <w:pPr>
              <w:tabs>
                <w:tab w:val="left" w:pos="720"/>
              </w:tabs>
              <w:jc w:val="center"/>
              <w:rPr>
                <w:b/>
                <w:sz w:val="20"/>
                <w:szCs w:val="20"/>
              </w:rPr>
            </w:pPr>
            <w:r w:rsidRPr="00076F0D">
              <w:rPr>
                <w:b/>
                <w:sz w:val="20"/>
                <w:szCs w:val="20"/>
              </w:rPr>
              <w:t>T 90</w:t>
            </w:r>
          </w:p>
        </w:tc>
        <w:tc>
          <w:tcPr>
            <w:tcW w:w="1656"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Gradation Requirements</w:t>
            </w:r>
          </w:p>
          <w:p w:rsidR="00B836A6" w:rsidRPr="00076F0D" w:rsidRDefault="00B836A6" w:rsidP="00362A7B">
            <w:pPr>
              <w:tabs>
                <w:tab w:val="left" w:pos="720"/>
              </w:tabs>
              <w:jc w:val="center"/>
              <w:rPr>
                <w:b/>
                <w:sz w:val="20"/>
                <w:szCs w:val="20"/>
              </w:rPr>
            </w:pPr>
            <w:r w:rsidRPr="00076F0D">
              <w:rPr>
                <w:b/>
                <w:sz w:val="20"/>
                <w:szCs w:val="20"/>
              </w:rPr>
              <w:t>T 88</w:t>
            </w:r>
          </w:p>
        </w:tc>
        <w:tc>
          <w:tcPr>
            <w:tcW w:w="1603"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Reference MSMT Soil Classification</w:t>
            </w:r>
          </w:p>
        </w:tc>
        <w:tc>
          <w:tcPr>
            <w:tcW w:w="1761" w:type="dxa"/>
          </w:tcPr>
          <w:p w:rsidR="00B836A6" w:rsidRPr="00076F0D" w:rsidRDefault="00B836A6" w:rsidP="00362A7B">
            <w:pPr>
              <w:tabs>
                <w:tab w:val="left" w:pos="720"/>
              </w:tabs>
              <w:jc w:val="center"/>
              <w:rPr>
                <w:b/>
                <w:sz w:val="20"/>
                <w:szCs w:val="20"/>
              </w:rPr>
            </w:pPr>
          </w:p>
          <w:p w:rsidR="00B836A6" w:rsidRPr="00076F0D" w:rsidRDefault="00B836A6" w:rsidP="00362A7B">
            <w:pPr>
              <w:tabs>
                <w:tab w:val="left" w:pos="720"/>
              </w:tabs>
              <w:jc w:val="center"/>
              <w:rPr>
                <w:b/>
                <w:sz w:val="20"/>
                <w:szCs w:val="20"/>
              </w:rPr>
            </w:pPr>
            <w:r w:rsidRPr="00076F0D">
              <w:rPr>
                <w:b/>
                <w:sz w:val="20"/>
                <w:szCs w:val="20"/>
              </w:rPr>
              <w:t>Reference AASHTO Classification</w:t>
            </w:r>
          </w:p>
        </w:tc>
      </w:tr>
      <w:tr w:rsidR="00B836A6" w:rsidRPr="00076F0D" w:rsidTr="00362A7B">
        <w:tc>
          <w:tcPr>
            <w:tcW w:w="1003" w:type="dxa"/>
          </w:tcPr>
          <w:p w:rsidR="00B836A6" w:rsidRPr="00076F0D" w:rsidRDefault="00B836A6" w:rsidP="00362A7B">
            <w:pPr>
              <w:tabs>
                <w:tab w:val="left" w:pos="720"/>
              </w:tabs>
              <w:rPr>
                <w:sz w:val="20"/>
                <w:szCs w:val="20"/>
              </w:rPr>
            </w:pPr>
            <w:r w:rsidRPr="00076F0D">
              <w:rPr>
                <w:sz w:val="20"/>
                <w:szCs w:val="20"/>
              </w:rPr>
              <w:t>Select Borrow</w:t>
            </w:r>
          </w:p>
        </w:tc>
        <w:tc>
          <w:tcPr>
            <w:tcW w:w="1243" w:type="dxa"/>
            <w:vAlign w:val="center"/>
          </w:tcPr>
          <w:p w:rsidR="00B836A6" w:rsidRPr="00076F0D" w:rsidRDefault="00B836A6" w:rsidP="00362A7B">
            <w:pPr>
              <w:tabs>
                <w:tab w:val="left" w:pos="720"/>
              </w:tabs>
              <w:jc w:val="center"/>
              <w:rPr>
                <w:sz w:val="20"/>
                <w:szCs w:val="20"/>
              </w:rPr>
            </w:pPr>
            <w:r w:rsidRPr="00076F0D">
              <w:rPr>
                <w:sz w:val="20"/>
                <w:szCs w:val="20"/>
              </w:rPr>
              <w:t>105</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34</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7</w:t>
            </w:r>
          </w:p>
        </w:tc>
        <w:tc>
          <w:tcPr>
            <w:tcW w:w="1656" w:type="dxa"/>
            <w:vAlign w:val="center"/>
          </w:tcPr>
          <w:p w:rsidR="00B836A6" w:rsidRPr="00076F0D" w:rsidRDefault="00B836A6" w:rsidP="00362A7B">
            <w:pPr>
              <w:tabs>
                <w:tab w:val="left" w:pos="720"/>
              </w:tabs>
              <w:rPr>
                <w:sz w:val="20"/>
                <w:szCs w:val="20"/>
              </w:rPr>
            </w:pPr>
            <w:r w:rsidRPr="00076F0D">
              <w:rPr>
                <w:sz w:val="20"/>
                <w:szCs w:val="20"/>
              </w:rPr>
              <w:t>30% max passing No. 200 sieve</w:t>
            </w:r>
          </w:p>
        </w:tc>
        <w:tc>
          <w:tcPr>
            <w:tcW w:w="1603" w:type="dxa"/>
            <w:vAlign w:val="center"/>
          </w:tcPr>
          <w:p w:rsidR="00B836A6" w:rsidRPr="00076F0D" w:rsidRDefault="00B836A6" w:rsidP="00362A7B">
            <w:pPr>
              <w:tabs>
                <w:tab w:val="left" w:pos="720"/>
              </w:tabs>
              <w:rPr>
                <w:sz w:val="20"/>
                <w:szCs w:val="20"/>
              </w:rPr>
            </w:pPr>
            <w:r w:rsidRPr="00076F0D">
              <w:rPr>
                <w:sz w:val="20"/>
                <w:szCs w:val="20"/>
              </w:rPr>
              <w:t>A-2,A-3, A-2-4</w:t>
            </w:r>
          </w:p>
        </w:tc>
        <w:tc>
          <w:tcPr>
            <w:tcW w:w="1761" w:type="dxa"/>
            <w:vAlign w:val="center"/>
          </w:tcPr>
          <w:p w:rsidR="00B836A6" w:rsidRPr="00076F0D" w:rsidRDefault="00B836A6" w:rsidP="00362A7B">
            <w:pPr>
              <w:tabs>
                <w:tab w:val="left" w:pos="720"/>
              </w:tabs>
              <w:rPr>
                <w:sz w:val="20"/>
                <w:szCs w:val="20"/>
              </w:rPr>
            </w:pPr>
            <w:r w:rsidRPr="00076F0D">
              <w:rPr>
                <w:sz w:val="20"/>
                <w:szCs w:val="20"/>
              </w:rPr>
              <w:t>A-1-a, A-1-b,</w:t>
            </w:r>
          </w:p>
          <w:p w:rsidR="00B836A6" w:rsidRPr="00076F0D" w:rsidRDefault="00B836A6" w:rsidP="00362A7B">
            <w:pPr>
              <w:tabs>
                <w:tab w:val="left" w:pos="720"/>
              </w:tabs>
              <w:rPr>
                <w:sz w:val="20"/>
                <w:szCs w:val="20"/>
              </w:rPr>
            </w:pPr>
            <w:r w:rsidRPr="00076F0D">
              <w:rPr>
                <w:sz w:val="20"/>
                <w:szCs w:val="20"/>
              </w:rPr>
              <w:t>A-3, A-2-4</w:t>
            </w:r>
          </w:p>
        </w:tc>
      </w:tr>
      <w:tr w:rsidR="00B836A6" w:rsidRPr="00076F0D" w:rsidTr="00362A7B">
        <w:tc>
          <w:tcPr>
            <w:tcW w:w="1003" w:type="dxa"/>
          </w:tcPr>
          <w:p w:rsidR="00B836A6" w:rsidRPr="00076F0D" w:rsidRDefault="00B836A6" w:rsidP="00362A7B">
            <w:pPr>
              <w:tabs>
                <w:tab w:val="left" w:pos="720"/>
              </w:tabs>
              <w:rPr>
                <w:sz w:val="20"/>
                <w:szCs w:val="20"/>
              </w:rPr>
            </w:pPr>
            <w:r w:rsidRPr="00076F0D">
              <w:rPr>
                <w:sz w:val="20"/>
                <w:szCs w:val="20"/>
              </w:rPr>
              <w:t>Capping Borrow</w:t>
            </w:r>
          </w:p>
        </w:tc>
        <w:tc>
          <w:tcPr>
            <w:tcW w:w="1243" w:type="dxa"/>
            <w:vAlign w:val="center"/>
          </w:tcPr>
          <w:p w:rsidR="00B836A6" w:rsidRPr="00076F0D" w:rsidRDefault="00B836A6" w:rsidP="00362A7B">
            <w:pPr>
              <w:tabs>
                <w:tab w:val="left" w:pos="720"/>
              </w:tabs>
              <w:jc w:val="center"/>
              <w:rPr>
                <w:sz w:val="20"/>
                <w:szCs w:val="20"/>
              </w:rPr>
            </w:pPr>
            <w:r w:rsidRPr="00076F0D">
              <w:rPr>
                <w:sz w:val="20"/>
                <w:szCs w:val="20"/>
              </w:rPr>
              <w:t>105</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34</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7</w:t>
            </w:r>
          </w:p>
        </w:tc>
        <w:tc>
          <w:tcPr>
            <w:tcW w:w="1656" w:type="dxa"/>
            <w:vAlign w:val="center"/>
          </w:tcPr>
          <w:p w:rsidR="00B836A6" w:rsidRPr="00076F0D" w:rsidRDefault="00B836A6" w:rsidP="00362A7B">
            <w:pPr>
              <w:tabs>
                <w:tab w:val="left" w:pos="-137"/>
                <w:tab w:val="left" w:pos="720"/>
              </w:tabs>
              <w:rPr>
                <w:sz w:val="20"/>
                <w:szCs w:val="20"/>
              </w:rPr>
            </w:pPr>
            <w:r w:rsidRPr="00076F0D">
              <w:rPr>
                <w:sz w:val="20"/>
                <w:szCs w:val="20"/>
              </w:rPr>
              <w:t>30% max passing No. 200 sieve*</w:t>
            </w:r>
          </w:p>
        </w:tc>
        <w:tc>
          <w:tcPr>
            <w:tcW w:w="1603" w:type="dxa"/>
            <w:vAlign w:val="center"/>
          </w:tcPr>
          <w:p w:rsidR="00B836A6" w:rsidRPr="00076F0D" w:rsidRDefault="00B836A6" w:rsidP="00362A7B">
            <w:pPr>
              <w:tabs>
                <w:tab w:val="left" w:pos="720"/>
              </w:tabs>
              <w:rPr>
                <w:sz w:val="20"/>
                <w:szCs w:val="20"/>
              </w:rPr>
            </w:pPr>
            <w:r w:rsidRPr="00076F0D">
              <w:rPr>
                <w:sz w:val="20"/>
                <w:szCs w:val="20"/>
              </w:rPr>
              <w:t>A-2,A-3, A-2-4</w:t>
            </w:r>
          </w:p>
        </w:tc>
        <w:tc>
          <w:tcPr>
            <w:tcW w:w="1761" w:type="dxa"/>
            <w:vAlign w:val="center"/>
          </w:tcPr>
          <w:p w:rsidR="00B836A6" w:rsidRPr="00076F0D" w:rsidRDefault="00B836A6" w:rsidP="00362A7B">
            <w:pPr>
              <w:tabs>
                <w:tab w:val="left" w:pos="720"/>
              </w:tabs>
              <w:rPr>
                <w:sz w:val="20"/>
                <w:szCs w:val="20"/>
              </w:rPr>
            </w:pPr>
            <w:r w:rsidRPr="00076F0D">
              <w:rPr>
                <w:sz w:val="20"/>
                <w:szCs w:val="20"/>
              </w:rPr>
              <w:t>A-1-a, A-1-b,</w:t>
            </w:r>
          </w:p>
          <w:p w:rsidR="00B836A6" w:rsidRPr="00076F0D" w:rsidRDefault="00B836A6" w:rsidP="00362A7B">
            <w:pPr>
              <w:tabs>
                <w:tab w:val="left" w:pos="720"/>
              </w:tabs>
              <w:rPr>
                <w:sz w:val="20"/>
                <w:szCs w:val="20"/>
              </w:rPr>
            </w:pPr>
            <w:r w:rsidRPr="00076F0D">
              <w:rPr>
                <w:sz w:val="20"/>
                <w:szCs w:val="20"/>
              </w:rPr>
              <w:t>A-3, A-2-4</w:t>
            </w:r>
          </w:p>
        </w:tc>
      </w:tr>
      <w:tr w:rsidR="00B836A6" w:rsidRPr="00076F0D" w:rsidTr="00362A7B">
        <w:tc>
          <w:tcPr>
            <w:tcW w:w="1003" w:type="dxa"/>
          </w:tcPr>
          <w:p w:rsidR="00B836A6" w:rsidRPr="00076F0D" w:rsidRDefault="00B836A6" w:rsidP="00362A7B">
            <w:pPr>
              <w:tabs>
                <w:tab w:val="left" w:pos="720"/>
              </w:tabs>
              <w:rPr>
                <w:sz w:val="20"/>
                <w:szCs w:val="20"/>
              </w:rPr>
            </w:pPr>
            <w:r w:rsidRPr="00076F0D">
              <w:rPr>
                <w:sz w:val="20"/>
                <w:szCs w:val="20"/>
              </w:rPr>
              <w:t>Modified Borrow</w:t>
            </w:r>
          </w:p>
        </w:tc>
        <w:tc>
          <w:tcPr>
            <w:tcW w:w="1243" w:type="dxa"/>
            <w:vAlign w:val="center"/>
          </w:tcPr>
          <w:p w:rsidR="00B836A6" w:rsidRPr="00076F0D" w:rsidRDefault="00B836A6" w:rsidP="00362A7B">
            <w:pPr>
              <w:tabs>
                <w:tab w:val="left" w:pos="720"/>
              </w:tabs>
              <w:jc w:val="center"/>
              <w:rPr>
                <w:sz w:val="20"/>
                <w:szCs w:val="20"/>
              </w:rPr>
            </w:pPr>
            <w:r w:rsidRPr="00076F0D">
              <w:rPr>
                <w:sz w:val="20"/>
                <w:szCs w:val="20"/>
              </w:rPr>
              <w:t>125</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30</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9</w:t>
            </w:r>
          </w:p>
        </w:tc>
        <w:tc>
          <w:tcPr>
            <w:tcW w:w="1656" w:type="dxa"/>
            <w:vAlign w:val="center"/>
          </w:tcPr>
          <w:p w:rsidR="00B836A6" w:rsidRPr="00076F0D" w:rsidRDefault="00B836A6" w:rsidP="00362A7B">
            <w:pPr>
              <w:tabs>
                <w:tab w:val="left" w:pos="720"/>
              </w:tabs>
              <w:rPr>
                <w:sz w:val="20"/>
                <w:szCs w:val="20"/>
              </w:rPr>
            </w:pPr>
            <w:r w:rsidRPr="00076F0D">
              <w:rPr>
                <w:sz w:val="20"/>
                <w:szCs w:val="20"/>
              </w:rPr>
              <w:t>50% min.retained on No. 4 sieve</w:t>
            </w:r>
          </w:p>
        </w:tc>
        <w:tc>
          <w:tcPr>
            <w:tcW w:w="1603" w:type="dxa"/>
            <w:vAlign w:val="center"/>
          </w:tcPr>
          <w:p w:rsidR="00B836A6" w:rsidRPr="00076F0D" w:rsidRDefault="00B836A6" w:rsidP="00362A7B">
            <w:pPr>
              <w:tabs>
                <w:tab w:val="left" w:pos="720"/>
              </w:tabs>
              <w:rPr>
                <w:sz w:val="20"/>
                <w:szCs w:val="20"/>
              </w:rPr>
            </w:pPr>
            <w:r w:rsidRPr="00076F0D">
              <w:rPr>
                <w:sz w:val="20"/>
                <w:szCs w:val="20"/>
              </w:rPr>
              <w:t>Any material except A-5</w:t>
            </w:r>
          </w:p>
        </w:tc>
        <w:tc>
          <w:tcPr>
            <w:tcW w:w="1761" w:type="dxa"/>
            <w:vAlign w:val="center"/>
          </w:tcPr>
          <w:p w:rsidR="00B836A6" w:rsidRPr="00076F0D" w:rsidRDefault="00B836A6" w:rsidP="00362A7B">
            <w:pPr>
              <w:tabs>
                <w:tab w:val="left" w:pos="720"/>
              </w:tabs>
              <w:rPr>
                <w:sz w:val="20"/>
                <w:szCs w:val="20"/>
              </w:rPr>
            </w:pPr>
            <w:r w:rsidRPr="00076F0D">
              <w:rPr>
                <w:sz w:val="20"/>
                <w:szCs w:val="20"/>
              </w:rPr>
              <w:t>A-2-4, A-4**</w:t>
            </w:r>
          </w:p>
        </w:tc>
      </w:tr>
      <w:tr w:rsidR="00B836A6" w:rsidRPr="00076F0D" w:rsidTr="00362A7B">
        <w:tc>
          <w:tcPr>
            <w:tcW w:w="1003" w:type="dxa"/>
          </w:tcPr>
          <w:p w:rsidR="00B836A6" w:rsidRPr="00076F0D" w:rsidRDefault="00B836A6" w:rsidP="00362A7B">
            <w:pPr>
              <w:tabs>
                <w:tab w:val="left" w:pos="720"/>
              </w:tabs>
              <w:rPr>
                <w:sz w:val="20"/>
                <w:szCs w:val="20"/>
              </w:rPr>
            </w:pPr>
            <w:r w:rsidRPr="00076F0D">
              <w:rPr>
                <w:sz w:val="20"/>
                <w:szCs w:val="20"/>
              </w:rPr>
              <w:t>Common Borrow</w:t>
            </w:r>
          </w:p>
        </w:tc>
        <w:tc>
          <w:tcPr>
            <w:tcW w:w="1243" w:type="dxa"/>
            <w:vAlign w:val="center"/>
          </w:tcPr>
          <w:p w:rsidR="00B836A6" w:rsidRPr="00076F0D" w:rsidRDefault="00B836A6" w:rsidP="00362A7B">
            <w:pPr>
              <w:tabs>
                <w:tab w:val="left" w:pos="720"/>
              </w:tabs>
              <w:jc w:val="center"/>
              <w:rPr>
                <w:sz w:val="20"/>
                <w:szCs w:val="20"/>
              </w:rPr>
            </w:pPr>
            <w:r w:rsidRPr="00076F0D">
              <w:rPr>
                <w:sz w:val="20"/>
                <w:szCs w:val="20"/>
              </w:rPr>
              <w:t>100</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N/A</w:t>
            </w:r>
          </w:p>
        </w:tc>
        <w:tc>
          <w:tcPr>
            <w:tcW w:w="1283" w:type="dxa"/>
            <w:vAlign w:val="center"/>
          </w:tcPr>
          <w:p w:rsidR="00B836A6" w:rsidRPr="00076F0D" w:rsidRDefault="00B836A6" w:rsidP="00362A7B">
            <w:pPr>
              <w:tabs>
                <w:tab w:val="left" w:pos="720"/>
              </w:tabs>
              <w:jc w:val="center"/>
              <w:rPr>
                <w:sz w:val="20"/>
                <w:szCs w:val="20"/>
              </w:rPr>
            </w:pPr>
            <w:r w:rsidRPr="00076F0D">
              <w:rPr>
                <w:sz w:val="20"/>
                <w:szCs w:val="20"/>
              </w:rPr>
              <w:t>N/A</w:t>
            </w:r>
          </w:p>
        </w:tc>
        <w:tc>
          <w:tcPr>
            <w:tcW w:w="1656" w:type="dxa"/>
            <w:vAlign w:val="center"/>
          </w:tcPr>
          <w:p w:rsidR="00B836A6" w:rsidRPr="00076F0D" w:rsidRDefault="00B836A6" w:rsidP="00362A7B">
            <w:pPr>
              <w:tabs>
                <w:tab w:val="left" w:pos="720"/>
              </w:tabs>
              <w:jc w:val="center"/>
              <w:rPr>
                <w:sz w:val="20"/>
                <w:szCs w:val="20"/>
              </w:rPr>
            </w:pPr>
            <w:r w:rsidRPr="00076F0D">
              <w:rPr>
                <w:sz w:val="20"/>
                <w:szCs w:val="20"/>
              </w:rPr>
              <w:t>N/A</w:t>
            </w:r>
          </w:p>
        </w:tc>
        <w:tc>
          <w:tcPr>
            <w:tcW w:w="1603" w:type="dxa"/>
            <w:vAlign w:val="center"/>
          </w:tcPr>
          <w:p w:rsidR="00B836A6" w:rsidRPr="00076F0D" w:rsidRDefault="00B836A6" w:rsidP="00362A7B">
            <w:pPr>
              <w:tabs>
                <w:tab w:val="left" w:pos="720"/>
              </w:tabs>
              <w:jc w:val="center"/>
              <w:rPr>
                <w:sz w:val="20"/>
                <w:szCs w:val="20"/>
              </w:rPr>
            </w:pPr>
            <w:r w:rsidRPr="00076F0D">
              <w:rPr>
                <w:sz w:val="20"/>
                <w:szCs w:val="20"/>
              </w:rPr>
              <w:t>N/A</w:t>
            </w:r>
          </w:p>
        </w:tc>
        <w:tc>
          <w:tcPr>
            <w:tcW w:w="1761" w:type="dxa"/>
            <w:vAlign w:val="center"/>
          </w:tcPr>
          <w:p w:rsidR="00B836A6" w:rsidRPr="00076F0D" w:rsidRDefault="00B836A6" w:rsidP="00362A7B">
            <w:pPr>
              <w:tabs>
                <w:tab w:val="left" w:pos="720"/>
              </w:tabs>
              <w:jc w:val="center"/>
              <w:rPr>
                <w:sz w:val="20"/>
                <w:szCs w:val="20"/>
              </w:rPr>
            </w:pPr>
            <w:r w:rsidRPr="00076F0D">
              <w:rPr>
                <w:sz w:val="20"/>
                <w:szCs w:val="20"/>
              </w:rPr>
              <w:t>N/A</w:t>
            </w:r>
          </w:p>
        </w:tc>
      </w:tr>
      <w:tr w:rsidR="00B836A6" w:rsidRPr="00076F0D" w:rsidTr="00362A7B">
        <w:tc>
          <w:tcPr>
            <w:tcW w:w="9832" w:type="dxa"/>
            <w:gridSpan w:val="7"/>
          </w:tcPr>
          <w:p w:rsidR="00B836A6" w:rsidRPr="00076F0D" w:rsidRDefault="00B836A6" w:rsidP="00362A7B">
            <w:pPr>
              <w:tabs>
                <w:tab w:val="left" w:pos="720"/>
              </w:tabs>
              <w:ind w:left="288" w:hanging="288"/>
              <w:rPr>
                <w:sz w:val="20"/>
                <w:szCs w:val="20"/>
              </w:rPr>
            </w:pPr>
            <w:r w:rsidRPr="00076F0D">
              <w:rPr>
                <w:sz w:val="20"/>
                <w:szCs w:val="20"/>
              </w:rPr>
              <w:t xml:space="preserve">  *  When material has no liquid and plastic limit, and the amount of material that passes the No  4 sieve and retained on the No. 10 sieve is less that 10 percent of the total sample mass, the material shall have at least 15 percent passing the No. 200 sieve.</w:t>
            </w:r>
          </w:p>
          <w:p w:rsidR="00B836A6" w:rsidRPr="00076F0D" w:rsidRDefault="00B836A6" w:rsidP="00362A7B">
            <w:pPr>
              <w:tabs>
                <w:tab w:val="left" w:pos="720"/>
              </w:tabs>
              <w:rPr>
                <w:sz w:val="20"/>
                <w:szCs w:val="20"/>
              </w:rPr>
            </w:pPr>
            <w:r w:rsidRPr="00076F0D">
              <w:rPr>
                <w:sz w:val="20"/>
                <w:szCs w:val="20"/>
              </w:rPr>
              <w:t>** When A-4, the material has to be a manufactured product.</w:t>
            </w:r>
          </w:p>
        </w:tc>
      </w:tr>
    </w:tbl>
    <w:p w:rsidR="00B836A6" w:rsidRPr="00271603" w:rsidRDefault="00B836A6" w:rsidP="00B836A6">
      <w:pPr>
        <w:tabs>
          <w:tab w:val="left" w:pos="720"/>
        </w:tabs>
      </w:pPr>
    </w:p>
    <w:p w:rsidR="00362A7B" w:rsidRDefault="00362A7B" w:rsidP="00570DF5">
      <w:pPr>
        <w:tabs>
          <w:tab w:val="left" w:pos="187"/>
          <w:tab w:val="left" w:pos="547"/>
          <w:tab w:val="left" w:pos="907"/>
          <w:tab w:val="left" w:pos="1267"/>
        </w:tabs>
        <w:suppressAutoHyphens/>
        <w:jc w:val="center"/>
        <w:rPr>
          <w:sz w:val="22"/>
          <w:szCs w:val="22"/>
        </w:rPr>
        <w:sectPr w:rsidR="00362A7B" w:rsidSect="00B836A6">
          <w:headerReference w:type="default" r:id="rId62"/>
          <w:footerReference w:type="default" r:id="rId63"/>
          <w:headerReference w:type="first" r:id="rId64"/>
          <w:pgSz w:w="12240" w:h="15840" w:code="1"/>
          <w:pgMar w:top="1440" w:right="1440" w:bottom="720" w:left="1440" w:header="720" w:footer="432" w:gutter="0"/>
          <w:paperSrc w:first="15" w:other="15"/>
          <w:cols w:space="720"/>
          <w:titlePg/>
        </w:sectPr>
      </w:pPr>
    </w:p>
    <w:p w:rsidR="00362A7B" w:rsidRPr="000E0F1A" w:rsidRDefault="00362A7B" w:rsidP="00362A7B">
      <w:pPr>
        <w:jc w:val="center"/>
        <w:rPr>
          <w:b/>
          <w:bCs/>
        </w:rPr>
      </w:pPr>
      <w:r w:rsidRPr="000E0F1A">
        <w:rPr>
          <w:b/>
          <w:bCs/>
        </w:rPr>
        <w:lastRenderedPageBreak/>
        <w:t>CATEGORY 900</w:t>
      </w:r>
    </w:p>
    <w:p w:rsidR="00362A7B" w:rsidRPr="00CD27B8" w:rsidRDefault="00362A7B" w:rsidP="00362A7B">
      <w:pPr>
        <w:jc w:val="center"/>
        <w:rPr>
          <w:b/>
          <w:bCs/>
        </w:rPr>
      </w:pPr>
      <w:r w:rsidRPr="00CD27B8">
        <w:rPr>
          <w:b/>
          <w:bCs/>
        </w:rPr>
        <w:t>MATERIALS</w:t>
      </w:r>
    </w:p>
    <w:p w:rsidR="00362A7B" w:rsidRPr="00CD27B8" w:rsidRDefault="00362A7B" w:rsidP="00362A7B">
      <w:pPr>
        <w:jc w:val="center"/>
        <w:rPr>
          <w:b/>
          <w:bCs/>
        </w:rPr>
      </w:pPr>
    </w:p>
    <w:p w:rsidR="00362A7B" w:rsidRPr="00CD27B8" w:rsidRDefault="00362A7B" w:rsidP="00362A7B">
      <w:pPr>
        <w:tabs>
          <w:tab w:val="left" w:pos="720"/>
          <w:tab w:val="left" w:pos="907"/>
          <w:tab w:val="left" w:pos="1267"/>
          <w:tab w:val="left" w:pos="1627"/>
          <w:tab w:val="left" w:pos="1987"/>
        </w:tabs>
        <w:autoSpaceDE w:val="0"/>
        <w:autoSpaceDN w:val="0"/>
        <w:adjustRightInd w:val="0"/>
        <w:ind w:left="720" w:hanging="720"/>
      </w:pPr>
      <w:r w:rsidRPr="0003776C">
        <w:t>789</w:t>
      </w:r>
      <w:r w:rsidRPr="00CD27B8">
        <w:rPr>
          <w:b/>
        </w:rPr>
        <w:tab/>
      </w:r>
      <w:r w:rsidRPr="00CD27B8">
        <w:rPr>
          <w:b/>
          <w:u w:val="single"/>
        </w:rPr>
        <w:t>DELETE</w:t>
      </w:r>
      <w:r w:rsidRPr="00CD27B8">
        <w:rPr>
          <w:b/>
        </w:rPr>
        <w:t xml:space="preserve">:  </w:t>
      </w:r>
      <w:r w:rsidRPr="00CD27B8">
        <w:t xml:space="preserve">SECTION 925 — </w:t>
      </w:r>
      <w:r w:rsidRPr="00CD27B8">
        <w:rPr>
          <w:bCs/>
        </w:rPr>
        <w:t>DETECTABLE WARNING SURFACES</w:t>
      </w:r>
      <w:r w:rsidRPr="00CD27B8">
        <w:t xml:space="preserve"> in its entirety.</w:t>
      </w:r>
    </w:p>
    <w:p w:rsidR="00362A7B" w:rsidRPr="00CD27B8" w:rsidRDefault="00362A7B" w:rsidP="00362A7B">
      <w:pPr>
        <w:tabs>
          <w:tab w:val="left" w:pos="720"/>
          <w:tab w:val="left" w:pos="907"/>
          <w:tab w:val="left" w:pos="1267"/>
          <w:tab w:val="left" w:pos="1627"/>
          <w:tab w:val="left" w:pos="1987"/>
        </w:tabs>
        <w:suppressAutoHyphens/>
      </w:pPr>
    </w:p>
    <w:p w:rsidR="00362A7B" w:rsidRPr="00CD27B8" w:rsidRDefault="00362A7B" w:rsidP="00362A7B">
      <w:pPr>
        <w:tabs>
          <w:tab w:val="left" w:pos="720"/>
          <w:tab w:val="left" w:pos="907"/>
          <w:tab w:val="left" w:pos="1267"/>
          <w:tab w:val="left" w:pos="1627"/>
          <w:tab w:val="left" w:pos="1987"/>
        </w:tabs>
        <w:suppressAutoHyphens/>
        <w:rPr>
          <w:i/>
        </w:rPr>
      </w:pPr>
      <w:r w:rsidRPr="00CD27B8">
        <w:rPr>
          <w:b/>
        </w:rPr>
        <w:tab/>
      </w:r>
      <w:r w:rsidRPr="00CD27B8">
        <w:rPr>
          <w:b/>
          <w:u w:val="single"/>
        </w:rPr>
        <w:t>INSERT</w:t>
      </w:r>
      <w:r w:rsidRPr="00CD27B8">
        <w:rPr>
          <w:b/>
        </w:rPr>
        <w:t xml:space="preserve">:  </w:t>
      </w:r>
      <w:r w:rsidRPr="00CD27B8">
        <w:t>The following.</w:t>
      </w:r>
    </w:p>
    <w:p w:rsidR="00362A7B" w:rsidRPr="00E71232" w:rsidRDefault="00362A7B" w:rsidP="00362A7B">
      <w:pPr>
        <w:rPr>
          <w:bCs/>
        </w:rPr>
      </w:pPr>
    </w:p>
    <w:p w:rsidR="00362A7B" w:rsidRPr="00CD27B8" w:rsidRDefault="00362A7B" w:rsidP="00362A7B">
      <w:pPr>
        <w:jc w:val="center"/>
        <w:rPr>
          <w:b/>
          <w:bCs/>
        </w:rPr>
      </w:pPr>
      <w:r w:rsidRPr="00CD27B8">
        <w:rPr>
          <w:b/>
          <w:bCs/>
        </w:rPr>
        <w:t xml:space="preserve">SECTION 925 </w:t>
      </w:r>
      <w:r w:rsidRPr="00CD27B8">
        <w:rPr>
          <w:b/>
        </w:rPr>
        <w:sym w:font="Kino MT" w:char="2014"/>
      </w:r>
      <w:r w:rsidRPr="00CD27B8">
        <w:rPr>
          <w:b/>
        </w:rPr>
        <w:t xml:space="preserve"> </w:t>
      </w:r>
      <w:r w:rsidRPr="00CD27B8">
        <w:rPr>
          <w:b/>
          <w:bCs/>
        </w:rPr>
        <w:t>DETECTABLE WARNING SURFACES</w:t>
      </w:r>
    </w:p>
    <w:p w:rsidR="00362A7B" w:rsidRPr="00CD27B8" w:rsidRDefault="00906371" w:rsidP="00362A7B">
      <w:pPr>
        <w:rPr>
          <w:b/>
          <w:bCs/>
        </w:rPr>
      </w:pPr>
      <w:r w:rsidRPr="00CD27B8">
        <w:fldChar w:fldCharType="begin"/>
      </w:r>
      <w:r w:rsidR="00362A7B" w:rsidRPr="00CD27B8">
        <w:instrText xml:space="preserve"> TC "SPI - Section 925 – Detectable Warning Surfaces" </w:instrText>
      </w:r>
      <w:r w:rsidRPr="00CD27B8">
        <w:fldChar w:fldCharType="end"/>
      </w:r>
    </w:p>
    <w:p w:rsidR="00362A7B" w:rsidRPr="00CD27B8" w:rsidRDefault="00362A7B" w:rsidP="00362A7B">
      <w:r w:rsidRPr="00CD27B8">
        <w:rPr>
          <w:b/>
        </w:rPr>
        <w:t>925.01</w:t>
      </w:r>
      <w:r w:rsidRPr="00CD27B8">
        <w:rPr>
          <w:b/>
        </w:rPr>
        <w:t> </w:t>
      </w:r>
      <w:r w:rsidRPr="00CD27B8">
        <w:rPr>
          <w:b/>
        </w:rPr>
        <w:t>GENERAL.</w:t>
      </w:r>
      <w:r w:rsidRPr="00CD27B8">
        <w:t xml:space="preserve">  Detectable warning surfaces shall conform to the current accessibility guidelines of the Americans with Disabilities Act (ADA).  The Office of Materials Technology (OMT) maintains a Qualified Products List (QPL).  Manufacturers seeking inclusion of their product on the QPL shall submit certified test results showing conformance to the properties in 925.07, as well as installation instructions and the types of adhesives and sealants required.</w:t>
      </w:r>
    </w:p>
    <w:p w:rsidR="00362A7B" w:rsidRPr="000371F0" w:rsidRDefault="00362A7B" w:rsidP="00362A7B">
      <w:pPr>
        <w:rPr>
          <w:b/>
        </w:rPr>
      </w:pPr>
    </w:p>
    <w:p w:rsidR="00362A7B" w:rsidRDefault="00362A7B" w:rsidP="00362A7B">
      <w:r w:rsidRPr="00CD27B8">
        <w:rPr>
          <w:b/>
          <w:bCs/>
        </w:rPr>
        <w:t>925.02</w:t>
      </w:r>
      <w:r w:rsidRPr="00CD27B8">
        <w:rPr>
          <w:b/>
          <w:bCs/>
        </w:rPr>
        <w:t> </w:t>
      </w:r>
      <w:r w:rsidRPr="00CD27B8">
        <w:rPr>
          <w:b/>
          <w:bCs/>
        </w:rPr>
        <w:t>COMPOSITION.</w:t>
      </w:r>
      <w:r w:rsidRPr="00CD27B8">
        <w:rPr>
          <w:bCs/>
        </w:rPr>
        <w:t xml:space="preserve">  </w:t>
      </w:r>
      <w:r w:rsidRPr="00CD27B8">
        <w:t>Warning surfaces shall be either flexible or rigid.  If there is a change in the composition of a qualified product, the manufacturer shall notify OMT and submit new test results showing conformance with 925.07.</w:t>
      </w:r>
    </w:p>
    <w:p w:rsidR="00362A7B" w:rsidRPr="000371F0" w:rsidRDefault="00362A7B" w:rsidP="00362A7B">
      <w:pPr>
        <w:rPr>
          <w:b/>
        </w:rPr>
      </w:pPr>
    </w:p>
    <w:p w:rsidR="00362A7B" w:rsidRPr="00CD27B8" w:rsidRDefault="00362A7B" w:rsidP="00362A7B">
      <w:pPr>
        <w:shd w:val="clear" w:color="auto" w:fill="FFFFFF"/>
        <w:spacing w:line="278" w:lineRule="exact"/>
        <w:ind w:left="14"/>
        <w:rPr>
          <w:b/>
        </w:rPr>
      </w:pPr>
      <w:r w:rsidRPr="00CD27B8">
        <w:rPr>
          <w:b/>
        </w:rPr>
        <w:t>925.02.01 Pavers.</w:t>
      </w:r>
      <w:r w:rsidRPr="00CD27B8">
        <w:t xml:space="preserve">  Type III Brick Pavers </w:t>
      </w:r>
      <w:r w:rsidRPr="00CD27B8">
        <w:rPr>
          <w:spacing w:val="-4"/>
        </w:rPr>
        <w:t>shall conform to the requirements of C 902, Class SX, Type</w:t>
      </w:r>
      <w:r>
        <w:rPr>
          <w:spacing w:val="-4"/>
        </w:rPr>
        <w:t> </w:t>
      </w:r>
      <w:r w:rsidRPr="00CD27B8">
        <w:rPr>
          <w:spacing w:val="-4"/>
        </w:rPr>
        <w:t>1, and Application</w:t>
      </w:r>
      <w:r>
        <w:t> </w:t>
      </w:r>
      <w:r w:rsidRPr="00CD27B8">
        <w:rPr>
          <w:spacing w:val="-4"/>
        </w:rPr>
        <w:t>PX.  The pavers shall be 2-1/4 x 4 x 8 in. with square edges and a surface meeting 925.03.</w:t>
      </w:r>
    </w:p>
    <w:p w:rsidR="00362A7B" w:rsidRPr="000371F0" w:rsidRDefault="00362A7B" w:rsidP="00362A7B">
      <w:pPr>
        <w:rPr>
          <w:b/>
        </w:rPr>
      </w:pPr>
    </w:p>
    <w:p w:rsidR="00362A7B" w:rsidRPr="00CD27B8" w:rsidRDefault="00362A7B" w:rsidP="00362A7B">
      <w:r w:rsidRPr="00CD27B8">
        <w:rPr>
          <w:b/>
        </w:rPr>
        <w:t>925.03</w:t>
      </w:r>
      <w:r w:rsidRPr="00CD27B8">
        <w:rPr>
          <w:b/>
        </w:rPr>
        <w:t> </w:t>
      </w:r>
      <w:r w:rsidRPr="00CD27B8">
        <w:rPr>
          <w:b/>
        </w:rPr>
        <w:t>CONFIGURATION AND DIMENSIONS.</w:t>
      </w:r>
      <w:r w:rsidRPr="00CD27B8">
        <w:t xml:space="preserve">  The warning surface shall consist of a system of truncated domes having a base diameter of 0.9 in. to 1.4 in., a top diameter 50 to 65 percent of the base diameter, and a height of 0.2 in.  The domes shall be arranged in a square grid with center</w:t>
      </w:r>
      <w:r w:rsidRPr="00CD27B8">
        <w:noBreakHyphen/>
        <w:t>to</w:t>
      </w:r>
      <w:r w:rsidRPr="00CD27B8">
        <w:noBreakHyphen/>
        <w:t>center spacing of 1.66 to 2.35 in.</w:t>
      </w:r>
    </w:p>
    <w:p w:rsidR="00362A7B" w:rsidRPr="00CD27B8" w:rsidRDefault="00362A7B" w:rsidP="00362A7B">
      <w:pPr>
        <w:rPr>
          <w:b/>
        </w:rPr>
      </w:pPr>
    </w:p>
    <w:p w:rsidR="00362A7B" w:rsidRPr="00CD27B8" w:rsidRDefault="00362A7B" w:rsidP="00362A7B">
      <w:r w:rsidRPr="00CD27B8">
        <w:rPr>
          <w:b/>
        </w:rPr>
        <w:t>925.04 COLOR.</w:t>
      </w:r>
      <w:r w:rsidRPr="00CD27B8">
        <w:t xml:space="preserve">  The color shall be homogeneous </w:t>
      </w:r>
      <w:r>
        <w:t xml:space="preserve">across the surface </w:t>
      </w:r>
      <w:r w:rsidRPr="00E253A0">
        <w:t>of t</w:t>
      </w:r>
      <w:r w:rsidRPr="00CD27B8">
        <w:t>he material and contrast with adjoining surfaces.</w:t>
      </w:r>
    </w:p>
    <w:p w:rsidR="00362A7B" w:rsidRPr="00CD27B8" w:rsidRDefault="00362A7B" w:rsidP="00362A7B">
      <w:pPr>
        <w:rPr>
          <w:b/>
        </w:rPr>
      </w:pPr>
    </w:p>
    <w:p w:rsidR="00362A7B" w:rsidRDefault="00362A7B" w:rsidP="00362A7B">
      <w:pPr>
        <w:tabs>
          <w:tab w:val="left" w:pos="0"/>
        </w:tabs>
      </w:pPr>
      <w:r w:rsidRPr="00CD27B8">
        <w:rPr>
          <w:b/>
        </w:rPr>
        <w:t>925.05 IDENTIFICATION.</w:t>
      </w:r>
      <w:r w:rsidRPr="00CD27B8">
        <w:t xml:space="preserve">  The top surface shall have an identifier that uniquely distinguishes the manufacturer.  Brick pavers are excluded.</w:t>
      </w:r>
    </w:p>
    <w:p w:rsidR="00362A7B" w:rsidRPr="00CD27B8" w:rsidRDefault="00362A7B" w:rsidP="00362A7B">
      <w:pPr>
        <w:tabs>
          <w:tab w:val="left" w:pos="0"/>
        </w:tabs>
      </w:pPr>
    </w:p>
    <w:p w:rsidR="00362A7B" w:rsidRPr="00644034" w:rsidRDefault="00362A7B" w:rsidP="00362A7B">
      <w:pPr>
        <w:rPr>
          <w:b/>
        </w:rPr>
      </w:pPr>
      <w:r w:rsidRPr="00644034">
        <w:rPr>
          <w:b/>
        </w:rPr>
        <w:t>925.06</w:t>
      </w:r>
      <w:r>
        <w:rPr>
          <w:b/>
        </w:rPr>
        <w:t> </w:t>
      </w:r>
      <w:r w:rsidRPr="00644034">
        <w:rPr>
          <w:b/>
        </w:rPr>
        <w:t>R</w:t>
      </w:r>
      <w:r>
        <w:rPr>
          <w:b/>
        </w:rPr>
        <w:t>EQUIREMENTS</w:t>
      </w:r>
      <w:r w:rsidRPr="00644034">
        <w:rPr>
          <w:b/>
        </w:rPr>
        <w:t>.</w:t>
      </w:r>
    </w:p>
    <w:p w:rsidR="00362A7B" w:rsidRPr="00644034" w:rsidRDefault="00362A7B" w:rsidP="00362A7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2931"/>
        <w:gridCol w:w="3510"/>
      </w:tblGrid>
      <w:tr w:rsidR="00362A7B" w:rsidRPr="006248F5" w:rsidTr="00362A7B">
        <w:tc>
          <w:tcPr>
            <w:tcW w:w="3027" w:type="dxa"/>
            <w:vAlign w:val="center"/>
          </w:tcPr>
          <w:p w:rsidR="00362A7B" w:rsidRPr="006248F5" w:rsidRDefault="00362A7B" w:rsidP="00362A7B">
            <w:pPr>
              <w:jc w:val="center"/>
              <w:rPr>
                <w:b/>
                <w:sz w:val="22"/>
                <w:szCs w:val="22"/>
              </w:rPr>
            </w:pPr>
            <w:r w:rsidRPr="006248F5">
              <w:rPr>
                <w:b/>
                <w:sz w:val="22"/>
                <w:szCs w:val="22"/>
              </w:rPr>
              <w:t>TYPE</w:t>
            </w:r>
          </w:p>
        </w:tc>
        <w:tc>
          <w:tcPr>
            <w:tcW w:w="2931" w:type="dxa"/>
            <w:vAlign w:val="center"/>
          </w:tcPr>
          <w:p w:rsidR="00362A7B" w:rsidRPr="006248F5" w:rsidRDefault="00362A7B" w:rsidP="00362A7B">
            <w:pPr>
              <w:jc w:val="center"/>
              <w:rPr>
                <w:b/>
                <w:sz w:val="22"/>
                <w:szCs w:val="22"/>
              </w:rPr>
            </w:pPr>
            <w:r w:rsidRPr="006248F5">
              <w:rPr>
                <w:b/>
                <w:sz w:val="22"/>
                <w:szCs w:val="22"/>
              </w:rPr>
              <w:t>DESCRIPTION</w:t>
            </w:r>
          </w:p>
        </w:tc>
        <w:tc>
          <w:tcPr>
            <w:tcW w:w="3510" w:type="dxa"/>
          </w:tcPr>
          <w:p w:rsidR="00362A7B" w:rsidRPr="006248F5" w:rsidRDefault="00362A7B" w:rsidP="00362A7B">
            <w:pPr>
              <w:jc w:val="center"/>
              <w:rPr>
                <w:b/>
                <w:sz w:val="22"/>
                <w:szCs w:val="22"/>
              </w:rPr>
            </w:pPr>
            <w:r w:rsidRPr="006248F5">
              <w:rPr>
                <w:b/>
                <w:sz w:val="22"/>
                <w:szCs w:val="22"/>
              </w:rPr>
              <w:t>PHYSICAL TEST REQUIREMENTS</w:t>
            </w:r>
          </w:p>
        </w:tc>
      </w:tr>
      <w:tr w:rsidR="00362A7B" w:rsidRPr="00534ABF" w:rsidTr="00362A7B">
        <w:tc>
          <w:tcPr>
            <w:tcW w:w="3027" w:type="dxa"/>
          </w:tcPr>
          <w:p w:rsidR="00362A7B" w:rsidRPr="00534ABF" w:rsidRDefault="00362A7B" w:rsidP="00362A7B">
            <w:r w:rsidRPr="00534ABF">
              <w:t>Type I</w:t>
            </w:r>
          </w:p>
        </w:tc>
        <w:tc>
          <w:tcPr>
            <w:tcW w:w="2931" w:type="dxa"/>
          </w:tcPr>
          <w:p w:rsidR="00362A7B" w:rsidRPr="00534ABF" w:rsidRDefault="00362A7B" w:rsidP="00362A7B">
            <w:r w:rsidRPr="00534ABF">
              <w:t>Cast in Place</w:t>
            </w:r>
          </w:p>
        </w:tc>
        <w:tc>
          <w:tcPr>
            <w:tcW w:w="3510" w:type="dxa"/>
          </w:tcPr>
          <w:p w:rsidR="00362A7B" w:rsidRPr="00534ABF" w:rsidRDefault="00362A7B" w:rsidP="00362A7B">
            <w:r w:rsidRPr="00534ABF">
              <w:t xml:space="preserve">A, B, C, D, E, G </w:t>
            </w:r>
          </w:p>
        </w:tc>
      </w:tr>
      <w:tr w:rsidR="00362A7B" w:rsidRPr="00534ABF" w:rsidTr="00362A7B">
        <w:tc>
          <w:tcPr>
            <w:tcW w:w="3027" w:type="dxa"/>
          </w:tcPr>
          <w:p w:rsidR="00362A7B" w:rsidRPr="00534ABF" w:rsidRDefault="00362A7B" w:rsidP="00362A7B">
            <w:r w:rsidRPr="00534ABF">
              <w:t>Type IIa</w:t>
            </w:r>
          </w:p>
        </w:tc>
        <w:tc>
          <w:tcPr>
            <w:tcW w:w="2931" w:type="dxa"/>
          </w:tcPr>
          <w:p w:rsidR="00362A7B" w:rsidRPr="00534ABF" w:rsidRDefault="00362A7B" w:rsidP="00362A7B">
            <w:r w:rsidRPr="00534ABF">
              <w:t>Surface Mount, Rigid</w:t>
            </w:r>
          </w:p>
        </w:tc>
        <w:tc>
          <w:tcPr>
            <w:tcW w:w="3510" w:type="dxa"/>
          </w:tcPr>
          <w:p w:rsidR="00362A7B" w:rsidRPr="00534ABF" w:rsidRDefault="00362A7B" w:rsidP="00362A7B">
            <w:r w:rsidRPr="00534ABF">
              <w:t>A, B, C, D, E, G</w:t>
            </w:r>
          </w:p>
        </w:tc>
      </w:tr>
      <w:tr w:rsidR="00362A7B" w:rsidRPr="00534ABF" w:rsidTr="00362A7B">
        <w:tc>
          <w:tcPr>
            <w:tcW w:w="3027" w:type="dxa"/>
          </w:tcPr>
          <w:p w:rsidR="00362A7B" w:rsidRPr="00534ABF" w:rsidRDefault="00362A7B" w:rsidP="00362A7B">
            <w:r w:rsidRPr="00534ABF">
              <w:t>Type IIb</w:t>
            </w:r>
          </w:p>
        </w:tc>
        <w:tc>
          <w:tcPr>
            <w:tcW w:w="2931" w:type="dxa"/>
          </w:tcPr>
          <w:p w:rsidR="00362A7B" w:rsidRPr="00534ABF" w:rsidRDefault="00362A7B" w:rsidP="00362A7B">
            <w:r w:rsidRPr="00534ABF">
              <w:t>Surface Mount, Flexible</w:t>
            </w:r>
          </w:p>
        </w:tc>
        <w:tc>
          <w:tcPr>
            <w:tcW w:w="3510" w:type="dxa"/>
          </w:tcPr>
          <w:p w:rsidR="00362A7B" w:rsidRPr="00534ABF" w:rsidRDefault="00362A7B" w:rsidP="00362A7B">
            <w:r w:rsidRPr="00534ABF">
              <w:t>A, B, C, D, F, G</w:t>
            </w:r>
          </w:p>
        </w:tc>
      </w:tr>
      <w:tr w:rsidR="00362A7B" w:rsidRPr="00534ABF" w:rsidTr="00362A7B">
        <w:tc>
          <w:tcPr>
            <w:tcW w:w="3027" w:type="dxa"/>
          </w:tcPr>
          <w:p w:rsidR="00362A7B" w:rsidRPr="00534ABF" w:rsidRDefault="00362A7B" w:rsidP="00362A7B">
            <w:r w:rsidRPr="00534ABF">
              <w:t>Type III</w:t>
            </w:r>
          </w:p>
        </w:tc>
        <w:tc>
          <w:tcPr>
            <w:tcW w:w="2931" w:type="dxa"/>
          </w:tcPr>
          <w:p w:rsidR="00362A7B" w:rsidRPr="00534ABF" w:rsidRDefault="00362A7B" w:rsidP="00362A7B">
            <w:r w:rsidRPr="00534ABF">
              <w:t>Brick Pavers</w:t>
            </w:r>
          </w:p>
        </w:tc>
        <w:tc>
          <w:tcPr>
            <w:tcW w:w="3510" w:type="dxa"/>
          </w:tcPr>
          <w:p w:rsidR="00362A7B" w:rsidRPr="00534ABF" w:rsidRDefault="00362A7B" w:rsidP="00362A7B">
            <w:r w:rsidRPr="00534ABF">
              <w:t>925.02.01</w:t>
            </w:r>
          </w:p>
        </w:tc>
      </w:tr>
      <w:tr w:rsidR="00362A7B" w:rsidRPr="00534ABF" w:rsidTr="00362A7B">
        <w:tc>
          <w:tcPr>
            <w:tcW w:w="3027" w:type="dxa"/>
          </w:tcPr>
          <w:p w:rsidR="00362A7B" w:rsidRPr="00534ABF" w:rsidRDefault="00362A7B" w:rsidP="00362A7B">
            <w:r w:rsidRPr="00534ABF">
              <w:t>Type IV</w:t>
            </w:r>
          </w:p>
        </w:tc>
        <w:tc>
          <w:tcPr>
            <w:tcW w:w="2931" w:type="dxa"/>
          </w:tcPr>
          <w:p w:rsidR="00362A7B" w:rsidRPr="00534ABF" w:rsidRDefault="00362A7B" w:rsidP="00362A7B">
            <w:r w:rsidRPr="00534ABF">
              <w:t>Prefilled Pavers</w:t>
            </w:r>
          </w:p>
        </w:tc>
        <w:tc>
          <w:tcPr>
            <w:tcW w:w="3510" w:type="dxa"/>
          </w:tcPr>
          <w:p w:rsidR="00362A7B" w:rsidRPr="00534ABF" w:rsidRDefault="00362A7B" w:rsidP="00362A7B">
            <w:r w:rsidRPr="00534ABF">
              <w:t>A, B, C, D, G</w:t>
            </w:r>
          </w:p>
        </w:tc>
      </w:tr>
    </w:tbl>
    <w:p w:rsidR="007A7A1F" w:rsidRDefault="007A7A1F" w:rsidP="00362A7B">
      <w:pPr>
        <w:sectPr w:rsidR="007A7A1F" w:rsidSect="00362A7B">
          <w:headerReference w:type="default" r:id="rId65"/>
          <w:pgSz w:w="12240" w:h="15840" w:code="1"/>
          <w:pgMar w:top="1440" w:right="1440" w:bottom="720" w:left="1440" w:header="720" w:footer="432" w:gutter="0"/>
          <w:cols w:space="720"/>
          <w:docGrid w:linePitch="360"/>
        </w:sectPr>
      </w:pPr>
    </w:p>
    <w:p w:rsidR="00362A7B" w:rsidRDefault="00362A7B" w:rsidP="00362A7B"/>
    <w:p w:rsidR="00362A7B" w:rsidRPr="00644034" w:rsidRDefault="00362A7B" w:rsidP="00362A7B">
      <w:r w:rsidRPr="00644034">
        <w:rPr>
          <w:b/>
          <w:bCs/>
        </w:rPr>
        <w:t>925.07</w:t>
      </w:r>
      <w:r w:rsidRPr="00644034">
        <w:rPr>
          <w:b/>
          <w:bCs/>
        </w:rPr>
        <w:t> </w:t>
      </w:r>
      <w:r w:rsidRPr="00644034">
        <w:rPr>
          <w:b/>
          <w:bCs/>
        </w:rPr>
        <w:t>P</w:t>
      </w:r>
      <w:r>
        <w:rPr>
          <w:b/>
          <w:bCs/>
        </w:rPr>
        <w:t>HYSICAL</w:t>
      </w:r>
      <w:r w:rsidRPr="00644034">
        <w:rPr>
          <w:b/>
          <w:bCs/>
        </w:rPr>
        <w:t xml:space="preserve"> P</w:t>
      </w:r>
      <w:r>
        <w:rPr>
          <w:b/>
          <w:bCs/>
        </w:rPr>
        <w:t>ROPERTIES</w:t>
      </w:r>
      <w:r w:rsidRPr="00644034">
        <w:rPr>
          <w:b/>
          <w:bCs/>
        </w:rPr>
        <w:t>.</w:t>
      </w:r>
    </w:p>
    <w:p w:rsidR="00362A7B" w:rsidRPr="00644034" w:rsidRDefault="00362A7B" w:rsidP="00362A7B"/>
    <w:tbl>
      <w:tblPr>
        <w:tblW w:w="8262" w:type="dxa"/>
        <w:jc w:val="center"/>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2435"/>
        <w:gridCol w:w="2424"/>
        <w:gridCol w:w="2404"/>
      </w:tblGrid>
      <w:tr w:rsidR="00362A7B" w:rsidRPr="006248F5" w:rsidTr="00362A7B">
        <w:trPr>
          <w:trHeight w:val="632"/>
          <w:jc w:val="center"/>
        </w:trPr>
        <w:tc>
          <w:tcPr>
            <w:tcW w:w="999" w:type="dxa"/>
          </w:tcPr>
          <w:p w:rsidR="00362A7B" w:rsidRPr="006248F5" w:rsidRDefault="00362A7B" w:rsidP="00362A7B">
            <w:pPr>
              <w:spacing w:before="80" w:after="40"/>
              <w:jc w:val="center"/>
              <w:rPr>
                <w:b/>
                <w:sz w:val="22"/>
                <w:szCs w:val="22"/>
              </w:rPr>
            </w:pPr>
          </w:p>
        </w:tc>
        <w:tc>
          <w:tcPr>
            <w:tcW w:w="2435" w:type="dxa"/>
            <w:vAlign w:val="center"/>
          </w:tcPr>
          <w:p w:rsidR="00362A7B" w:rsidRPr="006248F5" w:rsidRDefault="00362A7B" w:rsidP="00362A7B">
            <w:pPr>
              <w:spacing w:before="80" w:after="40"/>
              <w:jc w:val="center"/>
              <w:rPr>
                <w:b/>
                <w:sz w:val="22"/>
                <w:szCs w:val="22"/>
              </w:rPr>
            </w:pPr>
            <w:r w:rsidRPr="006248F5">
              <w:rPr>
                <w:b/>
                <w:sz w:val="22"/>
                <w:szCs w:val="22"/>
              </w:rPr>
              <w:t>PROPERTY</w:t>
            </w:r>
          </w:p>
        </w:tc>
        <w:tc>
          <w:tcPr>
            <w:tcW w:w="2424" w:type="dxa"/>
            <w:vAlign w:val="center"/>
          </w:tcPr>
          <w:p w:rsidR="00362A7B" w:rsidRPr="006248F5" w:rsidRDefault="00362A7B" w:rsidP="00362A7B">
            <w:pPr>
              <w:spacing w:before="80" w:after="40"/>
              <w:jc w:val="center"/>
              <w:rPr>
                <w:b/>
                <w:sz w:val="22"/>
                <w:szCs w:val="22"/>
              </w:rPr>
            </w:pPr>
            <w:r w:rsidRPr="006248F5">
              <w:rPr>
                <w:b/>
                <w:sz w:val="22"/>
                <w:szCs w:val="22"/>
              </w:rPr>
              <w:t>TEST METHOD</w:t>
            </w:r>
          </w:p>
        </w:tc>
        <w:tc>
          <w:tcPr>
            <w:tcW w:w="2404" w:type="dxa"/>
            <w:vAlign w:val="center"/>
          </w:tcPr>
          <w:p w:rsidR="00362A7B" w:rsidRPr="006248F5" w:rsidRDefault="00362A7B" w:rsidP="00362A7B">
            <w:pPr>
              <w:spacing w:before="80" w:after="40"/>
              <w:jc w:val="center"/>
              <w:rPr>
                <w:b/>
                <w:sz w:val="22"/>
                <w:szCs w:val="22"/>
              </w:rPr>
            </w:pPr>
            <w:r w:rsidRPr="006248F5">
              <w:rPr>
                <w:b/>
                <w:sz w:val="22"/>
                <w:szCs w:val="22"/>
              </w:rPr>
              <w:t>SPECIFICATION LIMIT</w:t>
            </w:r>
          </w:p>
        </w:tc>
      </w:tr>
      <w:tr w:rsidR="00362A7B" w:rsidRPr="006248F5" w:rsidTr="00362A7B">
        <w:trPr>
          <w:trHeight w:val="259"/>
          <w:jc w:val="center"/>
        </w:trPr>
        <w:tc>
          <w:tcPr>
            <w:tcW w:w="999" w:type="dxa"/>
          </w:tcPr>
          <w:p w:rsidR="00362A7B" w:rsidRPr="006248F5" w:rsidRDefault="00362A7B" w:rsidP="00362A7B">
            <w:pPr>
              <w:spacing w:before="80" w:after="40"/>
              <w:jc w:val="center"/>
              <w:rPr>
                <w:sz w:val="20"/>
                <w:szCs w:val="20"/>
              </w:rPr>
            </w:pPr>
            <w:r w:rsidRPr="006248F5">
              <w:rPr>
                <w:sz w:val="20"/>
                <w:szCs w:val="20"/>
              </w:rPr>
              <w:t>A</w:t>
            </w:r>
          </w:p>
        </w:tc>
        <w:tc>
          <w:tcPr>
            <w:tcW w:w="2435" w:type="dxa"/>
            <w:vAlign w:val="center"/>
          </w:tcPr>
          <w:p w:rsidR="00362A7B" w:rsidRPr="006248F5" w:rsidRDefault="00362A7B" w:rsidP="00362A7B">
            <w:pPr>
              <w:spacing w:before="80" w:after="40"/>
              <w:rPr>
                <w:sz w:val="20"/>
                <w:szCs w:val="20"/>
              </w:rPr>
            </w:pPr>
            <w:r w:rsidRPr="006248F5">
              <w:rPr>
                <w:sz w:val="20"/>
                <w:szCs w:val="20"/>
              </w:rPr>
              <w:t>Slip Resistance Coefficient</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C 1028 (dry method)</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0.80 minimum</w:t>
            </w:r>
          </w:p>
        </w:tc>
      </w:tr>
      <w:tr w:rsidR="00362A7B" w:rsidRPr="006248F5" w:rsidTr="00362A7B">
        <w:trPr>
          <w:trHeight w:val="259"/>
          <w:jc w:val="center"/>
        </w:trPr>
        <w:tc>
          <w:tcPr>
            <w:tcW w:w="999" w:type="dxa"/>
          </w:tcPr>
          <w:p w:rsidR="00362A7B" w:rsidRPr="006248F5" w:rsidRDefault="00362A7B" w:rsidP="00362A7B">
            <w:pPr>
              <w:spacing w:before="80" w:after="40"/>
              <w:jc w:val="center"/>
              <w:rPr>
                <w:sz w:val="20"/>
                <w:szCs w:val="20"/>
              </w:rPr>
            </w:pPr>
            <w:r w:rsidRPr="006248F5">
              <w:rPr>
                <w:sz w:val="20"/>
                <w:szCs w:val="20"/>
              </w:rPr>
              <w:t>B</w:t>
            </w:r>
          </w:p>
        </w:tc>
        <w:tc>
          <w:tcPr>
            <w:tcW w:w="2435" w:type="dxa"/>
            <w:vAlign w:val="center"/>
          </w:tcPr>
          <w:p w:rsidR="00362A7B" w:rsidRPr="006248F5" w:rsidRDefault="00362A7B" w:rsidP="00362A7B">
            <w:pPr>
              <w:spacing w:before="80" w:after="40"/>
              <w:rPr>
                <w:sz w:val="20"/>
                <w:szCs w:val="20"/>
              </w:rPr>
            </w:pPr>
            <w:r w:rsidRPr="006248F5">
              <w:rPr>
                <w:sz w:val="20"/>
                <w:szCs w:val="20"/>
              </w:rPr>
              <w:t>Abrasive Wear, index</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 xml:space="preserve">C 501 </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150 minimum</w:t>
            </w:r>
          </w:p>
        </w:tc>
      </w:tr>
      <w:tr w:rsidR="00362A7B" w:rsidRPr="006248F5" w:rsidTr="00362A7B">
        <w:trPr>
          <w:trHeight w:val="449"/>
          <w:jc w:val="center"/>
        </w:trPr>
        <w:tc>
          <w:tcPr>
            <w:tcW w:w="999" w:type="dxa"/>
          </w:tcPr>
          <w:p w:rsidR="00362A7B" w:rsidRPr="006248F5" w:rsidRDefault="00362A7B" w:rsidP="00362A7B">
            <w:pPr>
              <w:spacing w:before="80" w:after="40"/>
              <w:jc w:val="center"/>
              <w:rPr>
                <w:sz w:val="20"/>
                <w:szCs w:val="20"/>
              </w:rPr>
            </w:pPr>
            <w:r w:rsidRPr="006248F5">
              <w:rPr>
                <w:sz w:val="20"/>
                <w:szCs w:val="20"/>
              </w:rPr>
              <w:t>C</w:t>
            </w:r>
          </w:p>
        </w:tc>
        <w:tc>
          <w:tcPr>
            <w:tcW w:w="2435" w:type="dxa"/>
            <w:vAlign w:val="center"/>
          </w:tcPr>
          <w:p w:rsidR="00362A7B" w:rsidRPr="006248F5" w:rsidRDefault="00362A7B" w:rsidP="00362A7B">
            <w:pPr>
              <w:spacing w:before="80" w:after="40"/>
              <w:rPr>
                <w:sz w:val="20"/>
                <w:szCs w:val="20"/>
              </w:rPr>
            </w:pPr>
            <w:r w:rsidRPr="006248F5">
              <w:rPr>
                <w:sz w:val="20"/>
                <w:szCs w:val="20"/>
              </w:rPr>
              <w:t>Fade (UV) Resistance/Color Retention</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D 4587</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 xml:space="preserve">Fade or Change in color after 2000 hours less than ΔE =5* </w:t>
            </w:r>
          </w:p>
        </w:tc>
      </w:tr>
      <w:tr w:rsidR="00362A7B" w:rsidRPr="006248F5" w:rsidTr="00362A7B">
        <w:trPr>
          <w:trHeight w:val="259"/>
          <w:jc w:val="center"/>
        </w:trPr>
        <w:tc>
          <w:tcPr>
            <w:tcW w:w="999" w:type="dxa"/>
          </w:tcPr>
          <w:p w:rsidR="00362A7B" w:rsidRPr="006248F5" w:rsidRDefault="00362A7B" w:rsidP="00362A7B">
            <w:pPr>
              <w:spacing w:before="80" w:after="40"/>
              <w:jc w:val="center"/>
              <w:rPr>
                <w:sz w:val="20"/>
                <w:szCs w:val="20"/>
              </w:rPr>
            </w:pPr>
            <w:r w:rsidRPr="006248F5">
              <w:rPr>
                <w:sz w:val="20"/>
                <w:szCs w:val="20"/>
              </w:rPr>
              <w:t>D</w:t>
            </w:r>
          </w:p>
        </w:tc>
        <w:tc>
          <w:tcPr>
            <w:tcW w:w="2435" w:type="dxa"/>
            <w:vAlign w:val="center"/>
          </w:tcPr>
          <w:p w:rsidR="00362A7B" w:rsidRPr="006248F5" w:rsidRDefault="00362A7B" w:rsidP="00362A7B">
            <w:pPr>
              <w:spacing w:before="80" w:after="40"/>
              <w:rPr>
                <w:sz w:val="20"/>
                <w:szCs w:val="20"/>
              </w:rPr>
            </w:pPr>
            <w:r w:rsidRPr="006248F5">
              <w:rPr>
                <w:sz w:val="20"/>
                <w:szCs w:val="20"/>
              </w:rPr>
              <w:t>Freeze/Thaw Resistance</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C 1026</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No disintegration</w:t>
            </w:r>
          </w:p>
        </w:tc>
      </w:tr>
      <w:tr w:rsidR="00362A7B" w:rsidRPr="006248F5" w:rsidTr="00362A7B">
        <w:trPr>
          <w:trHeight w:val="260"/>
          <w:jc w:val="center"/>
        </w:trPr>
        <w:tc>
          <w:tcPr>
            <w:tcW w:w="999" w:type="dxa"/>
          </w:tcPr>
          <w:p w:rsidR="00362A7B" w:rsidRPr="006248F5" w:rsidRDefault="00362A7B" w:rsidP="00362A7B">
            <w:pPr>
              <w:spacing w:before="80" w:after="40"/>
              <w:jc w:val="center"/>
              <w:rPr>
                <w:sz w:val="20"/>
                <w:szCs w:val="20"/>
              </w:rPr>
            </w:pPr>
            <w:r w:rsidRPr="006248F5">
              <w:rPr>
                <w:sz w:val="20"/>
                <w:szCs w:val="20"/>
              </w:rPr>
              <w:t>E</w:t>
            </w:r>
          </w:p>
        </w:tc>
        <w:tc>
          <w:tcPr>
            <w:tcW w:w="2435" w:type="dxa"/>
            <w:vAlign w:val="center"/>
          </w:tcPr>
          <w:p w:rsidR="00362A7B" w:rsidRPr="006248F5" w:rsidRDefault="00362A7B" w:rsidP="00362A7B">
            <w:pPr>
              <w:spacing w:before="80" w:after="40"/>
              <w:rPr>
                <w:sz w:val="20"/>
                <w:szCs w:val="20"/>
              </w:rPr>
            </w:pPr>
            <w:r w:rsidRPr="006248F5">
              <w:rPr>
                <w:sz w:val="20"/>
                <w:szCs w:val="20"/>
              </w:rPr>
              <w:t>Adhesion/Bond Strength, pull off</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C 482/C 882(as appropriate)</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No adhesion failure</w:t>
            </w:r>
          </w:p>
        </w:tc>
      </w:tr>
      <w:tr w:rsidR="00362A7B" w:rsidRPr="006248F5" w:rsidTr="00362A7B">
        <w:trPr>
          <w:trHeight w:val="260"/>
          <w:jc w:val="center"/>
        </w:trPr>
        <w:tc>
          <w:tcPr>
            <w:tcW w:w="999" w:type="dxa"/>
          </w:tcPr>
          <w:p w:rsidR="00362A7B" w:rsidRPr="006248F5" w:rsidRDefault="00362A7B" w:rsidP="00362A7B">
            <w:pPr>
              <w:spacing w:before="80" w:after="40"/>
              <w:jc w:val="center"/>
              <w:rPr>
                <w:sz w:val="20"/>
                <w:szCs w:val="20"/>
              </w:rPr>
            </w:pPr>
            <w:r w:rsidRPr="006248F5">
              <w:rPr>
                <w:sz w:val="20"/>
                <w:szCs w:val="20"/>
              </w:rPr>
              <w:t>F</w:t>
            </w:r>
          </w:p>
        </w:tc>
        <w:tc>
          <w:tcPr>
            <w:tcW w:w="2435" w:type="dxa"/>
            <w:vAlign w:val="center"/>
          </w:tcPr>
          <w:p w:rsidR="00362A7B" w:rsidRPr="006248F5" w:rsidRDefault="00362A7B" w:rsidP="00362A7B">
            <w:pPr>
              <w:spacing w:before="80" w:after="40"/>
              <w:rPr>
                <w:sz w:val="20"/>
                <w:szCs w:val="20"/>
              </w:rPr>
            </w:pPr>
            <w:r w:rsidRPr="006248F5">
              <w:rPr>
                <w:sz w:val="20"/>
                <w:szCs w:val="20"/>
              </w:rPr>
              <w:t>Adhesion/Bond Strength, peel</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D 903/D 429 (modified as appropriate)</w:t>
            </w:r>
          </w:p>
        </w:tc>
        <w:tc>
          <w:tcPr>
            <w:tcW w:w="2404" w:type="dxa"/>
            <w:vAlign w:val="center"/>
          </w:tcPr>
          <w:p w:rsidR="00362A7B" w:rsidRPr="006248F5" w:rsidRDefault="00362A7B" w:rsidP="00362A7B">
            <w:pPr>
              <w:spacing w:before="80" w:after="40"/>
              <w:jc w:val="center"/>
              <w:rPr>
                <w:sz w:val="20"/>
                <w:szCs w:val="20"/>
              </w:rPr>
            </w:pPr>
            <w:r w:rsidRPr="006248F5">
              <w:rPr>
                <w:sz w:val="20"/>
                <w:szCs w:val="20"/>
              </w:rPr>
              <w:t>No adhesion failure</w:t>
            </w:r>
          </w:p>
        </w:tc>
      </w:tr>
      <w:tr w:rsidR="00362A7B" w:rsidRPr="006248F5" w:rsidTr="00362A7B">
        <w:trPr>
          <w:trHeight w:val="1079"/>
          <w:jc w:val="center"/>
        </w:trPr>
        <w:tc>
          <w:tcPr>
            <w:tcW w:w="999" w:type="dxa"/>
          </w:tcPr>
          <w:p w:rsidR="00362A7B" w:rsidRPr="006248F5" w:rsidRDefault="00362A7B" w:rsidP="00362A7B">
            <w:pPr>
              <w:spacing w:before="80" w:after="40"/>
              <w:jc w:val="center"/>
              <w:rPr>
                <w:sz w:val="20"/>
                <w:szCs w:val="20"/>
              </w:rPr>
            </w:pPr>
            <w:r w:rsidRPr="006248F5">
              <w:rPr>
                <w:sz w:val="20"/>
                <w:szCs w:val="20"/>
              </w:rPr>
              <w:t>G</w:t>
            </w:r>
          </w:p>
        </w:tc>
        <w:tc>
          <w:tcPr>
            <w:tcW w:w="2435" w:type="dxa"/>
          </w:tcPr>
          <w:p w:rsidR="00362A7B" w:rsidRPr="006248F5" w:rsidRDefault="00362A7B" w:rsidP="00362A7B">
            <w:pPr>
              <w:spacing w:before="80" w:after="40"/>
              <w:rPr>
                <w:sz w:val="20"/>
                <w:szCs w:val="20"/>
              </w:rPr>
            </w:pPr>
            <w:r w:rsidRPr="006248F5">
              <w:rPr>
                <w:sz w:val="20"/>
                <w:szCs w:val="20"/>
              </w:rPr>
              <w:t>Contrast</w:t>
            </w:r>
          </w:p>
        </w:tc>
        <w:tc>
          <w:tcPr>
            <w:tcW w:w="2424" w:type="dxa"/>
            <w:vAlign w:val="center"/>
          </w:tcPr>
          <w:p w:rsidR="00362A7B" w:rsidRPr="006248F5" w:rsidRDefault="00362A7B" w:rsidP="00362A7B">
            <w:pPr>
              <w:spacing w:before="80" w:after="40"/>
              <w:jc w:val="center"/>
              <w:rPr>
                <w:sz w:val="20"/>
                <w:szCs w:val="20"/>
              </w:rPr>
            </w:pPr>
            <w:r w:rsidRPr="006248F5">
              <w:rPr>
                <w:sz w:val="20"/>
                <w:szCs w:val="20"/>
              </w:rPr>
              <w:t>Contrast percentage formula** using E 1349 to determine  cap Y brightness/light reflectance values (LRV)</w:t>
            </w:r>
          </w:p>
        </w:tc>
        <w:tc>
          <w:tcPr>
            <w:tcW w:w="2404" w:type="dxa"/>
          </w:tcPr>
          <w:p w:rsidR="00362A7B" w:rsidRPr="006248F5" w:rsidRDefault="00362A7B" w:rsidP="00362A7B">
            <w:pPr>
              <w:spacing w:before="80" w:after="40"/>
              <w:jc w:val="center"/>
              <w:rPr>
                <w:sz w:val="20"/>
                <w:szCs w:val="20"/>
              </w:rPr>
            </w:pPr>
            <w:r w:rsidRPr="006248F5">
              <w:rPr>
                <w:sz w:val="20"/>
                <w:szCs w:val="20"/>
              </w:rPr>
              <w:t>Current ADA requirement***</w:t>
            </w:r>
          </w:p>
        </w:tc>
      </w:tr>
    </w:tbl>
    <w:p w:rsidR="00362A7B" w:rsidRPr="00644034" w:rsidRDefault="00362A7B" w:rsidP="00362A7B">
      <w:pPr>
        <w:ind w:left="900" w:right="900"/>
        <w:rPr>
          <w:sz w:val="20"/>
          <w:szCs w:val="20"/>
        </w:rPr>
      </w:pPr>
    </w:p>
    <w:p w:rsidR="00362A7B" w:rsidRDefault="00362A7B" w:rsidP="00362A7B">
      <w:pPr>
        <w:ind w:left="1483" w:right="907" w:hanging="576"/>
        <w:rPr>
          <w:sz w:val="20"/>
          <w:szCs w:val="20"/>
        </w:rPr>
      </w:pPr>
      <w:r w:rsidRPr="001D2B26">
        <w:rPr>
          <w:b/>
          <w:sz w:val="20"/>
          <w:szCs w:val="20"/>
        </w:rPr>
        <w:t>*</w:t>
      </w:r>
      <w:r>
        <w:rPr>
          <w:sz w:val="20"/>
          <w:szCs w:val="20"/>
        </w:rPr>
        <w:tab/>
      </w:r>
      <w:r w:rsidRPr="00644034">
        <w:rPr>
          <w:sz w:val="20"/>
          <w:szCs w:val="20"/>
        </w:rPr>
        <w:t xml:space="preserve">Chromaticity coordinates (L*a*b* system) checked in conformance with D 2244, before and after test.  </w:t>
      </w:r>
    </w:p>
    <w:p w:rsidR="00362A7B" w:rsidRPr="00644034" w:rsidRDefault="00362A7B" w:rsidP="00362A7B">
      <w:pPr>
        <w:ind w:left="1483" w:right="907" w:hanging="576"/>
        <w:rPr>
          <w:sz w:val="20"/>
          <w:szCs w:val="20"/>
        </w:rPr>
      </w:pPr>
    </w:p>
    <w:p w:rsidR="00362A7B" w:rsidRPr="00644034" w:rsidRDefault="00362A7B" w:rsidP="00362A7B">
      <w:pPr>
        <w:tabs>
          <w:tab w:val="left" w:pos="1440"/>
        </w:tabs>
        <w:ind w:left="900" w:right="900"/>
        <w:rPr>
          <w:sz w:val="20"/>
          <w:szCs w:val="20"/>
        </w:rPr>
      </w:pPr>
      <w:r w:rsidRPr="00644034">
        <w:rPr>
          <w:sz w:val="20"/>
          <w:szCs w:val="20"/>
        </w:rPr>
        <w:t>**</w:t>
      </w:r>
      <w:r w:rsidRPr="00644034">
        <w:rPr>
          <w:sz w:val="20"/>
          <w:szCs w:val="20"/>
        </w:rPr>
        <w:tab/>
        <w:t>Contrast % = [(B</w:t>
      </w:r>
      <w:r w:rsidRPr="00644034">
        <w:rPr>
          <w:sz w:val="20"/>
          <w:szCs w:val="20"/>
          <w:vertAlign w:val="subscript"/>
        </w:rPr>
        <w:t xml:space="preserve">1 </w:t>
      </w:r>
      <w:r w:rsidRPr="00644034">
        <w:rPr>
          <w:sz w:val="20"/>
          <w:szCs w:val="20"/>
        </w:rPr>
        <w:t>– B</w:t>
      </w:r>
      <w:r w:rsidRPr="00644034">
        <w:rPr>
          <w:sz w:val="20"/>
          <w:szCs w:val="20"/>
          <w:vertAlign w:val="subscript"/>
        </w:rPr>
        <w:t>2</w:t>
      </w:r>
      <w:r w:rsidRPr="00644034">
        <w:rPr>
          <w:sz w:val="20"/>
          <w:szCs w:val="20"/>
        </w:rPr>
        <w:t>)/B</w:t>
      </w:r>
      <w:r w:rsidRPr="00644034">
        <w:rPr>
          <w:sz w:val="20"/>
          <w:szCs w:val="20"/>
          <w:vertAlign w:val="subscript"/>
        </w:rPr>
        <w:t>1</w:t>
      </w:r>
      <w:r w:rsidRPr="00644034">
        <w:rPr>
          <w:sz w:val="20"/>
          <w:szCs w:val="20"/>
        </w:rPr>
        <w:t>] </w:t>
      </w:r>
      <w:r w:rsidRPr="00644034">
        <w:rPr>
          <w:rFonts w:ascii="Lucida Console" w:hAnsi="Lucida Console"/>
          <w:sz w:val="20"/>
          <w:szCs w:val="20"/>
        </w:rPr>
        <w:t>x</w:t>
      </w:r>
      <w:r w:rsidRPr="00644034">
        <w:rPr>
          <w:sz w:val="20"/>
          <w:szCs w:val="20"/>
        </w:rPr>
        <w:t xml:space="preserve"> 100, </w:t>
      </w:r>
    </w:p>
    <w:p w:rsidR="00362A7B" w:rsidRPr="00644034" w:rsidRDefault="00362A7B" w:rsidP="00362A7B">
      <w:pPr>
        <w:ind w:left="900" w:right="900"/>
        <w:rPr>
          <w:sz w:val="20"/>
          <w:szCs w:val="20"/>
        </w:rPr>
      </w:pPr>
    </w:p>
    <w:p w:rsidR="00362A7B" w:rsidRPr="00644034" w:rsidRDefault="00362A7B" w:rsidP="00362A7B">
      <w:pPr>
        <w:tabs>
          <w:tab w:val="left" w:pos="1800"/>
        </w:tabs>
        <w:ind w:left="1440" w:right="900"/>
        <w:rPr>
          <w:sz w:val="20"/>
          <w:szCs w:val="20"/>
        </w:rPr>
      </w:pPr>
      <w:r w:rsidRPr="00644034">
        <w:rPr>
          <w:sz w:val="20"/>
          <w:szCs w:val="20"/>
        </w:rPr>
        <w:tab/>
        <w:t>where B</w:t>
      </w:r>
      <w:r w:rsidRPr="00644034">
        <w:rPr>
          <w:sz w:val="20"/>
          <w:szCs w:val="20"/>
          <w:vertAlign w:val="subscript"/>
        </w:rPr>
        <w:t xml:space="preserve">1 </w:t>
      </w:r>
      <w:r w:rsidRPr="00644034">
        <w:rPr>
          <w:sz w:val="20"/>
          <w:szCs w:val="20"/>
        </w:rPr>
        <w:t>= (LRV) of the lighter area, and B</w:t>
      </w:r>
      <w:r w:rsidRPr="00644034">
        <w:rPr>
          <w:sz w:val="20"/>
          <w:szCs w:val="20"/>
          <w:vertAlign w:val="subscript"/>
        </w:rPr>
        <w:t>2</w:t>
      </w:r>
      <w:r w:rsidRPr="00644034">
        <w:rPr>
          <w:sz w:val="20"/>
          <w:szCs w:val="20"/>
        </w:rPr>
        <w:t xml:space="preserve"> = (LRV) of the darker area.</w:t>
      </w:r>
    </w:p>
    <w:p w:rsidR="00362A7B" w:rsidRPr="00644034" w:rsidRDefault="00362A7B" w:rsidP="00362A7B">
      <w:pPr>
        <w:ind w:left="900" w:right="900"/>
        <w:rPr>
          <w:sz w:val="20"/>
          <w:szCs w:val="20"/>
        </w:rPr>
      </w:pPr>
    </w:p>
    <w:p w:rsidR="00362A7B" w:rsidRPr="003F2767" w:rsidRDefault="00362A7B" w:rsidP="00362A7B">
      <w:pPr>
        <w:tabs>
          <w:tab w:val="left" w:pos="1440"/>
        </w:tabs>
        <w:ind w:left="1440" w:right="900" w:hanging="540"/>
        <w:rPr>
          <w:sz w:val="20"/>
          <w:szCs w:val="20"/>
        </w:rPr>
      </w:pPr>
      <w:r w:rsidRPr="00644034">
        <w:rPr>
          <w:sz w:val="20"/>
          <w:szCs w:val="20"/>
        </w:rPr>
        <w:t>***</w:t>
      </w:r>
      <w:r w:rsidRPr="00644034">
        <w:rPr>
          <w:sz w:val="20"/>
          <w:szCs w:val="20"/>
        </w:rPr>
        <w:tab/>
        <w:t xml:space="preserve">For the purpose of determining whether a material meets acceptable contrast criteria, use actual cap Y brightness of detectable warning </w:t>
      </w:r>
      <w:r w:rsidRPr="00220E17">
        <w:rPr>
          <w:sz w:val="20"/>
          <w:szCs w:val="20"/>
        </w:rPr>
        <w:t>surface, and assume a value</w:t>
      </w:r>
      <w:r w:rsidRPr="00644034">
        <w:rPr>
          <w:sz w:val="20"/>
          <w:szCs w:val="20"/>
        </w:rPr>
        <w:t xml:space="preserve"> of 15 for the cap Y brightness of cured concrete, or a value of 3 for asphalt wearing surfaces to determine percentage difference.  </w:t>
      </w:r>
      <w:r w:rsidRPr="003F2767">
        <w:rPr>
          <w:sz w:val="20"/>
          <w:szCs w:val="20"/>
        </w:rPr>
        <w:t>Detectable warning surfaces to be installed on other materials are required to undergo additional testing.</w:t>
      </w:r>
    </w:p>
    <w:p w:rsidR="005F325F" w:rsidRDefault="005F325F" w:rsidP="00570DF5">
      <w:pPr>
        <w:tabs>
          <w:tab w:val="left" w:pos="187"/>
          <w:tab w:val="left" w:pos="547"/>
          <w:tab w:val="left" w:pos="907"/>
          <w:tab w:val="left" w:pos="1267"/>
        </w:tabs>
        <w:suppressAutoHyphens/>
        <w:jc w:val="center"/>
        <w:rPr>
          <w:sz w:val="22"/>
          <w:szCs w:val="22"/>
        </w:rPr>
        <w:sectPr w:rsidR="005F325F" w:rsidSect="00362A7B">
          <w:headerReference w:type="default" r:id="rId66"/>
          <w:pgSz w:w="12240" w:h="15840" w:code="1"/>
          <w:pgMar w:top="1440" w:right="1440" w:bottom="720" w:left="1440" w:header="720" w:footer="432" w:gutter="0"/>
          <w:cols w:space="720"/>
          <w:docGrid w:linePitch="360"/>
        </w:sectPr>
      </w:pPr>
    </w:p>
    <w:p w:rsidR="005F325F" w:rsidRPr="009107EA" w:rsidRDefault="005F325F" w:rsidP="005F325F">
      <w:pPr>
        <w:tabs>
          <w:tab w:val="center" w:pos="4680"/>
        </w:tabs>
        <w:suppressAutoHyphens/>
        <w:jc w:val="right"/>
      </w:pPr>
    </w:p>
    <w:p w:rsidR="005F325F" w:rsidRDefault="008363C4" w:rsidP="005F325F">
      <w:pPr>
        <w:tabs>
          <w:tab w:val="left" w:pos="180"/>
          <w:tab w:val="center" w:pos="4680"/>
        </w:tabs>
        <w:suppressAutoHyphens/>
        <w:jc w:val="center"/>
        <w:rPr>
          <w:b/>
        </w:rPr>
      </w:pPr>
      <w:r>
        <w:rPr>
          <w:b/>
        </w:rPr>
        <w:t xml:space="preserve">THE CITY OF ABERDEEN </w:t>
      </w:r>
    </w:p>
    <w:p w:rsidR="008363C4" w:rsidRPr="00944F46" w:rsidRDefault="008363C4" w:rsidP="005F325F">
      <w:pPr>
        <w:tabs>
          <w:tab w:val="left" w:pos="180"/>
          <w:tab w:val="center" w:pos="4680"/>
        </w:tabs>
        <w:suppressAutoHyphens/>
        <w:jc w:val="center"/>
        <w:rPr>
          <w:b/>
        </w:rPr>
      </w:pPr>
      <w:r>
        <w:rPr>
          <w:b/>
        </w:rPr>
        <w:t xml:space="preserve">DEPARTMENT OF PLANNING AND COMMUNITY DEVELOPMENT </w:t>
      </w:r>
    </w:p>
    <w:p w:rsidR="005F325F" w:rsidRPr="00944F46" w:rsidRDefault="005F325F" w:rsidP="005F325F">
      <w:pPr>
        <w:tabs>
          <w:tab w:val="center" w:pos="4680"/>
        </w:tabs>
        <w:suppressAutoHyphens/>
        <w:jc w:val="center"/>
        <w:rPr>
          <w:b/>
        </w:rPr>
      </w:pPr>
      <w:r w:rsidRPr="00944F46">
        <w:rPr>
          <w:b/>
        </w:rPr>
        <w:t>PROPOSAL FORM</w:t>
      </w:r>
    </w:p>
    <w:p w:rsidR="005F325F" w:rsidRDefault="00906371" w:rsidP="005F325F">
      <w:pPr>
        <w:tabs>
          <w:tab w:val="left" w:pos="-720"/>
        </w:tabs>
        <w:suppressAutoHyphens/>
      </w:pPr>
      <w:r>
        <w:fldChar w:fldCharType="begin"/>
      </w:r>
      <w:r w:rsidR="005F325F">
        <w:instrText xml:space="preserve"> TC "CP Proposal Form Packet - Federal" </w:instrText>
      </w:r>
      <w:r>
        <w:fldChar w:fldCharType="end"/>
      </w:r>
    </w:p>
    <w:p w:rsidR="005F325F" w:rsidRPr="00743909" w:rsidRDefault="005F325F" w:rsidP="005F325F">
      <w:pPr>
        <w:tabs>
          <w:tab w:val="left" w:pos="-720"/>
          <w:tab w:val="right" w:pos="9360"/>
        </w:tabs>
        <w:suppressAutoHyphens/>
      </w:pPr>
      <w:r w:rsidRPr="00743909">
        <w:t>Proposal by</w:t>
      </w:r>
      <w:r>
        <w:t xml:space="preserve"> </w:t>
      </w:r>
      <w:r>
        <w:rPr>
          <w:u w:val="single"/>
        </w:rPr>
        <w:tab/>
      </w:r>
    </w:p>
    <w:p w:rsidR="005F325F" w:rsidRDefault="005F325F" w:rsidP="005F325F">
      <w:pPr>
        <w:tabs>
          <w:tab w:val="left" w:pos="-720"/>
          <w:tab w:val="left" w:pos="4320"/>
        </w:tabs>
        <w:suppressAutoHyphens/>
      </w:pPr>
      <w:r>
        <w:tab/>
        <w:t>Name</w:t>
      </w:r>
    </w:p>
    <w:p w:rsidR="005F325F" w:rsidRPr="00D37F42" w:rsidRDefault="005F325F" w:rsidP="005F325F">
      <w:pPr>
        <w:tabs>
          <w:tab w:val="left" w:pos="-720"/>
          <w:tab w:val="right" w:pos="9360"/>
        </w:tabs>
        <w:suppressAutoHyphens/>
        <w:rPr>
          <w:u w:val="single"/>
        </w:rPr>
      </w:pPr>
      <w:r w:rsidRPr="00D37F42">
        <w:rPr>
          <w:u w:val="single"/>
        </w:rPr>
        <w:tab/>
      </w:r>
    </w:p>
    <w:p w:rsidR="005F325F" w:rsidRDefault="005F325F" w:rsidP="005F325F">
      <w:pPr>
        <w:tabs>
          <w:tab w:val="left" w:pos="-720"/>
        </w:tabs>
        <w:suppressAutoHyphens/>
      </w:pPr>
      <w:r>
        <w:tab/>
      </w:r>
      <w:r>
        <w:tab/>
        <w:t>Address (Street and/or P.O. Box)</w:t>
      </w:r>
    </w:p>
    <w:p w:rsidR="005F325F" w:rsidRDefault="005F325F" w:rsidP="005F325F">
      <w:pPr>
        <w:tabs>
          <w:tab w:val="left" w:pos="-720"/>
          <w:tab w:val="right" w:pos="9360"/>
        </w:tabs>
        <w:suppressAutoHyphens/>
        <w:rPr>
          <w:u w:val="single"/>
        </w:rPr>
      </w:pPr>
      <w:r>
        <w:rPr>
          <w:u w:val="single"/>
        </w:rPr>
        <w:tab/>
      </w:r>
    </w:p>
    <w:p w:rsidR="005F325F" w:rsidRDefault="005F325F" w:rsidP="005F325F">
      <w:pPr>
        <w:tabs>
          <w:tab w:val="left" w:pos="-720"/>
          <w:tab w:val="left" w:pos="1440"/>
          <w:tab w:val="left" w:pos="3420"/>
          <w:tab w:val="left" w:pos="5580"/>
          <w:tab w:val="right" w:pos="9360"/>
        </w:tabs>
        <w:suppressAutoHyphens/>
      </w:pPr>
      <w:r w:rsidRPr="003821E3">
        <w:tab/>
      </w:r>
      <w:r>
        <w:t>City</w:t>
      </w:r>
      <w:r w:rsidRPr="003821E3">
        <w:tab/>
      </w:r>
      <w:r>
        <w:t>State</w:t>
      </w:r>
      <w:r w:rsidRPr="003821E3">
        <w:tab/>
      </w:r>
      <w:r>
        <w:t>Zip</w:t>
      </w:r>
      <w:r w:rsidRPr="003821E3">
        <w:tab/>
      </w:r>
    </w:p>
    <w:p w:rsidR="005F325F" w:rsidRDefault="005F325F" w:rsidP="005F325F">
      <w:pPr>
        <w:tabs>
          <w:tab w:val="left" w:pos="-720"/>
          <w:tab w:val="left" w:pos="180"/>
          <w:tab w:val="left" w:pos="720"/>
          <w:tab w:val="left" w:pos="2340"/>
          <w:tab w:val="left" w:pos="2880"/>
          <w:tab w:val="right" w:pos="9360"/>
        </w:tabs>
        <w:suppressAutoHyphens/>
      </w:pPr>
      <w:r>
        <w:rPr>
          <w:u w:val="single"/>
        </w:rPr>
        <w:tab/>
        <w:t>(</w:t>
      </w:r>
      <w:r>
        <w:rPr>
          <w:u w:val="single"/>
        </w:rPr>
        <w:tab/>
        <w:t>)</w:t>
      </w:r>
      <w:r>
        <w:rPr>
          <w:u w:val="single"/>
        </w:rPr>
        <w:tab/>
        <w:t>(</w:t>
      </w:r>
      <w:r>
        <w:rPr>
          <w:u w:val="single"/>
        </w:rPr>
        <w:tab/>
        <w:t>)</w:t>
      </w:r>
      <w:r>
        <w:rPr>
          <w:u w:val="single"/>
        </w:rPr>
        <w:tab/>
      </w:r>
    </w:p>
    <w:p w:rsidR="005F325F" w:rsidRDefault="005F325F" w:rsidP="005F325F">
      <w:pPr>
        <w:tabs>
          <w:tab w:val="left" w:pos="-720"/>
          <w:tab w:val="left" w:pos="230"/>
          <w:tab w:val="left" w:pos="900"/>
          <w:tab w:val="left" w:pos="2430"/>
          <w:tab w:val="left" w:pos="3240"/>
        </w:tabs>
        <w:suppressAutoHyphens/>
      </w:pPr>
      <w:r>
        <w:tab/>
      </w:r>
      <w:r>
        <w:tab/>
      </w:r>
      <w:proofErr w:type="gramStart"/>
      <w:r>
        <w:t>Phone No.</w:t>
      </w:r>
      <w:proofErr w:type="gramEnd"/>
      <w:r>
        <w:tab/>
      </w:r>
      <w:r>
        <w:tab/>
        <w:t>Fax No.</w:t>
      </w:r>
    </w:p>
    <w:p w:rsidR="005F325F" w:rsidRDefault="005F325F" w:rsidP="005F325F">
      <w:pPr>
        <w:tabs>
          <w:tab w:val="left" w:pos="-720"/>
        </w:tabs>
        <w:suppressAutoHyphens/>
      </w:pPr>
    </w:p>
    <w:p w:rsidR="005F325F" w:rsidRDefault="005F53EB" w:rsidP="005F325F">
      <w:pPr>
        <w:tabs>
          <w:tab w:val="left" w:pos="-720"/>
        </w:tabs>
        <w:suppressAutoHyphens/>
      </w:pPr>
      <w:r>
        <w:t>T</w:t>
      </w:r>
      <w:r w:rsidR="005F325F">
        <w:t>o</w:t>
      </w:r>
      <w:r>
        <w:t xml:space="preserve"> </w:t>
      </w:r>
      <w:r w:rsidR="005F325F">
        <w:t xml:space="preserve">furnish and deliver all materials and to do and perform all work, in conformance with the Standard Specifications, revisions thereto, General Provisions and the Special Provisions in this contract to </w:t>
      </w:r>
      <w:r>
        <w:t>t</w:t>
      </w:r>
      <w:r w:rsidR="00B84BD1" w:rsidRPr="001041A1">
        <w:t>he City of Aberdeen</w:t>
      </w:r>
      <w:r>
        <w:t xml:space="preserve">, located in </w:t>
      </w:r>
      <w:r w:rsidR="00B84BD1" w:rsidRPr="001041A1">
        <w:t>Harford</w:t>
      </w:r>
      <w:r w:rsidR="005F325F" w:rsidRPr="001041A1">
        <w:t xml:space="preserve"> County</w:t>
      </w:r>
      <w:r w:rsidR="005F325F">
        <w:t xml:space="preserve">, Maryland, for which </w:t>
      </w:r>
      <w:r>
        <w:t xml:space="preserve">Invitation for Bids </w:t>
      </w:r>
      <w:r w:rsidR="005F325F">
        <w:t xml:space="preserve">will be received until </w:t>
      </w:r>
      <w:r w:rsidR="00B84BD1">
        <w:t>3</w:t>
      </w:r>
      <w:r w:rsidR="005F325F">
        <w:t xml:space="preserve">:00 </w:t>
      </w:r>
      <w:r w:rsidR="005A597C">
        <w:t>p.m.</w:t>
      </w:r>
      <w:r w:rsidR="005F325F">
        <w:t xml:space="preserve"> on </w:t>
      </w:r>
      <w:r>
        <w:t>November 18, 2013</w:t>
      </w:r>
      <w:r w:rsidR="005F325F">
        <w:t xml:space="preserve"> this work being situated as follows:</w:t>
      </w:r>
    </w:p>
    <w:p w:rsidR="005F325F" w:rsidRDefault="005F325F" w:rsidP="005F325F">
      <w:pPr>
        <w:tabs>
          <w:tab w:val="left" w:pos="-720"/>
        </w:tabs>
        <w:suppressAutoHyphens/>
      </w:pPr>
    </w:p>
    <w:p w:rsidR="005F325F" w:rsidRDefault="005F325F" w:rsidP="005F325F">
      <w:pPr>
        <w:tabs>
          <w:tab w:val="left" w:pos="-720"/>
        </w:tabs>
        <w:suppressAutoHyphens/>
      </w:pPr>
    </w:p>
    <w:p w:rsidR="00B84BD1" w:rsidRDefault="00B84BD1" w:rsidP="00B84BD1">
      <w:pPr>
        <w:tabs>
          <w:tab w:val="left" w:pos="187"/>
          <w:tab w:val="left" w:pos="547"/>
          <w:tab w:val="left" w:pos="907"/>
          <w:tab w:val="left" w:pos="1267"/>
        </w:tabs>
        <w:suppressAutoHyphens/>
      </w:pPr>
      <w:r>
        <w:tab/>
        <w:t xml:space="preserve">City of Aberdeen </w:t>
      </w:r>
      <w:r>
        <w:tab/>
      </w:r>
      <w:r>
        <w:tab/>
      </w:r>
      <w:r>
        <w:tab/>
      </w:r>
      <w:r>
        <w:tab/>
      </w:r>
      <w:r>
        <w:tab/>
      </w:r>
      <w:r w:rsidR="001041A1">
        <w:t>Project Manager: Phyllis Grover</w:t>
      </w:r>
    </w:p>
    <w:p w:rsidR="00B84BD1" w:rsidRDefault="00B84BD1" w:rsidP="00B84BD1">
      <w:pPr>
        <w:tabs>
          <w:tab w:val="left" w:pos="187"/>
          <w:tab w:val="left" w:pos="547"/>
          <w:tab w:val="left" w:pos="907"/>
          <w:tab w:val="left" w:pos="1267"/>
        </w:tabs>
        <w:suppressAutoHyphens/>
      </w:pPr>
      <w:r>
        <w:tab/>
        <w:t>60 North Parke Street</w:t>
      </w:r>
      <w:r>
        <w:tab/>
      </w:r>
      <w:r>
        <w:tab/>
      </w:r>
      <w:r>
        <w:tab/>
      </w:r>
      <w:r>
        <w:tab/>
      </w:r>
      <w:hyperlink r:id="rId67" w:history="1">
        <w:r w:rsidR="001041A1" w:rsidRPr="00A41E50">
          <w:rPr>
            <w:rStyle w:val="Hyperlink"/>
          </w:rPr>
          <w:t>pgrover@aberdeen-md.org</w:t>
        </w:r>
      </w:hyperlink>
      <w:r>
        <w:t xml:space="preserve"> </w:t>
      </w:r>
    </w:p>
    <w:p w:rsidR="00B84BD1" w:rsidRDefault="00B84BD1" w:rsidP="00B84BD1">
      <w:pPr>
        <w:tabs>
          <w:tab w:val="left" w:pos="187"/>
          <w:tab w:val="left" w:pos="547"/>
          <w:tab w:val="left" w:pos="907"/>
          <w:tab w:val="left" w:pos="1267"/>
        </w:tabs>
        <w:suppressAutoHyphens/>
      </w:pPr>
      <w:r>
        <w:tab/>
        <w:t>Aberdeen, MD 21001</w:t>
      </w:r>
    </w:p>
    <w:p w:rsidR="00B84BD1" w:rsidRDefault="001041A1" w:rsidP="00B84BD1">
      <w:pPr>
        <w:tabs>
          <w:tab w:val="left" w:pos="187"/>
          <w:tab w:val="left" w:pos="547"/>
          <w:tab w:val="left" w:pos="907"/>
          <w:tab w:val="left" w:pos="1267"/>
        </w:tabs>
        <w:suppressAutoHyphens/>
      </w:pPr>
      <w:r>
        <w:tab/>
        <w:t>410-272-1600 ext. 216</w:t>
      </w:r>
    </w:p>
    <w:p w:rsidR="00B84BD1" w:rsidRDefault="00B84BD1" w:rsidP="00B84BD1">
      <w:pPr>
        <w:tabs>
          <w:tab w:val="left" w:pos="187"/>
          <w:tab w:val="left" w:pos="547"/>
          <w:tab w:val="left" w:pos="907"/>
          <w:tab w:val="left" w:pos="1267"/>
        </w:tabs>
        <w:suppressAutoHyphens/>
      </w:pPr>
      <w:r>
        <w:tab/>
        <w:t>410-273-7402</w:t>
      </w:r>
      <w:r w:rsidR="001041A1">
        <w:t xml:space="preserve"> (fax)</w:t>
      </w:r>
    </w:p>
    <w:p w:rsidR="005F325F" w:rsidRDefault="005F325F" w:rsidP="005F325F">
      <w:pPr>
        <w:tabs>
          <w:tab w:val="left" w:pos="-720"/>
        </w:tabs>
        <w:suppressAutoHyphens/>
      </w:pPr>
    </w:p>
    <w:p w:rsidR="005F325F" w:rsidRDefault="005F325F" w:rsidP="005F325F">
      <w:pPr>
        <w:tabs>
          <w:tab w:val="left" w:pos="-720"/>
          <w:tab w:val="left" w:pos="180"/>
        </w:tabs>
        <w:suppressAutoHyphens/>
      </w:pPr>
      <w:r>
        <w:tab/>
        <w:t xml:space="preserve">In response to the advertisement by the Administration, inviting bids for the work in conformance with the Contract Documents, now on file in the office of the Administration. I/We hereby certify that I/we am/are the only person, or persons, interested in this bid proposal as principals, and that an examination has been made of the work site, the Specifications, the Plans, and Invitation for Bids, including the Special Provisions contained herein.  I/We propose to furnish all necessary machinery, equipment, tools, labor and other means of construction, and to furnish all materials required to complete the project at the following unit price or lump sum </w:t>
      </w:r>
      <w:r w:rsidRPr="00571FCB">
        <w:t>price.</w:t>
      </w:r>
    </w:p>
    <w:p w:rsidR="005F325F" w:rsidRDefault="005F325F" w:rsidP="005F325F">
      <w:pPr>
        <w:tabs>
          <w:tab w:val="left" w:pos="-720"/>
          <w:tab w:val="left" w:pos="180"/>
        </w:tabs>
        <w:suppressAutoHyphens/>
        <w:jc w:val="right"/>
      </w:pPr>
      <w:r>
        <w:br w:type="page"/>
      </w:r>
    </w:p>
    <w:p w:rsidR="005F325F" w:rsidRDefault="005F325F" w:rsidP="005F325F">
      <w:pPr>
        <w:tabs>
          <w:tab w:val="left" w:pos="-720"/>
          <w:tab w:val="left" w:pos="180"/>
        </w:tabs>
        <w:suppressAutoHyphens/>
        <w:jc w:val="right"/>
      </w:pPr>
    </w:p>
    <w:p w:rsidR="005F325F" w:rsidRPr="00CD547D" w:rsidRDefault="005F325F" w:rsidP="005F325F">
      <w:pPr>
        <w:tabs>
          <w:tab w:val="center" w:pos="4680"/>
          <w:tab w:val="right" w:pos="9360"/>
        </w:tabs>
        <w:suppressAutoHyphens/>
        <w:jc w:val="center"/>
        <w:rPr>
          <w:spacing w:val="-3"/>
        </w:rPr>
      </w:pPr>
      <w:r w:rsidRPr="00CD547D">
        <w:rPr>
          <w:b/>
          <w:spacing w:val="-3"/>
        </w:rPr>
        <w:t>SCHEDULE OF PRICES</w:t>
      </w:r>
      <w:r w:rsidRPr="00CD547D">
        <w:rPr>
          <w:spacing w:val="-3"/>
        </w:rPr>
        <w:tab/>
      </w:r>
    </w:p>
    <w:tbl>
      <w:tblPr>
        <w:tblW w:w="9503" w:type="dxa"/>
        <w:tblInd w:w="120" w:type="dxa"/>
        <w:tblLayout w:type="fixed"/>
        <w:tblCellMar>
          <w:left w:w="120" w:type="dxa"/>
          <w:right w:w="120" w:type="dxa"/>
        </w:tblCellMar>
        <w:tblLook w:val="0000" w:firstRow="0" w:lastRow="0" w:firstColumn="0" w:lastColumn="0" w:noHBand="0" w:noVBand="0"/>
      </w:tblPr>
      <w:tblGrid>
        <w:gridCol w:w="641"/>
        <w:gridCol w:w="1394"/>
        <w:gridCol w:w="1394"/>
        <w:gridCol w:w="1394"/>
        <w:gridCol w:w="1394"/>
        <w:gridCol w:w="1394"/>
        <w:gridCol w:w="1394"/>
        <w:gridCol w:w="498"/>
      </w:tblGrid>
      <w:tr w:rsidR="005F325F" w:rsidRPr="00CD547D" w:rsidTr="005F325F">
        <w:trPr>
          <w:trHeight w:hRule="exact" w:val="851"/>
        </w:trPr>
        <w:tc>
          <w:tcPr>
            <w:tcW w:w="641" w:type="dxa"/>
            <w:tcBorders>
              <w:top w:val="double" w:sz="6" w:space="0" w:color="auto"/>
              <w:left w:val="double" w:sz="6" w:space="0" w:color="auto"/>
            </w:tcBorders>
          </w:tcPr>
          <w:p w:rsidR="005F325F" w:rsidRPr="00CD547D" w:rsidRDefault="00620692" w:rsidP="005F325F">
            <w:pPr>
              <w:tabs>
                <w:tab w:val="left" w:pos="-720"/>
              </w:tabs>
              <w:suppressAutoHyphens/>
              <w:spacing w:before="90"/>
              <w:rPr>
                <w:spacing w:val="-3"/>
              </w:rPr>
            </w:pPr>
            <w:r>
              <w:rPr>
                <w:noProof/>
              </w:rPr>
              <mc:AlternateContent>
                <mc:Choice Requires="wps">
                  <w:drawing>
                    <wp:anchor distT="0" distB="0" distL="114300" distR="114300" simplePos="0" relativeHeight="251661824" behindDoc="1" locked="0" layoutInCell="0" allowOverlap="1">
                      <wp:simplePos x="0" y="0"/>
                      <wp:positionH relativeFrom="margin">
                        <wp:posOffset>152400</wp:posOffset>
                      </wp:positionH>
                      <wp:positionV relativeFrom="paragraph">
                        <wp:posOffset>3444240</wp:posOffset>
                      </wp:positionV>
                      <wp:extent cx="5638800" cy="1219200"/>
                      <wp:effectExtent l="0" t="0" r="0" b="381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"SCHEDULE OF PRICES" SHEETS</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MUST BE NUMBERED</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 xml:space="preserve">2-1 OF </w:t>
                                  </w:r>
                                  <w:r>
                                    <w:rPr>
                                      <w:spacing w:val="-4"/>
                                      <w:sz w:val="36"/>
                                      <w:u w:val="single"/>
                                    </w:rPr>
                                    <w:t xml:space="preserve">   </w:t>
                                  </w:r>
                                  <w:r>
                                    <w:rPr>
                                      <w:spacing w:val="-4"/>
                                      <w:sz w:val="36"/>
                                    </w:rPr>
                                    <w:t xml:space="preserve">, 2-2 OF </w:t>
                                  </w:r>
                                  <w:r>
                                    <w:rPr>
                                      <w:spacing w:val="-4"/>
                                      <w:sz w:val="36"/>
                                      <w:u w:val="single"/>
                                    </w:rPr>
                                    <w:t xml:space="preserve">   </w:t>
                                  </w:r>
                                  <w:r>
                                    <w:rPr>
                                      <w:spacing w:val="-4"/>
                                      <w:sz w:val="36"/>
                                    </w:rPr>
                                    <w:t xml:space="preserve">, 2-3 OF </w:t>
                                  </w:r>
                                  <w:r>
                                    <w:rPr>
                                      <w:spacing w:val="-4"/>
                                      <w:sz w:val="36"/>
                                      <w:u w:val="single"/>
                                    </w:rPr>
                                    <w:t xml:space="preserve">   </w:t>
                                  </w:r>
                                  <w:r>
                                    <w:rPr>
                                      <w:spacing w:val="-4"/>
                                      <w:sz w:val="36"/>
                                    </w:rPr>
                                    <w:t xml:space="preserve">, </w:t>
                                  </w:r>
                                  <w:smartTag w:uri="urn:schemas-microsoft-com:office:smarttags" w:element="stockticker">
                                    <w:r>
                                      <w:rPr>
                                        <w:spacing w:val="-4"/>
                                        <w:sz w:val="36"/>
                                      </w:rPr>
                                      <w:t>ETC</w:t>
                                    </w:r>
                                  </w:smartTag>
                                  <w:r>
                                    <w:rPr>
                                      <w:spacing w:val="-4"/>
                                      <w:sz w:val="36"/>
                                    </w:rPr>
                                    <w:t>.</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3"/>
                                    </w:rPr>
                                  </w:pPr>
                                  <w:r>
                                    <w:rPr>
                                      <w:b/>
                                      <w:spacing w:val="-4"/>
                                      <w:sz w:val="36"/>
                                    </w:rPr>
                                    <w:tab/>
                                  </w:r>
                                  <w:smartTag w:uri="urn:schemas-microsoft-com:office:smarttags" w:element="stockticker">
                                    <w:r>
                                      <w:rPr>
                                        <w:b/>
                                        <w:spacing w:val="-4"/>
                                        <w:sz w:val="36"/>
                                      </w:rPr>
                                      <w:t>AND</w:t>
                                    </w:r>
                                  </w:smartTag>
                                  <w:r>
                                    <w:rPr>
                                      <w:b/>
                                      <w:spacing w:val="-4"/>
                                      <w:sz w:val="36"/>
                                    </w:rPr>
                                    <w:t xml:space="preserve"> MUST BE INSERTED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2pt;margin-top:271.2pt;width:444pt;height:9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" o:allowincell="f" filled="f" stroked="f" strokeweight="0">
                      <v:textbox inset="0,0,0,0">
                        <w:txbxContent>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"SCHEDULE OF PRICES" SHEETS</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MUST BE NUMBERED</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4"/>
                                <w:sz w:val="36"/>
                              </w:rPr>
                            </w:pPr>
                            <w:r>
                              <w:rPr>
                                <w:spacing w:val="-4"/>
                                <w:sz w:val="36"/>
                              </w:rPr>
                              <w:tab/>
                              <w:t xml:space="preserve">2-1 OF </w:t>
                            </w:r>
                            <w:r>
                              <w:rPr>
                                <w:spacing w:val="-4"/>
                                <w:sz w:val="36"/>
                                <w:u w:val="single"/>
                              </w:rPr>
                              <w:t xml:space="preserve">   </w:t>
                            </w:r>
                            <w:r>
                              <w:rPr>
                                <w:spacing w:val="-4"/>
                                <w:sz w:val="36"/>
                              </w:rPr>
                              <w:t xml:space="preserve">, 2-2 OF </w:t>
                            </w:r>
                            <w:r>
                              <w:rPr>
                                <w:spacing w:val="-4"/>
                                <w:sz w:val="36"/>
                                <w:u w:val="single"/>
                              </w:rPr>
                              <w:t xml:space="preserve">   </w:t>
                            </w:r>
                            <w:r>
                              <w:rPr>
                                <w:spacing w:val="-4"/>
                                <w:sz w:val="36"/>
                              </w:rPr>
                              <w:t xml:space="preserve">, 2-3 OF </w:t>
                            </w:r>
                            <w:r>
                              <w:rPr>
                                <w:spacing w:val="-4"/>
                                <w:sz w:val="36"/>
                                <w:u w:val="single"/>
                              </w:rPr>
                              <w:t xml:space="preserve">   </w:t>
                            </w:r>
                            <w:r>
                              <w:rPr>
                                <w:spacing w:val="-4"/>
                                <w:sz w:val="36"/>
                              </w:rPr>
                              <w:t xml:space="preserve">, </w:t>
                            </w:r>
                            <w:smartTag w:uri="urn:schemas-microsoft-com:office:smarttags" w:element="stockticker">
                              <w:r>
                                <w:rPr>
                                  <w:spacing w:val="-4"/>
                                  <w:sz w:val="36"/>
                                </w:rPr>
                                <w:t>ETC</w:t>
                              </w:r>
                            </w:smartTag>
                            <w:r>
                              <w:rPr>
                                <w:spacing w:val="-4"/>
                                <w:sz w:val="36"/>
                              </w:rPr>
                              <w:t>.</w:t>
                            </w:r>
                          </w:p>
                          <w:p w:rsidR="00C4651C" w:rsidRDefault="00C4651C" w:rsidP="005F325F">
                            <w:pPr>
                              <w:pBdr>
                                <w:top w:val="single" w:sz="12" w:space="11" w:color="FFFFFF"/>
                                <w:left w:val="single" w:sz="12" w:space="10" w:color="FFFFFF"/>
                                <w:bottom w:val="single" w:sz="12" w:space="9" w:color="FFFFFF"/>
                                <w:right w:val="single" w:sz="12" w:space="10" w:color="FFFFFF"/>
                              </w:pBdr>
                              <w:tabs>
                                <w:tab w:val="center" w:pos="4440"/>
                              </w:tabs>
                              <w:suppressAutoHyphens/>
                              <w:rPr>
                                <w:spacing w:val="-3"/>
                              </w:rPr>
                            </w:pPr>
                            <w:r>
                              <w:rPr>
                                <w:b/>
                                <w:spacing w:val="-4"/>
                                <w:sz w:val="36"/>
                              </w:rPr>
                              <w:tab/>
                            </w:r>
                            <w:smartTag w:uri="urn:schemas-microsoft-com:office:smarttags" w:element="stockticker">
                              <w:r>
                                <w:rPr>
                                  <w:b/>
                                  <w:spacing w:val="-4"/>
                                  <w:sz w:val="36"/>
                                </w:rPr>
                                <w:t>AND</w:t>
                              </w:r>
                            </w:smartTag>
                            <w:r>
                              <w:rPr>
                                <w:b/>
                                <w:spacing w:val="-4"/>
                                <w:sz w:val="36"/>
                              </w:rPr>
                              <w:t xml:space="preserve"> MUST BE INSERTED HERE</w:t>
                            </w:r>
                          </w:p>
                        </w:txbxContent>
                      </v:textbox>
                      <w10:wrap anchorx="margin"/>
                    </v:rect>
                  </w:pict>
                </mc:Fallback>
              </mc:AlternateContent>
            </w:r>
            <w:r w:rsidR="00906371" w:rsidRPr="00CD547D">
              <w:rPr>
                <w:spacing w:val="-3"/>
              </w:rPr>
              <w:fldChar w:fldCharType="begin"/>
            </w:r>
            <w:r w:rsidR="005F325F" w:rsidRPr="00CD547D">
              <w:rPr>
                <w:spacing w:val="-3"/>
              </w:rPr>
              <w:instrText xml:space="preserve">PRIVATE </w:instrText>
            </w:r>
            <w:r w:rsidR="00906371" w:rsidRPr="00CD547D">
              <w:rPr>
                <w:spacing w:val="-3"/>
              </w:rPr>
              <w:fldChar w:fldCharType="end"/>
            </w: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doub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top w:val="double" w:sz="6" w:space="0" w:color="auto"/>
              <w:left w:val="single" w:sz="6" w:space="0" w:color="auto"/>
              <w:right w:val="double" w:sz="6" w:space="0" w:color="auto"/>
            </w:tcBorders>
          </w:tcPr>
          <w:p w:rsidR="005F325F" w:rsidRPr="00CD547D" w:rsidRDefault="005F325F" w:rsidP="005F325F">
            <w:pPr>
              <w:tabs>
                <w:tab w:val="left" w:pos="-720"/>
              </w:tabs>
              <w:suppressAutoHyphens/>
              <w:spacing w:before="90"/>
              <w:rPr>
                <w:spacing w:val="-3"/>
              </w:rPr>
            </w:pPr>
          </w:p>
        </w:tc>
      </w:tr>
      <w:tr w:rsidR="005F325F" w:rsidRPr="00CD547D" w:rsidTr="005F325F">
        <w:trPr>
          <w:trHeight w:hRule="exact" w:val="1440"/>
        </w:trPr>
        <w:tc>
          <w:tcPr>
            <w:tcW w:w="641" w:type="dxa"/>
            <w:tcBorders>
              <w:left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left w:val="single" w:sz="6" w:space="0" w:color="auto"/>
              <w:right w:val="double" w:sz="6" w:space="0" w:color="auto"/>
            </w:tcBorders>
          </w:tcPr>
          <w:p w:rsidR="005F325F" w:rsidRPr="00CD547D" w:rsidRDefault="005F325F" w:rsidP="005F325F">
            <w:pPr>
              <w:tabs>
                <w:tab w:val="left" w:pos="-720"/>
              </w:tabs>
              <w:suppressAutoHyphens/>
              <w:spacing w:before="90" w:after="54"/>
              <w:rPr>
                <w:spacing w:val="-3"/>
              </w:rPr>
            </w:pPr>
          </w:p>
        </w:tc>
      </w:tr>
      <w:tr w:rsidR="005F325F" w:rsidRPr="00CD547D" w:rsidTr="005F325F">
        <w:trPr>
          <w:trHeight w:hRule="exact" w:val="707"/>
        </w:trPr>
        <w:tc>
          <w:tcPr>
            <w:tcW w:w="641" w:type="dxa"/>
            <w:tcBorders>
              <w:top w:val="single" w:sz="6" w:space="0" w:color="auto"/>
              <w:left w:val="double" w:sz="6" w:space="0" w:color="auto"/>
            </w:tcBorders>
          </w:tcPr>
          <w:p w:rsidR="005F325F" w:rsidRPr="00CD547D" w:rsidRDefault="005F325F" w:rsidP="005F325F">
            <w:pPr>
              <w:tabs>
                <w:tab w:val="left" w:pos="-720"/>
              </w:tabs>
              <w:suppressAutoHyphens/>
              <w:spacing w:before="90"/>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top w:val="single" w:sz="6" w:space="0" w:color="auto"/>
              <w:left w:val="single" w:sz="6" w:space="0" w:color="auto"/>
              <w:right w:val="double" w:sz="6" w:space="0" w:color="auto"/>
            </w:tcBorders>
          </w:tcPr>
          <w:p w:rsidR="005F325F" w:rsidRPr="00CD547D" w:rsidRDefault="005F325F" w:rsidP="005F325F">
            <w:pPr>
              <w:tabs>
                <w:tab w:val="left" w:pos="-720"/>
              </w:tabs>
              <w:suppressAutoHyphens/>
              <w:spacing w:before="90"/>
              <w:rPr>
                <w:spacing w:val="-3"/>
              </w:rPr>
            </w:pPr>
          </w:p>
        </w:tc>
      </w:tr>
      <w:tr w:rsidR="005F325F" w:rsidRPr="00CD547D" w:rsidTr="005F325F">
        <w:trPr>
          <w:trHeight w:hRule="exact" w:val="1080"/>
        </w:trPr>
        <w:tc>
          <w:tcPr>
            <w:tcW w:w="641" w:type="dxa"/>
            <w:tcBorders>
              <w:left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left w:val="sing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left w:val="single" w:sz="6" w:space="0" w:color="auto"/>
              <w:right w:val="double" w:sz="6" w:space="0" w:color="auto"/>
            </w:tcBorders>
          </w:tcPr>
          <w:p w:rsidR="005F325F" w:rsidRPr="00CD547D" w:rsidRDefault="005F325F" w:rsidP="005F325F">
            <w:pPr>
              <w:tabs>
                <w:tab w:val="left" w:pos="-720"/>
              </w:tabs>
              <w:suppressAutoHyphens/>
              <w:spacing w:before="90" w:after="54"/>
              <w:rPr>
                <w:spacing w:val="-3"/>
              </w:rPr>
            </w:pPr>
          </w:p>
        </w:tc>
      </w:tr>
      <w:tr w:rsidR="005F325F" w:rsidRPr="00CD547D" w:rsidTr="005F325F">
        <w:trPr>
          <w:trHeight w:hRule="exact" w:val="6048"/>
        </w:trPr>
        <w:tc>
          <w:tcPr>
            <w:tcW w:w="641" w:type="dxa"/>
            <w:tcBorders>
              <w:top w:val="single" w:sz="6" w:space="0" w:color="auto"/>
              <w:left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top w:val="single" w:sz="6" w:space="0" w:color="auto"/>
              <w:left w:val="single" w:sz="6" w:space="0" w:color="auto"/>
              <w:right w:val="double" w:sz="6" w:space="0" w:color="auto"/>
            </w:tcBorders>
          </w:tcPr>
          <w:p w:rsidR="005F325F" w:rsidRPr="00CD547D" w:rsidRDefault="005F325F" w:rsidP="005F325F">
            <w:pPr>
              <w:tabs>
                <w:tab w:val="left" w:pos="-720"/>
              </w:tabs>
              <w:suppressAutoHyphens/>
              <w:spacing w:before="90" w:after="54"/>
              <w:rPr>
                <w:spacing w:val="-3"/>
              </w:rPr>
            </w:pPr>
          </w:p>
        </w:tc>
      </w:tr>
      <w:tr w:rsidR="005F325F" w:rsidRPr="00CD547D" w:rsidTr="005F325F">
        <w:trPr>
          <w:trHeight w:hRule="exact" w:val="1242"/>
        </w:trPr>
        <w:tc>
          <w:tcPr>
            <w:tcW w:w="641" w:type="dxa"/>
            <w:tcBorders>
              <w:top w:val="single" w:sz="6" w:space="0" w:color="auto"/>
              <w:left w:val="doub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1394" w:type="dxa"/>
            <w:tcBorders>
              <w:top w:val="single" w:sz="6" w:space="0" w:color="auto"/>
              <w:left w:val="single" w:sz="6" w:space="0" w:color="auto"/>
              <w:bottom w:val="double" w:sz="6" w:space="0" w:color="auto"/>
            </w:tcBorders>
          </w:tcPr>
          <w:p w:rsidR="005F325F" w:rsidRPr="00CD547D" w:rsidRDefault="005F325F" w:rsidP="005F325F">
            <w:pPr>
              <w:tabs>
                <w:tab w:val="left" w:pos="-720"/>
              </w:tabs>
              <w:suppressAutoHyphens/>
              <w:spacing w:before="90" w:after="54"/>
              <w:rPr>
                <w:spacing w:val="-3"/>
              </w:rPr>
            </w:pPr>
          </w:p>
        </w:tc>
        <w:tc>
          <w:tcPr>
            <w:tcW w:w="498" w:type="dxa"/>
            <w:tcBorders>
              <w:top w:val="single" w:sz="6" w:space="0" w:color="auto"/>
              <w:left w:val="single" w:sz="6" w:space="0" w:color="auto"/>
              <w:bottom w:val="double" w:sz="6" w:space="0" w:color="auto"/>
              <w:right w:val="double" w:sz="6" w:space="0" w:color="auto"/>
            </w:tcBorders>
          </w:tcPr>
          <w:p w:rsidR="005F325F" w:rsidRPr="00CD547D" w:rsidRDefault="005F325F" w:rsidP="005F325F">
            <w:pPr>
              <w:tabs>
                <w:tab w:val="left" w:pos="-720"/>
              </w:tabs>
              <w:suppressAutoHyphens/>
              <w:spacing w:before="90" w:after="54"/>
              <w:rPr>
                <w:spacing w:val="-3"/>
              </w:rPr>
            </w:pPr>
          </w:p>
        </w:tc>
      </w:tr>
    </w:tbl>
    <w:p w:rsidR="005F325F" w:rsidRPr="00CD547D" w:rsidRDefault="005F325F" w:rsidP="005F325F">
      <w:pPr>
        <w:tabs>
          <w:tab w:val="left" w:pos="-720"/>
        </w:tabs>
        <w:suppressAutoHyphens/>
        <w:rPr>
          <w:spacing w:val="-3"/>
        </w:rPr>
      </w:pPr>
    </w:p>
    <w:p w:rsidR="005F325F" w:rsidRPr="00CD547D" w:rsidRDefault="005F325F" w:rsidP="005F325F">
      <w:pPr>
        <w:suppressAutoHyphens/>
        <w:jc w:val="right"/>
      </w:pPr>
    </w:p>
    <w:p w:rsidR="005F325F" w:rsidRPr="00CD547D" w:rsidRDefault="005F325F" w:rsidP="005F325F">
      <w:pPr>
        <w:tabs>
          <w:tab w:val="center" w:pos="4680"/>
        </w:tabs>
        <w:suppressAutoHyphens/>
        <w:jc w:val="center"/>
        <w:rPr>
          <w:b/>
        </w:rPr>
      </w:pPr>
      <w:r w:rsidRPr="00CD547D">
        <w:rPr>
          <w:b/>
        </w:rPr>
        <w:lastRenderedPageBreak/>
        <w:t>GENERAL MATERIAL REQUIREMENTS</w:t>
      </w:r>
    </w:p>
    <w:p w:rsidR="005F325F" w:rsidRPr="00CD547D" w:rsidRDefault="005F325F" w:rsidP="005F325F">
      <w:pPr>
        <w:tabs>
          <w:tab w:val="left" w:pos="-720"/>
        </w:tabs>
        <w:suppressAutoHyphens/>
        <w:jc w:val="center"/>
        <w:rPr>
          <w:b/>
        </w:rPr>
      </w:pPr>
    </w:p>
    <w:p w:rsidR="005F325F" w:rsidRPr="00CD547D" w:rsidRDefault="005F325F" w:rsidP="005F325F">
      <w:pPr>
        <w:tabs>
          <w:tab w:val="center" w:pos="4680"/>
        </w:tabs>
        <w:suppressAutoHyphens/>
        <w:jc w:val="center"/>
      </w:pPr>
      <w:r w:rsidRPr="00CD547D">
        <w:rPr>
          <w:b/>
        </w:rPr>
        <w:t>CONVICT PRODUCED MATERIALS</w:t>
      </w:r>
    </w:p>
    <w:p w:rsidR="005F325F" w:rsidRDefault="00906371" w:rsidP="005F325F">
      <w:pPr>
        <w:tabs>
          <w:tab w:val="left" w:pos="-720"/>
        </w:tabs>
        <w:suppressAutoHyphens/>
      </w:pPr>
      <w:r>
        <w:fldChar w:fldCharType="begin"/>
      </w:r>
      <w:r w:rsidR="005F325F">
        <w:instrText xml:space="preserve"> TC "CP Proposal Form Packet - Federal" </w:instrText>
      </w:r>
      <w:r>
        <w:fldChar w:fldCharType="end"/>
      </w:r>
    </w:p>
    <w:p w:rsidR="005F325F" w:rsidRPr="00CD547D" w:rsidRDefault="005F325F" w:rsidP="005F325F">
      <w:pPr>
        <w:tabs>
          <w:tab w:val="left" w:pos="-720"/>
          <w:tab w:val="left" w:pos="180"/>
        </w:tabs>
        <w:suppressAutoHyphens/>
      </w:pPr>
      <w:r w:rsidRPr="00CD547D">
        <w:t>Section 1019 of the Intermodal Surface Transportation Efficiency Act of 1991 (ISTEA) clarifies that materials produced by convict labor after July 1, 1991 may not be used for Federal-aid highway construction projects unless produced at a prison facility producing convict made materials for Federal-aid construction projects prior to July 1, 1987.</w:t>
      </w:r>
    </w:p>
    <w:p w:rsidR="005F325F" w:rsidRPr="00CD547D" w:rsidRDefault="005F325F" w:rsidP="005F325F">
      <w:pPr>
        <w:tabs>
          <w:tab w:val="left" w:pos="-720"/>
        </w:tabs>
        <w:suppressAutoHyphens/>
      </w:pPr>
    </w:p>
    <w:p w:rsidR="005F325F" w:rsidRPr="00CD547D" w:rsidRDefault="005F325F" w:rsidP="005F325F">
      <w:pPr>
        <w:tabs>
          <w:tab w:val="left" w:pos="-720"/>
        </w:tabs>
        <w:suppressAutoHyphens/>
      </w:pPr>
    </w:p>
    <w:p w:rsidR="005F325F" w:rsidRPr="00CD547D" w:rsidRDefault="005F325F" w:rsidP="005F325F">
      <w:pPr>
        <w:tabs>
          <w:tab w:val="left" w:pos="180"/>
          <w:tab w:val="center" w:pos="4680"/>
        </w:tabs>
        <w:suppressAutoHyphens/>
        <w:jc w:val="center"/>
      </w:pPr>
      <w:r w:rsidRPr="00CD547D">
        <w:rPr>
          <w:b/>
        </w:rPr>
        <w:t xml:space="preserve">CONTRACT PROVISION BUY </w:t>
      </w:r>
      <w:smartTag w:uri="urn:schemas-microsoft-com:office:smarttags" w:element="country-region">
        <w:smartTag w:uri="urn:schemas-microsoft-com:office:smarttags" w:element="place">
          <w:r w:rsidRPr="00CD547D">
            <w:rPr>
              <w:b/>
            </w:rPr>
            <w:t>AMERICA</w:t>
          </w:r>
        </w:smartTag>
      </w:smartTag>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pPr>
      <w:r w:rsidRPr="00CD547D">
        <w:t>The Contractor shall comply with Section 165 of the Surface Transportation Assistance Act of 1982 as amended by Section 1041(a) and 1048(a) of the Intermodal Surface Transportation Efficiency Act of 1991 with regard to the furnishing and coating of iron and steel products.  A nationwide waiver for this provision has been granted for pig iron and processed, pelletized, and reduced iron ore.</w:t>
      </w:r>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pPr>
      <w:r w:rsidRPr="00CD547D">
        <w:t>All bidders shall submit a bid using Domestic Iron and Steel Products with coatings that have been applied inside the United States.  If the bidder elects, an additional alternate bid may be submitted using Foreign Products on one or more of the above items in this Contract.</w:t>
      </w:r>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ind w:right="-90"/>
      </w:pPr>
      <w:r w:rsidRPr="00CD547D">
        <w:t>The Contract, if awarded, will be awarded to the responsible bidder who submits the lowest total bid for the Contract based on furnishing Domestic Products unless such bid exceeds the lowest total bid based on furnishing Foreign Products by more than twenty five percent (25%).  Foreign Products will not be permitted to be used as a substitution for Domestic ones after the bid has been awarded.</w:t>
      </w:r>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pPr>
      <w:r w:rsidRPr="00CD547D">
        <w:t>When steel and iron products and/or coatings are used in a project, the Contractor is not prohibited from using a minimal amount of foreign steel and iron products and/or coatings, if the cost of such materials used does not exceed one-tenth of one percent (0.1 </w:t>
      </w:r>
      <w:r>
        <w:t>%</w:t>
      </w:r>
      <w:r w:rsidRPr="00CD547D">
        <w:t>) of the total contract cost or $2,500, whichever is greater.</w:t>
      </w:r>
    </w:p>
    <w:p w:rsidR="005F325F" w:rsidRDefault="005F325F"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Default="006178B4" w:rsidP="005F325F">
      <w:pPr>
        <w:tabs>
          <w:tab w:val="left" w:pos="-720"/>
        </w:tabs>
        <w:suppressAutoHyphens/>
      </w:pPr>
    </w:p>
    <w:p w:rsidR="006178B4" w:rsidRPr="00CD547D" w:rsidRDefault="006178B4" w:rsidP="005F325F">
      <w:pPr>
        <w:tabs>
          <w:tab w:val="left" w:pos="-720"/>
        </w:tabs>
        <w:suppressAutoHyphens/>
      </w:pPr>
      <w:r>
        <w:tab/>
      </w:r>
      <w:r>
        <w:tab/>
      </w:r>
      <w:r>
        <w:tab/>
      </w:r>
      <w:r>
        <w:tab/>
      </w:r>
      <w:r>
        <w:tab/>
      </w:r>
      <w:r>
        <w:tab/>
      </w:r>
      <w:r>
        <w:tab/>
      </w:r>
      <w:r>
        <w:tab/>
      </w:r>
      <w:r>
        <w:tab/>
      </w:r>
      <w:r>
        <w:tab/>
      </w:r>
      <w:r>
        <w:tab/>
      </w:r>
      <w:r>
        <w:tab/>
        <w:t>76</w:t>
      </w:r>
    </w:p>
    <w:p w:rsidR="005F325F" w:rsidRPr="00CD547D" w:rsidRDefault="005F325F" w:rsidP="005F325F">
      <w:pPr>
        <w:tabs>
          <w:tab w:val="right" w:pos="9360"/>
        </w:tabs>
        <w:suppressAutoHyphens/>
        <w:jc w:val="right"/>
        <w:rPr>
          <w:spacing w:val="-3"/>
        </w:rPr>
      </w:pPr>
      <w:r w:rsidRPr="00CD547D">
        <w:br w:type="page"/>
      </w:r>
    </w:p>
    <w:p w:rsidR="005F325F" w:rsidRPr="00CD547D" w:rsidRDefault="005F325F" w:rsidP="005F325F">
      <w:pPr>
        <w:tabs>
          <w:tab w:val="right" w:pos="9360"/>
        </w:tabs>
        <w:suppressAutoHyphens/>
        <w:jc w:val="right"/>
        <w:rPr>
          <w:spacing w:val="-3"/>
        </w:rPr>
      </w:pPr>
    </w:p>
    <w:p w:rsidR="005F325F" w:rsidRPr="00CD547D" w:rsidRDefault="005F325F" w:rsidP="005F325F">
      <w:pPr>
        <w:tabs>
          <w:tab w:val="center" w:pos="4680"/>
        </w:tabs>
        <w:suppressAutoHyphens/>
        <w:jc w:val="center"/>
        <w:rPr>
          <w:b/>
        </w:rPr>
      </w:pPr>
      <w:r w:rsidRPr="00CD547D">
        <w:rPr>
          <w:b/>
        </w:rPr>
        <w:t>ALTERNATE BID</w:t>
      </w:r>
    </w:p>
    <w:p w:rsidR="005F325F" w:rsidRPr="00CD547D" w:rsidRDefault="005F325F" w:rsidP="005F325F">
      <w:pPr>
        <w:tabs>
          <w:tab w:val="center" w:pos="4680"/>
        </w:tabs>
        <w:suppressAutoHyphens/>
        <w:jc w:val="center"/>
      </w:pPr>
      <w:r w:rsidRPr="00CD547D">
        <w:rPr>
          <w:b/>
        </w:rPr>
        <w:t>USING FOREIGN PRODUCTS</w:t>
      </w:r>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pPr>
      <w:r w:rsidRPr="00CD547D">
        <w:t>When a bidder elects to utilize Foreign Products on one or more items, the following summation indicating the Total Bid using Foreign Products must be completed in addition to the individual item bid tabulations.</w:t>
      </w:r>
    </w:p>
    <w:p w:rsidR="005F325F" w:rsidRPr="00CD547D" w:rsidRDefault="005F325F" w:rsidP="005F325F">
      <w:pPr>
        <w:tabs>
          <w:tab w:val="left" w:pos="-720"/>
        </w:tabs>
        <w:suppressAutoHyphens/>
      </w:pPr>
    </w:p>
    <w:p w:rsidR="005F325F" w:rsidRPr="00CD547D" w:rsidRDefault="005F325F" w:rsidP="005F325F">
      <w:pPr>
        <w:tabs>
          <w:tab w:val="left" w:pos="-720"/>
          <w:tab w:val="left" w:pos="180"/>
        </w:tabs>
        <w:suppressAutoHyphens/>
      </w:pPr>
      <w:r w:rsidRPr="00CD547D">
        <w:t>The following instructions are given to the bidder in completing the Total Bid summation using Foreign Products:</w:t>
      </w:r>
    </w:p>
    <w:p w:rsidR="005F325F" w:rsidRPr="00CD547D" w:rsidRDefault="005F325F" w:rsidP="005F325F">
      <w:pPr>
        <w:tabs>
          <w:tab w:val="left" w:pos="-720"/>
        </w:tabs>
        <w:suppressAutoHyphens/>
      </w:pPr>
    </w:p>
    <w:p w:rsidR="005F325F" w:rsidRPr="00CD547D" w:rsidRDefault="005F325F" w:rsidP="005F325F">
      <w:pPr>
        <w:tabs>
          <w:tab w:val="left" w:pos="180"/>
          <w:tab w:val="left" w:pos="540"/>
          <w:tab w:val="left" w:pos="900"/>
        </w:tabs>
        <w:suppressAutoHyphens/>
        <w:ind w:left="900" w:hanging="900"/>
      </w:pPr>
      <w:r w:rsidRPr="00CD547D">
        <w:rPr>
          <w:b/>
        </w:rPr>
        <w:tab/>
      </w:r>
      <w:r w:rsidRPr="00CD547D">
        <w:rPr>
          <w:b/>
        </w:rPr>
        <w:tab/>
        <w:t>1</w:t>
      </w:r>
      <w:r w:rsidRPr="00CD547D">
        <w:t xml:space="preserve"> -</w:t>
      </w:r>
      <w:r w:rsidRPr="00CD547D">
        <w:tab/>
        <w:t>The "Bid Total" for the initial bid using Domestic Products shall be shown on line (1).</w:t>
      </w:r>
    </w:p>
    <w:p w:rsidR="005F325F" w:rsidRPr="00CD547D" w:rsidRDefault="005F325F" w:rsidP="005F325F">
      <w:pPr>
        <w:tabs>
          <w:tab w:val="left" w:pos="720"/>
          <w:tab w:val="left" w:pos="1296"/>
        </w:tabs>
        <w:suppressAutoHyphens/>
      </w:pPr>
    </w:p>
    <w:p w:rsidR="005F325F" w:rsidRPr="00CD547D" w:rsidRDefault="005F325F" w:rsidP="005F325F">
      <w:pPr>
        <w:tabs>
          <w:tab w:val="left" w:pos="180"/>
          <w:tab w:val="left" w:pos="540"/>
          <w:tab w:val="left" w:pos="900"/>
        </w:tabs>
        <w:suppressAutoHyphens/>
        <w:ind w:left="900" w:hanging="900"/>
      </w:pPr>
      <w:r w:rsidRPr="00CD547D">
        <w:rPr>
          <w:b/>
        </w:rPr>
        <w:tab/>
      </w:r>
      <w:r w:rsidRPr="00CD547D">
        <w:rPr>
          <w:b/>
        </w:rPr>
        <w:tab/>
        <w:t>2</w:t>
      </w:r>
      <w:r w:rsidRPr="00CD547D">
        <w:t xml:space="preserve"> -</w:t>
      </w:r>
      <w:r w:rsidRPr="00CD547D">
        <w:tab/>
        <w:t>The subtotal for Item Amounts using Domestic Products shall be shown on line (2), for those items which the Contractor elects to use Foreign Products.</w:t>
      </w:r>
    </w:p>
    <w:p w:rsidR="005F325F" w:rsidRPr="00CD547D" w:rsidRDefault="005F325F" w:rsidP="005F325F">
      <w:pPr>
        <w:tabs>
          <w:tab w:val="left" w:pos="720"/>
          <w:tab w:val="left" w:pos="1296"/>
        </w:tabs>
        <w:suppressAutoHyphens/>
      </w:pPr>
    </w:p>
    <w:p w:rsidR="005F325F" w:rsidRPr="00CD547D" w:rsidRDefault="005F325F" w:rsidP="005F325F">
      <w:pPr>
        <w:tabs>
          <w:tab w:val="left" w:pos="180"/>
          <w:tab w:val="left" w:pos="540"/>
          <w:tab w:val="left" w:pos="900"/>
        </w:tabs>
        <w:suppressAutoHyphens/>
        <w:ind w:left="900" w:hanging="900"/>
      </w:pPr>
      <w:r w:rsidRPr="00CD547D">
        <w:rPr>
          <w:b/>
        </w:rPr>
        <w:tab/>
      </w:r>
      <w:r w:rsidRPr="00CD547D">
        <w:rPr>
          <w:b/>
        </w:rPr>
        <w:tab/>
        <w:t>3</w:t>
      </w:r>
      <w:r w:rsidRPr="00CD547D">
        <w:t xml:space="preserve"> -</w:t>
      </w:r>
      <w:r w:rsidRPr="00CD547D">
        <w:tab/>
        <w:t>The subtotal for Item Amounts using Foreign Products shall be shown on line (3).</w:t>
      </w:r>
    </w:p>
    <w:p w:rsidR="005F325F" w:rsidRPr="00CD547D" w:rsidRDefault="005F325F" w:rsidP="005F325F">
      <w:pPr>
        <w:tabs>
          <w:tab w:val="left" w:pos="720"/>
          <w:tab w:val="left" w:pos="1296"/>
        </w:tabs>
        <w:suppressAutoHyphens/>
      </w:pPr>
    </w:p>
    <w:p w:rsidR="005F325F" w:rsidRPr="00CD547D" w:rsidRDefault="005F325F" w:rsidP="005F325F">
      <w:pPr>
        <w:tabs>
          <w:tab w:val="left" w:pos="180"/>
          <w:tab w:val="left" w:pos="540"/>
          <w:tab w:val="left" w:pos="900"/>
        </w:tabs>
        <w:suppressAutoHyphens/>
        <w:ind w:left="900" w:hanging="900"/>
      </w:pPr>
      <w:r w:rsidRPr="00CD547D">
        <w:rPr>
          <w:b/>
        </w:rPr>
        <w:tab/>
      </w:r>
      <w:r w:rsidRPr="00CD547D">
        <w:rPr>
          <w:b/>
        </w:rPr>
        <w:tab/>
        <w:t>4</w:t>
      </w:r>
      <w:r w:rsidRPr="00CD547D">
        <w:t xml:space="preserve"> -</w:t>
      </w:r>
      <w:r w:rsidRPr="00CD547D">
        <w:tab/>
        <w:t>The total Bid, utilizing Foreign Products shall be shown on line (4).  The value is obtained by subtracting subtotal (2) from the Total Bid (1) and then adding subtotal (3).</w:t>
      </w:r>
    </w:p>
    <w:p w:rsidR="005F325F" w:rsidRPr="00CD547D" w:rsidRDefault="005F325F" w:rsidP="005F325F">
      <w:pPr>
        <w:tabs>
          <w:tab w:val="left" w:pos="720"/>
          <w:tab w:val="left" w:pos="1296"/>
        </w:tabs>
        <w:suppressAutoHyphens/>
      </w:pPr>
    </w:p>
    <w:p w:rsidR="005F325F" w:rsidRPr="00CD547D" w:rsidRDefault="005F325F" w:rsidP="005F325F">
      <w:pPr>
        <w:tabs>
          <w:tab w:val="left" w:pos="720"/>
          <w:tab w:val="left" w:pos="1296"/>
          <w:tab w:val="left" w:pos="5040"/>
          <w:tab w:val="left" w:pos="7200"/>
        </w:tabs>
        <w:suppressAutoHyphens/>
      </w:pPr>
      <w:r w:rsidRPr="00CD547D">
        <w:tab/>
      </w:r>
      <w:r w:rsidRPr="00CD547D">
        <w:tab/>
        <w:t>Bid Total for Bid 1 using</w:t>
      </w:r>
      <w:r w:rsidRPr="00CD547D">
        <w:tab/>
        <w:t>Line (1)</w:t>
      </w:r>
      <w:r w:rsidRPr="00CD547D">
        <w:rPr>
          <w:u w:val="single"/>
        </w:rPr>
        <w:tab/>
      </w:r>
    </w:p>
    <w:p w:rsidR="005F325F" w:rsidRPr="00CD547D" w:rsidRDefault="005F325F" w:rsidP="005F325F">
      <w:pPr>
        <w:tabs>
          <w:tab w:val="left" w:pos="720"/>
          <w:tab w:val="left" w:pos="1296"/>
        </w:tabs>
        <w:suppressAutoHyphens/>
      </w:pPr>
      <w:r w:rsidRPr="00CD547D">
        <w:tab/>
      </w:r>
      <w:r w:rsidRPr="00CD547D">
        <w:tab/>
        <w:t xml:space="preserve">  Domestic items</w:t>
      </w:r>
    </w:p>
    <w:p w:rsidR="005F325F" w:rsidRPr="00CD547D" w:rsidRDefault="005F325F" w:rsidP="005F325F">
      <w:pPr>
        <w:tabs>
          <w:tab w:val="left" w:pos="720"/>
          <w:tab w:val="left" w:pos="1296"/>
        </w:tabs>
        <w:suppressAutoHyphens/>
      </w:pPr>
    </w:p>
    <w:p w:rsidR="005F325F" w:rsidRPr="00CD547D" w:rsidRDefault="005F325F" w:rsidP="005F325F">
      <w:pPr>
        <w:tabs>
          <w:tab w:val="left" w:pos="720"/>
          <w:tab w:val="left" w:pos="1296"/>
          <w:tab w:val="left" w:pos="5040"/>
          <w:tab w:val="left" w:pos="7200"/>
        </w:tabs>
        <w:suppressAutoHyphens/>
        <w:rPr>
          <w:u w:val="single"/>
        </w:rPr>
      </w:pPr>
      <w:r w:rsidRPr="00CD547D">
        <w:tab/>
      </w:r>
      <w:r w:rsidRPr="00CD547D">
        <w:tab/>
        <w:t>Total of Domestic Items</w:t>
      </w:r>
      <w:r w:rsidRPr="00CD547D">
        <w:tab/>
        <w:t>Line (2)</w:t>
      </w:r>
      <w:r w:rsidRPr="00CD547D">
        <w:rPr>
          <w:u w:val="single"/>
        </w:rPr>
        <w:t xml:space="preserve"> -</w:t>
      </w:r>
      <w:r w:rsidRPr="00CD547D">
        <w:rPr>
          <w:u w:val="single"/>
        </w:rPr>
        <w:tab/>
      </w:r>
    </w:p>
    <w:p w:rsidR="005F325F" w:rsidRPr="00CD547D" w:rsidRDefault="005F325F" w:rsidP="005F325F">
      <w:pPr>
        <w:tabs>
          <w:tab w:val="left" w:pos="720"/>
          <w:tab w:val="left" w:pos="1296"/>
        </w:tabs>
        <w:suppressAutoHyphens/>
        <w:rPr>
          <w:u w:val="single"/>
        </w:rPr>
      </w:pPr>
    </w:p>
    <w:p w:rsidR="005F325F" w:rsidRPr="00CD547D" w:rsidRDefault="005F325F" w:rsidP="005F325F">
      <w:pPr>
        <w:tabs>
          <w:tab w:val="left" w:pos="720"/>
          <w:tab w:val="left" w:pos="1296"/>
        </w:tabs>
        <w:suppressAutoHyphens/>
        <w:rPr>
          <w:u w:val="single"/>
        </w:rPr>
      </w:pPr>
    </w:p>
    <w:p w:rsidR="005F325F" w:rsidRPr="00CD547D" w:rsidRDefault="005F325F" w:rsidP="005F325F">
      <w:pPr>
        <w:tabs>
          <w:tab w:val="left" w:pos="720"/>
          <w:tab w:val="left" w:pos="1296"/>
          <w:tab w:val="left" w:pos="5040"/>
          <w:tab w:val="left" w:pos="7200"/>
        </w:tabs>
        <w:suppressAutoHyphens/>
      </w:pPr>
      <w:r w:rsidRPr="00CD547D">
        <w:tab/>
      </w:r>
      <w:r w:rsidRPr="00CD547D">
        <w:tab/>
        <w:t>Total of Foreign Items</w:t>
      </w:r>
      <w:r w:rsidRPr="00CD547D">
        <w:tab/>
        <w:t>Line (3)</w:t>
      </w:r>
      <w:r w:rsidRPr="00CD547D">
        <w:rPr>
          <w:u w:val="single"/>
        </w:rPr>
        <w:t xml:space="preserve"> +</w:t>
      </w:r>
      <w:r w:rsidRPr="00CD547D">
        <w:rPr>
          <w:u w:val="single"/>
        </w:rPr>
        <w:tab/>
      </w:r>
    </w:p>
    <w:p w:rsidR="005F325F" w:rsidRPr="00CD547D" w:rsidRDefault="005F325F" w:rsidP="005F325F">
      <w:pPr>
        <w:tabs>
          <w:tab w:val="left" w:pos="720"/>
          <w:tab w:val="left" w:pos="1296"/>
        </w:tabs>
        <w:suppressAutoHyphens/>
      </w:pPr>
    </w:p>
    <w:p w:rsidR="005F325F" w:rsidRPr="00CD547D" w:rsidRDefault="005F325F" w:rsidP="005F325F">
      <w:pPr>
        <w:tabs>
          <w:tab w:val="left" w:pos="720"/>
          <w:tab w:val="left" w:pos="1296"/>
        </w:tabs>
        <w:suppressAutoHyphens/>
      </w:pPr>
    </w:p>
    <w:p w:rsidR="005F325F" w:rsidRPr="00CD547D" w:rsidRDefault="005F325F" w:rsidP="005F325F">
      <w:pPr>
        <w:tabs>
          <w:tab w:val="left" w:pos="0"/>
          <w:tab w:val="left" w:pos="720"/>
          <w:tab w:val="left" w:pos="1296"/>
          <w:tab w:val="left" w:pos="5040"/>
          <w:tab w:val="left" w:pos="7200"/>
        </w:tabs>
        <w:suppressAutoHyphens/>
      </w:pPr>
      <w:r w:rsidRPr="00CD547D">
        <w:tab/>
      </w:r>
      <w:r w:rsidRPr="00CD547D">
        <w:tab/>
        <w:t>Bid Total using Foreign Items</w:t>
      </w:r>
      <w:r w:rsidRPr="00CD547D">
        <w:tab/>
        <w:t>Line (4)</w:t>
      </w:r>
      <w:r w:rsidRPr="00CD547D">
        <w:rPr>
          <w:u w:val="single"/>
        </w:rPr>
        <w:t xml:space="preserve"> </w:t>
      </w:r>
      <w:r w:rsidRPr="00CD547D">
        <w:rPr>
          <w:u w:val="single"/>
        </w:rPr>
        <w:tab/>
      </w:r>
    </w:p>
    <w:p w:rsidR="005F325F" w:rsidRPr="00CD547D" w:rsidRDefault="005F325F" w:rsidP="005F325F">
      <w:pPr>
        <w:tabs>
          <w:tab w:val="left" w:pos="720"/>
          <w:tab w:val="left" w:pos="1296"/>
        </w:tabs>
        <w:suppressAutoHyphens/>
      </w:pPr>
    </w:p>
    <w:p w:rsidR="005F325F" w:rsidRPr="00CD547D" w:rsidRDefault="005F325F" w:rsidP="005F325F">
      <w:pPr>
        <w:tabs>
          <w:tab w:val="left" w:pos="720"/>
          <w:tab w:val="left" w:pos="1296"/>
        </w:tabs>
        <w:suppressAutoHyphens/>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r>
        <w:rPr>
          <w:spacing w:val="-3"/>
        </w:rPr>
        <w:tab/>
        <w:t xml:space="preserve">                                    77</w:t>
      </w: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pPr>
    </w:p>
    <w:p w:rsidR="00655258" w:rsidRDefault="00655258" w:rsidP="00655258">
      <w:pPr>
        <w:tabs>
          <w:tab w:val="center" w:pos="6480"/>
          <w:tab w:val="right" w:pos="12960"/>
        </w:tabs>
        <w:suppressAutoHyphens/>
        <w:rPr>
          <w:spacing w:val="-3"/>
        </w:rPr>
        <w:sectPr w:rsidR="00655258" w:rsidSect="00207114">
          <w:headerReference w:type="default" r:id="rId68"/>
          <w:footerReference w:type="default" r:id="rId69"/>
          <w:endnotePr>
            <w:numFmt w:val="decimal"/>
          </w:endnotePr>
          <w:pgSz w:w="12240" w:h="15840"/>
          <w:pgMar w:top="1440" w:right="1440" w:bottom="720" w:left="1440" w:header="720" w:footer="0" w:gutter="0"/>
          <w:cols w:space="720"/>
          <w:noEndnote/>
          <w:docGrid w:linePitch="326"/>
        </w:sectPr>
      </w:pPr>
      <w:r>
        <w:rPr>
          <w:spacing w:val="-3"/>
        </w:rPr>
        <w:tab/>
      </w:r>
      <w:r>
        <w:rPr>
          <w:spacing w:val="-3"/>
        </w:rPr>
        <w:tab/>
      </w:r>
      <w:r>
        <w:rPr>
          <w:spacing w:val="-3"/>
        </w:rPr>
        <w:tab/>
      </w:r>
      <w:r>
        <w:rPr>
          <w:spacing w:val="-3"/>
        </w:rPr>
        <w:tab/>
      </w:r>
      <w:r>
        <w:rPr>
          <w:spacing w:val="-3"/>
        </w:rPr>
        <w:tab/>
      </w:r>
    </w:p>
    <w:p w:rsidR="005F325F" w:rsidRPr="00CD547D" w:rsidRDefault="005F325F" w:rsidP="005F325F">
      <w:pPr>
        <w:tabs>
          <w:tab w:val="center" w:pos="6480"/>
          <w:tab w:val="right" w:pos="12960"/>
        </w:tabs>
        <w:suppressAutoHyphens/>
        <w:jc w:val="right"/>
        <w:rPr>
          <w:spacing w:val="-3"/>
        </w:rPr>
      </w:pPr>
      <w:r w:rsidRPr="00CD547D">
        <w:rPr>
          <w:spacing w:val="-3"/>
        </w:rPr>
        <w:lastRenderedPageBreak/>
        <w:t xml:space="preserve">5 </w:t>
      </w:r>
      <w:r>
        <w:rPr>
          <w:spacing w:val="-3"/>
        </w:rPr>
        <w:t>of 28</w:t>
      </w:r>
    </w:p>
    <w:p w:rsidR="005F325F" w:rsidRPr="00CD547D" w:rsidRDefault="005F325F" w:rsidP="005F325F">
      <w:pPr>
        <w:tabs>
          <w:tab w:val="center" w:pos="6480"/>
        </w:tabs>
        <w:suppressAutoHyphens/>
        <w:jc w:val="right"/>
        <w:rPr>
          <w:spacing w:val="-3"/>
        </w:rPr>
      </w:pPr>
    </w:p>
    <w:p w:rsidR="005F325F" w:rsidRDefault="005F325F" w:rsidP="005F325F">
      <w:pPr>
        <w:tabs>
          <w:tab w:val="center" w:pos="6480"/>
        </w:tabs>
        <w:suppressAutoHyphens/>
        <w:jc w:val="center"/>
        <w:rPr>
          <w:spacing w:val="-3"/>
        </w:rPr>
      </w:pPr>
      <w:r w:rsidRPr="00CD547D">
        <w:rPr>
          <w:spacing w:val="-3"/>
        </w:rPr>
        <w:t>ALTERNATE BID - USING FOREIGN PRODUCTS</w:t>
      </w:r>
    </w:p>
    <w:p w:rsidR="00C930A6" w:rsidRDefault="00C930A6" w:rsidP="005F325F">
      <w:pPr>
        <w:tabs>
          <w:tab w:val="center" w:pos="6480"/>
        </w:tabs>
        <w:suppressAutoHyphens/>
        <w:jc w:val="center"/>
        <w:rPr>
          <w:spacing w:val="-3"/>
        </w:rPr>
      </w:pPr>
    </w:p>
    <w:p w:rsidR="00C930A6" w:rsidRPr="00CD547D" w:rsidRDefault="00C930A6" w:rsidP="00C930A6">
      <w:pPr>
        <w:tabs>
          <w:tab w:val="center" w:pos="6480"/>
        </w:tabs>
        <w:suppressAutoHyphens/>
        <w:jc w:val="center"/>
        <w:rPr>
          <w:spacing w:val="-3"/>
          <w:u w:val="single"/>
        </w:rPr>
      </w:pPr>
      <w:r w:rsidRPr="00CD547D">
        <w:rPr>
          <w:spacing w:val="-3"/>
        </w:rPr>
        <w:t>BIDDER'S INSTRUCTIONS</w:t>
      </w:r>
    </w:p>
    <w:p w:rsidR="00C930A6" w:rsidRPr="00CD547D" w:rsidRDefault="00C930A6" w:rsidP="00C930A6">
      <w:pPr>
        <w:tabs>
          <w:tab w:val="left" w:pos="720"/>
          <w:tab w:val="left" w:pos="1296"/>
        </w:tabs>
        <w:suppressAutoHyphens/>
        <w:rPr>
          <w:spacing w:val="-3"/>
          <w:u w:val="single"/>
        </w:rPr>
      </w:pPr>
    </w:p>
    <w:p w:rsidR="00C930A6" w:rsidRPr="00C930A6" w:rsidRDefault="00C930A6" w:rsidP="00C930A6">
      <w:pPr>
        <w:pStyle w:val="BodyText"/>
        <w:rPr>
          <w:sz w:val="22"/>
        </w:rPr>
      </w:pPr>
      <w:r w:rsidRPr="00CD547D">
        <w:tab/>
      </w:r>
      <w:r w:rsidRPr="00C930A6">
        <w:rPr>
          <w:sz w:val="22"/>
        </w:rPr>
        <w:t>When the bidder elects to submit a bid for one or more items using Foreign Products, the following form must be used.  For each item that Foreign Products are contemplated, the appropriate "Item Numbers", "Approximate Quantities", "Description of Items", "Unit Price or Lump Sum Price", "Item Amount Domestic" and "Item Amount Foreign" shall be tabulated below as specified in the initial bid.  The bidder shall indicate the unit price in dollars and cents and show the total cost of the item for each item that utilizes Foreign Products.  When all items utilizing Foreign Products have been listed, the bidder shall indicate on Page 4 of 20 the subtotals of the Item Amounts for Domestic Products in Line (2) and for Foreign Products in Line (3).</w:t>
      </w:r>
    </w:p>
    <w:p w:rsidR="00C930A6" w:rsidRPr="00C930A6" w:rsidRDefault="00C930A6" w:rsidP="00C930A6">
      <w:pPr>
        <w:tabs>
          <w:tab w:val="left" w:pos="720"/>
          <w:tab w:val="left" w:pos="1296"/>
        </w:tabs>
        <w:suppressAutoHyphens/>
        <w:rPr>
          <w:spacing w:val="-3"/>
          <w:sz w:val="22"/>
        </w:rPr>
      </w:pPr>
    </w:p>
    <w:tbl>
      <w:tblPr>
        <w:tblW w:w="0" w:type="auto"/>
        <w:tblInd w:w="355" w:type="dxa"/>
        <w:tblLayout w:type="fixed"/>
        <w:tblCellMar>
          <w:left w:w="355" w:type="dxa"/>
          <w:right w:w="355" w:type="dxa"/>
        </w:tblCellMar>
        <w:tblLook w:val="0000" w:firstRow="0" w:lastRow="0" w:firstColumn="0" w:lastColumn="0" w:noHBand="0" w:noVBand="0"/>
      </w:tblPr>
      <w:tblGrid>
        <w:gridCol w:w="1272"/>
        <w:gridCol w:w="2136"/>
        <w:gridCol w:w="2982"/>
        <w:gridCol w:w="1392"/>
        <w:gridCol w:w="858"/>
        <w:gridCol w:w="1318"/>
        <w:gridCol w:w="842"/>
        <w:gridCol w:w="1611"/>
        <w:gridCol w:w="733"/>
      </w:tblGrid>
      <w:tr w:rsidR="00C930A6" w:rsidRPr="00CD547D" w:rsidTr="00C930A6">
        <w:trPr>
          <w:trHeight w:val="1479"/>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Item</w:t>
            </w:r>
          </w:p>
          <w:p w:rsidR="00C930A6" w:rsidRPr="00CD547D" w:rsidRDefault="00C930A6" w:rsidP="00C930A6">
            <w:pPr>
              <w:tabs>
                <w:tab w:val="left" w:pos="720"/>
                <w:tab w:val="left" w:pos="1296"/>
              </w:tabs>
              <w:suppressAutoHyphens/>
              <w:jc w:val="center"/>
              <w:rPr>
                <w:spacing w:val="-2"/>
                <w:sz w:val="20"/>
              </w:rPr>
            </w:pPr>
            <w:r w:rsidRPr="00CD547D">
              <w:rPr>
                <w:spacing w:val="-2"/>
                <w:sz w:val="20"/>
              </w:rPr>
              <w:t>Nos.</w:t>
            </w: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Approximate</w:t>
            </w:r>
          </w:p>
          <w:p w:rsidR="00C930A6" w:rsidRPr="00CD547D" w:rsidRDefault="00C930A6" w:rsidP="00C930A6">
            <w:pPr>
              <w:tabs>
                <w:tab w:val="left" w:pos="720"/>
                <w:tab w:val="left" w:pos="1296"/>
              </w:tabs>
              <w:suppressAutoHyphens/>
              <w:jc w:val="center"/>
              <w:rPr>
                <w:spacing w:val="-2"/>
                <w:sz w:val="20"/>
              </w:rPr>
            </w:pPr>
            <w:r w:rsidRPr="00CD547D">
              <w:rPr>
                <w:spacing w:val="-2"/>
                <w:sz w:val="20"/>
              </w:rPr>
              <w:t>Quantities</w:t>
            </w: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Description of Items</w:t>
            </w:r>
          </w:p>
        </w:tc>
        <w:tc>
          <w:tcPr>
            <w:tcW w:w="2250" w:type="dxa"/>
            <w:gridSpan w:val="2"/>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Unit Price</w:t>
            </w:r>
          </w:p>
          <w:p w:rsidR="00C930A6" w:rsidRPr="00CD547D" w:rsidRDefault="00C930A6" w:rsidP="00C930A6">
            <w:pPr>
              <w:tabs>
                <w:tab w:val="left" w:pos="720"/>
                <w:tab w:val="left" w:pos="1296"/>
              </w:tabs>
              <w:suppressAutoHyphens/>
              <w:jc w:val="center"/>
              <w:rPr>
                <w:spacing w:val="-2"/>
                <w:sz w:val="20"/>
              </w:rPr>
            </w:pPr>
            <w:r w:rsidRPr="00CD547D">
              <w:rPr>
                <w:spacing w:val="-2"/>
                <w:sz w:val="20"/>
              </w:rPr>
              <w:t>or</w:t>
            </w:r>
          </w:p>
          <w:p w:rsidR="00C930A6" w:rsidRPr="00CD547D" w:rsidRDefault="00C930A6" w:rsidP="00C930A6">
            <w:pPr>
              <w:tabs>
                <w:tab w:val="left" w:pos="720"/>
                <w:tab w:val="left" w:pos="1296"/>
              </w:tabs>
              <w:suppressAutoHyphens/>
              <w:jc w:val="center"/>
              <w:rPr>
                <w:spacing w:val="-2"/>
                <w:sz w:val="20"/>
              </w:rPr>
            </w:pPr>
            <w:r w:rsidRPr="00CD547D">
              <w:rPr>
                <w:spacing w:val="-2"/>
                <w:sz w:val="20"/>
              </w:rPr>
              <w:t>Lump Sum</w:t>
            </w:r>
          </w:p>
          <w:p w:rsidR="00C930A6" w:rsidRPr="00CD547D" w:rsidRDefault="00655258" w:rsidP="00655258">
            <w:pPr>
              <w:tabs>
                <w:tab w:val="left" w:pos="720"/>
                <w:tab w:val="left" w:pos="1296"/>
              </w:tabs>
              <w:suppressAutoHyphens/>
              <w:jc w:val="center"/>
              <w:rPr>
                <w:spacing w:val="-2"/>
                <w:sz w:val="20"/>
              </w:rPr>
            </w:pPr>
            <w:r>
              <w:rPr>
                <w:spacing w:val="-2"/>
                <w:sz w:val="20"/>
              </w:rPr>
              <w:t>Dollars &amp; Cents</w:t>
            </w:r>
          </w:p>
        </w:tc>
        <w:tc>
          <w:tcPr>
            <w:tcW w:w="2160" w:type="dxa"/>
            <w:gridSpan w:val="2"/>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Items Amount</w:t>
            </w:r>
          </w:p>
          <w:p w:rsidR="00C930A6" w:rsidRPr="00CD547D" w:rsidRDefault="00C930A6" w:rsidP="00C930A6">
            <w:pPr>
              <w:tabs>
                <w:tab w:val="left" w:pos="720"/>
                <w:tab w:val="left" w:pos="1296"/>
              </w:tabs>
              <w:suppressAutoHyphens/>
              <w:jc w:val="center"/>
              <w:rPr>
                <w:spacing w:val="-2"/>
                <w:sz w:val="20"/>
              </w:rPr>
            </w:pPr>
            <w:r w:rsidRPr="00CD547D">
              <w:rPr>
                <w:spacing w:val="-2"/>
                <w:sz w:val="20"/>
              </w:rPr>
              <w:t>Domestic</w:t>
            </w:r>
          </w:p>
          <w:p w:rsidR="00C930A6" w:rsidRPr="00CD547D" w:rsidRDefault="00C930A6" w:rsidP="00655258">
            <w:pPr>
              <w:tabs>
                <w:tab w:val="left" w:pos="720"/>
                <w:tab w:val="left" w:pos="1296"/>
              </w:tabs>
              <w:suppressAutoHyphens/>
              <w:jc w:val="center"/>
              <w:rPr>
                <w:spacing w:val="-2"/>
                <w:sz w:val="20"/>
              </w:rPr>
            </w:pPr>
            <w:r w:rsidRPr="00CD547D">
              <w:rPr>
                <w:spacing w:val="-2"/>
                <w:sz w:val="20"/>
              </w:rPr>
              <w:t>Dollars</w:t>
            </w:r>
            <w:r w:rsidR="00655258">
              <w:rPr>
                <w:spacing w:val="-2"/>
                <w:sz w:val="20"/>
              </w:rPr>
              <w:t xml:space="preserve"> &amp; Cents</w:t>
            </w:r>
          </w:p>
        </w:tc>
        <w:tc>
          <w:tcPr>
            <w:tcW w:w="2344" w:type="dxa"/>
            <w:gridSpan w:val="2"/>
            <w:tcBorders>
              <w:top w:val="single" w:sz="6" w:space="0" w:color="auto"/>
              <w:left w:val="single" w:sz="6" w:space="0" w:color="auto"/>
              <w:right w:val="single" w:sz="6" w:space="0" w:color="auto"/>
            </w:tcBorders>
          </w:tcPr>
          <w:p w:rsidR="00C930A6" w:rsidRPr="00CD547D" w:rsidRDefault="00C930A6" w:rsidP="00C930A6">
            <w:pPr>
              <w:tabs>
                <w:tab w:val="left" w:pos="720"/>
                <w:tab w:val="left" w:pos="1296"/>
              </w:tabs>
              <w:suppressAutoHyphens/>
              <w:spacing w:before="623"/>
              <w:jc w:val="center"/>
              <w:rPr>
                <w:spacing w:val="-2"/>
                <w:sz w:val="20"/>
              </w:rPr>
            </w:pPr>
            <w:r w:rsidRPr="00CD547D">
              <w:rPr>
                <w:spacing w:val="-2"/>
                <w:sz w:val="20"/>
              </w:rPr>
              <w:t>Items Amount</w:t>
            </w:r>
          </w:p>
          <w:p w:rsidR="00C930A6" w:rsidRPr="00CD547D" w:rsidRDefault="00C930A6" w:rsidP="00C930A6">
            <w:pPr>
              <w:tabs>
                <w:tab w:val="left" w:pos="720"/>
                <w:tab w:val="left" w:pos="1296"/>
              </w:tabs>
              <w:suppressAutoHyphens/>
              <w:jc w:val="center"/>
              <w:rPr>
                <w:spacing w:val="-2"/>
                <w:sz w:val="20"/>
              </w:rPr>
            </w:pPr>
            <w:r w:rsidRPr="00CD547D">
              <w:rPr>
                <w:spacing w:val="-2"/>
                <w:sz w:val="20"/>
              </w:rPr>
              <w:t>Foreign</w:t>
            </w:r>
          </w:p>
          <w:p w:rsidR="00C930A6" w:rsidRPr="00CD547D" w:rsidRDefault="00C930A6" w:rsidP="00C930A6">
            <w:pPr>
              <w:tabs>
                <w:tab w:val="left" w:pos="720"/>
                <w:tab w:val="left" w:pos="1296"/>
              </w:tabs>
              <w:suppressAutoHyphens/>
              <w:jc w:val="center"/>
              <w:rPr>
                <w:spacing w:val="-2"/>
                <w:sz w:val="20"/>
              </w:rPr>
            </w:pPr>
            <w:r w:rsidRPr="00CD547D">
              <w:rPr>
                <w:spacing w:val="-2"/>
                <w:sz w:val="20"/>
              </w:rPr>
              <w:t>Dollars.Cts.</w:t>
            </w:r>
          </w:p>
        </w:tc>
      </w:tr>
      <w:tr w:rsidR="00C930A6" w:rsidRPr="00CD547D" w:rsidTr="00C930A6">
        <w:trPr>
          <w:trHeight w:hRule="exact" w:val="504"/>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2"/>
                <w:sz w:val="19"/>
              </w:rPr>
            </w:pPr>
          </w:p>
        </w:tc>
        <w:tc>
          <w:tcPr>
            <w:tcW w:w="139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600"/>
              <w:rPr>
                <w:spacing w:val="-2"/>
                <w:sz w:val="19"/>
              </w:rPr>
            </w:pPr>
          </w:p>
        </w:tc>
        <w:tc>
          <w:tcPr>
            <w:tcW w:w="858"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2"/>
                <w:sz w:val="19"/>
              </w:rPr>
            </w:pPr>
          </w:p>
        </w:tc>
        <w:tc>
          <w:tcPr>
            <w:tcW w:w="1318"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504"/>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504"/>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504"/>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504"/>
        </w:trPr>
        <w:tc>
          <w:tcPr>
            <w:tcW w:w="127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504"/>
        </w:trPr>
        <w:tc>
          <w:tcPr>
            <w:tcW w:w="127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bottom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486"/>
        </w:trPr>
        <w:tc>
          <w:tcPr>
            <w:tcW w:w="127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bottom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486"/>
        </w:trPr>
        <w:tc>
          <w:tcPr>
            <w:tcW w:w="127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bottom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r w:rsidR="00C930A6" w:rsidRPr="00CD547D" w:rsidTr="00C930A6">
        <w:trPr>
          <w:trHeight w:hRule="exact" w:val="486"/>
        </w:trPr>
        <w:tc>
          <w:tcPr>
            <w:tcW w:w="127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136"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298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92"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58"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318"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842" w:type="dxa"/>
            <w:tcBorders>
              <w:top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1611" w:type="dxa"/>
            <w:tcBorders>
              <w:top w:val="single" w:sz="6" w:space="0" w:color="auto"/>
              <w:left w:val="single" w:sz="6" w:space="0" w:color="auto"/>
              <w:bottom w:val="single" w:sz="6" w:space="0" w:color="auto"/>
            </w:tcBorders>
          </w:tcPr>
          <w:p w:rsidR="00C930A6" w:rsidRPr="00CD547D" w:rsidRDefault="00C930A6" w:rsidP="00C930A6">
            <w:pPr>
              <w:tabs>
                <w:tab w:val="left" w:pos="720"/>
                <w:tab w:val="left" w:pos="1296"/>
              </w:tabs>
              <w:suppressAutoHyphens/>
              <w:spacing w:before="623" w:after="1321"/>
              <w:rPr>
                <w:spacing w:val="-3"/>
              </w:rPr>
            </w:pPr>
          </w:p>
        </w:tc>
        <w:tc>
          <w:tcPr>
            <w:tcW w:w="733" w:type="dxa"/>
            <w:tcBorders>
              <w:top w:val="single" w:sz="6" w:space="0" w:color="auto"/>
              <w:bottom w:val="single" w:sz="6" w:space="0" w:color="auto"/>
              <w:right w:val="single" w:sz="6" w:space="0" w:color="auto"/>
            </w:tcBorders>
          </w:tcPr>
          <w:p w:rsidR="00C930A6" w:rsidRPr="00CD547D" w:rsidRDefault="00C930A6" w:rsidP="00C930A6">
            <w:pPr>
              <w:tabs>
                <w:tab w:val="left" w:pos="720"/>
                <w:tab w:val="left" w:pos="1296"/>
              </w:tabs>
              <w:suppressAutoHyphens/>
              <w:spacing w:before="623" w:after="1321"/>
              <w:rPr>
                <w:spacing w:val="-3"/>
              </w:rPr>
            </w:pPr>
          </w:p>
        </w:tc>
      </w:tr>
    </w:tbl>
    <w:p w:rsidR="005F325F" w:rsidRDefault="005F325F" w:rsidP="005F325F">
      <w:pPr>
        <w:tabs>
          <w:tab w:val="center" w:pos="6480"/>
        </w:tabs>
        <w:suppressAutoHyphens/>
        <w:jc w:val="center"/>
        <w:rPr>
          <w:spacing w:val="-3"/>
        </w:rPr>
        <w:sectPr w:rsidR="005F325F" w:rsidSect="005F325F">
          <w:headerReference w:type="default" r:id="rId70"/>
          <w:endnotePr>
            <w:numFmt w:val="decimal"/>
          </w:endnotePr>
          <w:pgSz w:w="15840" w:h="12240" w:orient="landscape" w:code="1"/>
          <w:pgMar w:top="576" w:right="1440" w:bottom="432" w:left="1440" w:header="576" w:footer="432" w:gutter="0"/>
          <w:cols w:space="720"/>
          <w:noEndnote/>
        </w:sectPr>
      </w:pPr>
    </w:p>
    <w:p w:rsidR="005F325F" w:rsidRPr="00CD547D" w:rsidRDefault="005F325F" w:rsidP="00C930A6">
      <w:pPr>
        <w:tabs>
          <w:tab w:val="right" w:pos="13824"/>
        </w:tabs>
        <w:suppressAutoHyphens/>
        <w:ind w:left="-1008" w:right="-864"/>
      </w:pPr>
      <w:r w:rsidRPr="00CD547D">
        <w:rPr>
          <w:spacing w:val="-3"/>
        </w:rPr>
        <w:lastRenderedPageBreak/>
        <w:tab/>
      </w:r>
      <w:r w:rsidRPr="00CD547D">
        <w:t xml:space="preserve">6 </w:t>
      </w:r>
      <w:r>
        <w:t>of 28</w:t>
      </w:r>
    </w:p>
    <w:p w:rsidR="005F325F" w:rsidRPr="008B1A51" w:rsidRDefault="005F325F" w:rsidP="00C930A6">
      <w:pPr>
        <w:tabs>
          <w:tab w:val="center" w:pos="4680"/>
        </w:tabs>
        <w:suppressAutoHyphens/>
      </w:pPr>
      <w:r w:rsidRPr="00CD547D">
        <w:rPr>
          <w:b/>
        </w:rPr>
        <w:tab/>
      </w:r>
      <w:r w:rsidRPr="008B1A51">
        <w:rPr>
          <w:b/>
        </w:rPr>
        <w:t>BID/PROPOSAL AFFIDAVIT</w:t>
      </w:r>
    </w:p>
    <w:p w:rsidR="005F325F" w:rsidRPr="00CD547D" w:rsidRDefault="005F325F" w:rsidP="005F325F">
      <w:pPr>
        <w:tabs>
          <w:tab w:val="left" w:pos="720"/>
          <w:tab w:val="left" w:pos="1296"/>
        </w:tabs>
        <w:suppressAutoHyphens/>
      </w:pPr>
    </w:p>
    <w:p w:rsidR="005F325F" w:rsidRPr="008B1A51" w:rsidRDefault="005F325F" w:rsidP="008B1A51">
      <w:pPr>
        <w:tabs>
          <w:tab w:val="left" w:pos="360"/>
        </w:tabs>
        <w:suppressAutoHyphens/>
      </w:pPr>
      <w:r w:rsidRPr="00CD547D">
        <w:rPr>
          <w:b/>
        </w:rPr>
        <w:t>A.</w:t>
      </w:r>
      <w:r w:rsidRPr="008B1A51">
        <w:rPr>
          <w:b/>
        </w:rPr>
        <w:tab/>
        <w:t xml:space="preserve">AUTHORIZED REPRESENTATIVE </w:t>
      </w:r>
      <w:smartTag w:uri="urn:schemas-microsoft-com:office:smarttags" w:element="stockticker">
        <w:r w:rsidRPr="008B1A51">
          <w:rPr>
            <w:b/>
          </w:rPr>
          <w:t>AND</w:t>
        </w:r>
      </w:smartTag>
      <w:r w:rsidRPr="008B1A51">
        <w:rPr>
          <w:b/>
        </w:rPr>
        <w:t xml:space="preserve"> AFFIANT</w:t>
      </w:r>
    </w:p>
    <w:p w:rsidR="005F325F" w:rsidRPr="008B1A51" w:rsidRDefault="005F325F" w:rsidP="005F325F">
      <w:pPr>
        <w:tabs>
          <w:tab w:val="left" w:pos="720"/>
          <w:tab w:val="left" w:pos="1296"/>
        </w:tabs>
        <w:suppressAutoHyphens/>
      </w:pPr>
    </w:p>
    <w:p w:rsidR="005F325F" w:rsidRPr="00CD547D" w:rsidRDefault="005F325F" w:rsidP="005F325F">
      <w:pPr>
        <w:tabs>
          <w:tab w:val="left" w:pos="720"/>
          <w:tab w:val="left" w:pos="1385"/>
        </w:tabs>
        <w:suppressAutoHyphens/>
      </w:pPr>
      <w:r w:rsidRPr="00CD547D">
        <w:rPr>
          <w:b/>
        </w:rPr>
        <w:tab/>
        <w:t>I HEREBY AFFIRM THAT:</w:t>
      </w:r>
    </w:p>
    <w:p w:rsidR="005F325F" w:rsidRPr="00CD547D" w:rsidRDefault="005F325F" w:rsidP="005F325F">
      <w:pPr>
        <w:tabs>
          <w:tab w:val="left" w:pos="720"/>
          <w:tab w:val="left" w:pos="1385"/>
        </w:tabs>
        <w:suppressAutoHyphens/>
      </w:pPr>
    </w:p>
    <w:p w:rsidR="005F325F" w:rsidRPr="003253EE" w:rsidRDefault="005F325F" w:rsidP="005F325F">
      <w:r w:rsidRPr="00CD547D">
        <w:tab/>
      </w:r>
      <w:r w:rsidRPr="003253EE">
        <w:t xml:space="preserve">I am the (title) _______________________________________ and the duly authorized representative of (business) ____________________________________ and that I possess the legal authority to make this Affidavit on behalf of myself and the business for which I am acting. </w:t>
      </w:r>
    </w:p>
    <w:p w:rsidR="005F325F" w:rsidRDefault="005F325F" w:rsidP="005F325F">
      <w:pPr>
        <w:tabs>
          <w:tab w:val="left" w:pos="4950"/>
        </w:tabs>
        <w:suppressAutoHyphens/>
      </w:pPr>
    </w:p>
    <w:p w:rsidR="005F325F" w:rsidRPr="00CD547D" w:rsidRDefault="005F325F" w:rsidP="005F325F">
      <w:pPr>
        <w:tabs>
          <w:tab w:val="left" w:pos="4950"/>
        </w:tabs>
        <w:suppressAutoHyphens/>
      </w:pPr>
    </w:p>
    <w:p w:rsidR="005F325F" w:rsidRPr="008B1A51" w:rsidRDefault="005F325F" w:rsidP="008B1A51">
      <w:pPr>
        <w:rPr>
          <w:b/>
        </w:rPr>
      </w:pPr>
      <w:r w:rsidRPr="008B1A51">
        <w:rPr>
          <w:b/>
        </w:rPr>
        <w:t>B. CERTIFICATION REGARDING COMMERCIAL NONDISCRIMINATION</w:t>
      </w:r>
    </w:p>
    <w:p w:rsidR="005F325F" w:rsidRPr="008B1A51" w:rsidRDefault="005F325F" w:rsidP="005F325F">
      <w:pPr>
        <w:tabs>
          <w:tab w:val="left" w:pos="720"/>
          <w:tab w:val="left" w:pos="1385"/>
        </w:tabs>
        <w:suppressAutoHyphens/>
        <w:rPr>
          <w:b/>
        </w:rPr>
      </w:pPr>
    </w:p>
    <w:p w:rsidR="005F325F" w:rsidRPr="003253EE" w:rsidRDefault="005F325F" w:rsidP="005F325F">
      <w:r w:rsidRPr="003253EE">
        <w:t>The undersigned bidder or offeror hereby certifies and agrees that the following information is correct:</w:t>
      </w:r>
    </w:p>
    <w:p w:rsidR="005F325F" w:rsidRPr="003253EE" w:rsidRDefault="005F325F" w:rsidP="005F325F"/>
    <w:p w:rsidR="005F325F" w:rsidRDefault="005F325F" w:rsidP="005F325F">
      <w:r w:rsidRPr="003253EE">
        <w:t>In preparing its bid on this project, the bidder or offeror has considered all proposals submitted from qualified, potential subcontractors and suppliers, and has not engaged in “discrimination” as defined in §19-103 of the State Finance and Procurement Article of the Annotated Code of Maryland.  “Discrimination” means any disadvantage, difference, distinction, or preference in the solicitation, selection, hiring, or commercial treatment of a vendor, subcontractor, or commercial customer on the basis of race, color, religion, ancestry, or national origin, sex, age, marital status, sexual orientation, or on the basis of disability or any otherwise unlawful use of characteristics regarding the vendors, supplier’s or commercial customer’s employees or owners.  “Discrimination” also includes retaliating against any person or other entity for reporting any incident of “discrimination”.  Without limiting any other provision of the solicitation on this project, it is understood that, if the certification is false, such false certification constitutes grounds for the State to reject the bid submitted by the bidder or offeror on this project, and terminate any contract awarded based on the bid.  As part of its bid or proposal, the bidder or offeror herewith submits a list of all instances within the past 4 years where there has been a final adjudicated determination in a legal or administrative proceeding in the state of Maryland that the bidder or offeror discriminated against subcontractors, vendors, suppliers, or commercial customers, and a description of the status or resolution of that determination, including any remedial action taken.  Bidder or Offeror agrees to comply in all respects with the State’s Commercial Nondiscrimination Policy as described under Title 19 of the State Finance and Procurement Article of the Annotated Code of Maryland.</w:t>
      </w:r>
    </w:p>
    <w:p w:rsidR="008B1A51" w:rsidRDefault="008B1A51" w:rsidP="005F325F">
      <w:pPr>
        <w:jc w:val="right"/>
      </w:pPr>
    </w:p>
    <w:p w:rsidR="008B1A51" w:rsidRDefault="008B1A51" w:rsidP="005F325F">
      <w:pPr>
        <w:jc w:val="right"/>
      </w:pPr>
    </w:p>
    <w:p w:rsidR="008B1A51" w:rsidRDefault="008B1A51" w:rsidP="005F325F">
      <w:pPr>
        <w:jc w:val="right"/>
      </w:pPr>
    </w:p>
    <w:p w:rsidR="008B1A51" w:rsidRDefault="008B1A51" w:rsidP="005F325F">
      <w:pPr>
        <w:jc w:val="right"/>
      </w:pPr>
    </w:p>
    <w:p w:rsidR="008B1A51" w:rsidRDefault="008B1A51" w:rsidP="005F325F">
      <w:pPr>
        <w:jc w:val="right"/>
      </w:pPr>
    </w:p>
    <w:p w:rsidR="005F325F" w:rsidRPr="00CD547D" w:rsidRDefault="008B1A51" w:rsidP="008B1A51">
      <w:pPr>
        <w:ind w:left="6480" w:firstLine="720"/>
        <w:jc w:val="right"/>
        <w:rPr>
          <w:spacing w:val="-3"/>
        </w:rPr>
      </w:pPr>
      <w:r>
        <w:t>79</w:t>
      </w:r>
      <w:r w:rsidR="005F325F">
        <w:br w:type="page"/>
      </w:r>
    </w:p>
    <w:p w:rsidR="005F325F" w:rsidRPr="00CD547D" w:rsidRDefault="005F325F" w:rsidP="005F325F">
      <w:pPr>
        <w:tabs>
          <w:tab w:val="right" w:pos="9360"/>
        </w:tabs>
        <w:suppressAutoHyphens/>
        <w:jc w:val="right"/>
        <w:rPr>
          <w:spacing w:val="-3"/>
        </w:rPr>
      </w:pPr>
    </w:p>
    <w:p w:rsidR="005F325F" w:rsidRPr="008B1A51" w:rsidRDefault="005F325F" w:rsidP="008B1A51">
      <w:pPr>
        <w:rPr>
          <w:b/>
        </w:rPr>
      </w:pPr>
      <w:r w:rsidRPr="008B1A51">
        <w:rPr>
          <w:b/>
        </w:rPr>
        <w:t>C.  AFFIRMATION REGARDING BRIBERY CONVICTIONS</w:t>
      </w:r>
    </w:p>
    <w:p w:rsidR="005F325F" w:rsidRPr="00CD547D" w:rsidRDefault="005F325F" w:rsidP="005F325F">
      <w:pPr>
        <w:tabs>
          <w:tab w:val="left" w:pos="720"/>
          <w:tab w:val="left" w:pos="1385"/>
        </w:tabs>
        <w:suppressAutoHyphens/>
      </w:pPr>
    </w:p>
    <w:p w:rsidR="005F325F" w:rsidRPr="00CD547D" w:rsidRDefault="005F325F" w:rsidP="005F325F">
      <w:pPr>
        <w:tabs>
          <w:tab w:val="left" w:pos="720"/>
          <w:tab w:val="left" w:pos="1296"/>
        </w:tabs>
        <w:suppressAutoHyphens/>
      </w:pPr>
      <w:r w:rsidRPr="00CD547D">
        <w:tab/>
      </w:r>
      <w:r w:rsidRPr="00CD547D">
        <w:rPr>
          <w:b/>
        </w:rPr>
        <w:t>I FURTHER AFFIRM THAT:</w:t>
      </w:r>
    </w:p>
    <w:p w:rsidR="005F325F" w:rsidRPr="00CD547D" w:rsidRDefault="005F325F" w:rsidP="005F325F">
      <w:pPr>
        <w:tabs>
          <w:tab w:val="left" w:pos="720"/>
          <w:tab w:val="left" w:pos="1385"/>
        </w:tabs>
        <w:suppressAutoHyphens/>
      </w:pPr>
    </w:p>
    <w:p w:rsidR="005F325F" w:rsidRPr="003253EE" w:rsidRDefault="005F325F" w:rsidP="005F325F">
      <w:r w:rsidRPr="003253EE">
        <w:t>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w:t>
      </w:r>
      <w:r>
        <w:t xml:space="preserve">, </w:t>
      </w:r>
      <w:r w:rsidRPr="002E7D84">
        <w:t xml:space="preserve">including obtaining or performing contracts with public bodies, </w:t>
      </w:r>
      <w:r w:rsidRPr="003253EE">
        <w:t>has been convicted of, or has had probation before judgment imposed pursuant to Criminal Procedure Article, §6-220, Annotated Code of Maryla</w:t>
      </w:r>
      <w:r>
        <w:t>nd, or has pleaded nolo contend</w:t>
      </w:r>
      <w:r w:rsidRPr="003253EE">
        <w:t xml:space="preserv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rsidR="005F325F" w:rsidRPr="003253EE" w:rsidRDefault="005F325F" w:rsidP="005F325F">
      <w:r w:rsidRPr="003253EE">
        <w:t>________________________________________________________________________ ________________________________________________________________________</w:t>
      </w:r>
    </w:p>
    <w:p w:rsidR="005F325F" w:rsidRPr="003253EE" w:rsidRDefault="005F325F" w:rsidP="005F325F">
      <w:r w:rsidRPr="003253EE">
        <w:t>________________________________________________________________________.</w:t>
      </w:r>
    </w:p>
    <w:p w:rsidR="005F325F" w:rsidRPr="00DF772B" w:rsidRDefault="005F325F" w:rsidP="005F325F">
      <w:pPr>
        <w:tabs>
          <w:tab w:val="left" w:pos="720"/>
          <w:tab w:val="left" w:pos="1296"/>
          <w:tab w:val="left" w:pos="1385"/>
        </w:tabs>
        <w:suppressAutoHyphens/>
      </w:pPr>
    </w:p>
    <w:p w:rsidR="005F325F" w:rsidRPr="00DF772B" w:rsidRDefault="005F325F" w:rsidP="005F325F"/>
    <w:p w:rsidR="005F325F" w:rsidRPr="008B1A51" w:rsidRDefault="005F325F" w:rsidP="008B1A51">
      <w:pPr>
        <w:rPr>
          <w:b/>
        </w:rPr>
      </w:pPr>
      <w:r w:rsidRPr="008B1A51">
        <w:rPr>
          <w:b/>
        </w:rPr>
        <w:t>D. AFFIRMATION REGARDING OTHER CONVICTIONS</w:t>
      </w:r>
    </w:p>
    <w:p w:rsidR="005F325F" w:rsidRPr="00CD547D" w:rsidRDefault="005F325F" w:rsidP="005F325F">
      <w:pPr>
        <w:tabs>
          <w:tab w:val="left" w:pos="720"/>
          <w:tab w:val="left" w:pos="1296"/>
          <w:tab w:val="left" w:pos="1385"/>
        </w:tabs>
        <w:suppressAutoHyphens/>
        <w:rPr>
          <w:b/>
        </w:rPr>
      </w:pPr>
    </w:p>
    <w:p w:rsidR="005F325F" w:rsidRPr="00CD547D" w:rsidRDefault="005F325F" w:rsidP="005F325F">
      <w:pPr>
        <w:tabs>
          <w:tab w:val="left" w:pos="720"/>
          <w:tab w:val="left" w:pos="1296"/>
        </w:tabs>
        <w:suppressAutoHyphens/>
        <w:rPr>
          <w:b/>
        </w:rPr>
      </w:pPr>
      <w:r w:rsidRPr="00CD547D">
        <w:rPr>
          <w:b/>
        </w:rPr>
        <w:tab/>
        <w:t>I FURTHER AFFIRM THAT:</w:t>
      </w:r>
    </w:p>
    <w:p w:rsidR="005F325F" w:rsidRPr="00CD547D" w:rsidRDefault="005F325F" w:rsidP="005F325F">
      <w:pPr>
        <w:tabs>
          <w:tab w:val="left" w:pos="720"/>
          <w:tab w:val="left" w:pos="1296"/>
          <w:tab w:val="left" w:pos="1385"/>
        </w:tabs>
        <w:suppressAutoHyphens/>
        <w:rPr>
          <w:b/>
        </w:rPr>
      </w:pPr>
    </w:p>
    <w:p w:rsidR="005F325F" w:rsidRDefault="005F325F" w:rsidP="005F325F">
      <w:r w:rsidRPr="003253EE">
        <w:t>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w:t>
      </w:r>
    </w:p>
    <w:p w:rsidR="005F325F" w:rsidRPr="003253EE" w:rsidRDefault="005F325F" w:rsidP="005F325F"/>
    <w:p w:rsidR="005F325F" w:rsidRPr="003253EE" w:rsidRDefault="005F325F" w:rsidP="005F325F">
      <w:r>
        <w:t>1.</w:t>
      </w:r>
      <w:r>
        <w:tab/>
      </w:r>
      <w:r w:rsidRPr="003253EE">
        <w:t>Been convicted under state or federal statute of:</w:t>
      </w:r>
    </w:p>
    <w:p w:rsidR="005F325F" w:rsidRDefault="005F325F" w:rsidP="005F325F">
      <w:pPr>
        <w:ind w:left="720"/>
      </w:pPr>
      <w:r w:rsidRPr="003253EE">
        <w:t>(a) a criminal offense incident to obtaining, attempting to obtain, or performing a public or private contract; or</w:t>
      </w:r>
    </w:p>
    <w:p w:rsidR="005F325F" w:rsidRPr="003253EE" w:rsidRDefault="005F325F" w:rsidP="005F325F">
      <w:pPr>
        <w:ind w:left="720"/>
      </w:pPr>
    </w:p>
    <w:p w:rsidR="005F325F" w:rsidRPr="003253EE" w:rsidRDefault="005F325F" w:rsidP="005F325F">
      <w:pPr>
        <w:ind w:left="720"/>
      </w:pPr>
      <w:r w:rsidRPr="003253EE">
        <w:t xml:space="preserve">(b) fraud, embezzlement, theft, forgery, falsification or destruction of records, or receiving stolen property; </w:t>
      </w:r>
    </w:p>
    <w:p w:rsidR="005F325F" w:rsidRDefault="005F325F" w:rsidP="005F325F"/>
    <w:p w:rsidR="005F325F" w:rsidRPr="003253EE" w:rsidRDefault="005F325F" w:rsidP="005F325F">
      <w:r>
        <w:t>2.</w:t>
      </w:r>
      <w:r>
        <w:tab/>
      </w:r>
      <w:r w:rsidRPr="003253EE">
        <w:t xml:space="preserve">Been convicted of any criminal violation of a state or federal antitrust statute; </w:t>
      </w:r>
    </w:p>
    <w:p w:rsidR="005F325F" w:rsidRDefault="005F325F" w:rsidP="005F325F"/>
    <w:p w:rsidR="005F325F" w:rsidRPr="003253EE" w:rsidRDefault="005F325F" w:rsidP="005F325F">
      <w:r>
        <w:t>3.</w:t>
      </w:r>
      <w:r>
        <w:tab/>
      </w:r>
      <w:r w:rsidRPr="003253EE">
        <w:t xml:space="preserve">Been convicted under the provisions of Title 18 of the United States Code for violation of the Racketeer Influenced and Corrupt Organization Act, 18 U.S.C. §1961, et seq., or the Mail Fraud Act, 18 U.S.C. §1341, et seq., for acts in connection with the submission of bids or proposals for a public or private contract; </w:t>
      </w:r>
    </w:p>
    <w:p w:rsidR="005F325F" w:rsidRPr="00CD547D" w:rsidRDefault="003F614E" w:rsidP="003F614E">
      <w:pPr>
        <w:jc w:val="center"/>
        <w:rPr>
          <w:spacing w:val="-3"/>
        </w:rPr>
      </w:pPr>
      <w:r>
        <w:t xml:space="preserve">                                                   </w:t>
      </w:r>
      <w:r>
        <w:tab/>
      </w:r>
      <w:r>
        <w:tab/>
      </w:r>
      <w:r>
        <w:tab/>
      </w:r>
      <w:r>
        <w:tab/>
      </w:r>
      <w:r>
        <w:tab/>
      </w:r>
      <w:r>
        <w:tab/>
      </w:r>
      <w:r>
        <w:tab/>
        <w:t>80</w:t>
      </w:r>
      <w:r w:rsidR="005F325F">
        <w:br w:type="page"/>
      </w:r>
    </w:p>
    <w:p w:rsidR="005F325F" w:rsidRPr="00CD547D" w:rsidRDefault="005F325F" w:rsidP="005F325F">
      <w:pPr>
        <w:tabs>
          <w:tab w:val="right" w:pos="9360"/>
        </w:tabs>
        <w:suppressAutoHyphens/>
        <w:jc w:val="right"/>
        <w:rPr>
          <w:spacing w:val="-3"/>
        </w:rPr>
      </w:pPr>
    </w:p>
    <w:p w:rsidR="005F325F" w:rsidRDefault="005F325F" w:rsidP="005F325F">
      <w:r>
        <w:t>4.</w:t>
      </w:r>
      <w:r>
        <w:tab/>
      </w:r>
      <w:r w:rsidRPr="003253EE">
        <w:t>Been convicted of a violation of the State Minority Business Enterprise Law, Section 14-308 of the State Finance and Procurement Article of the Annotated Code of Maryland;</w:t>
      </w:r>
    </w:p>
    <w:p w:rsidR="005F325F" w:rsidRPr="003253EE" w:rsidRDefault="005F325F" w:rsidP="005F325F"/>
    <w:p w:rsidR="005F325F" w:rsidRPr="003253EE" w:rsidRDefault="005F325F" w:rsidP="005F325F">
      <w:r>
        <w:t>5.</w:t>
      </w:r>
      <w:r>
        <w:tab/>
      </w:r>
      <w:r w:rsidRPr="003253EE">
        <w:t xml:space="preserve">Been convicted of a violation of the Section 11-205.1 of the State Finance and Procurement Article of the Annotated Code of Maryland; </w:t>
      </w:r>
    </w:p>
    <w:p w:rsidR="005F325F" w:rsidRDefault="005F325F" w:rsidP="005F325F"/>
    <w:p w:rsidR="005F325F" w:rsidRPr="003253EE" w:rsidRDefault="005F325F" w:rsidP="005F325F">
      <w:r>
        <w:t>6.</w:t>
      </w:r>
      <w:r>
        <w:tab/>
      </w:r>
      <w:r w:rsidRPr="003253EE">
        <w:t xml:space="preserve">Been convicted of conspiracy to commit any act or omission that would constitute grounds for conviction or liability under any law or statute described in subsection (1) through (5) above; </w:t>
      </w:r>
    </w:p>
    <w:p w:rsidR="005F325F" w:rsidRDefault="005F325F" w:rsidP="005F325F"/>
    <w:p w:rsidR="005F325F" w:rsidRPr="003253EE" w:rsidRDefault="005F325F" w:rsidP="005F325F">
      <w:r>
        <w:t>7.</w:t>
      </w:r>
      <w:r>
        <w:tab/>
      </w:r>
      <w:r w:rsidRPr="003253EE">
        <w:t>Been found civilly liable under a state or federal antitrust statute for acts or omissions in connection with the submission of bids or proposals for a public or private contract;</w:t>
      </w:r>
    </w:p>
    <w:p w:rsidR="005F325F" w:rsidRDefault="005F325F" w:rsidP="005F325F"/>
    <w:p w:rsidR="005F325F" w:rsidRPr="003253EE" w:rsidRDefault="005F325F" w:rsidP="005F325F">
      <w:r>
        <w:t>8.</w:t>
      </w:r>
      <w:r>
        <w:tab/>
      </w:r>
      <w:r w:rsidRPr="003253EE">
        <w:t>Been found in a final adjudicated decision to have violated the Commercial Nondiscrimination Policy under Title 19 of the State Finance and Procurement Article of the Annotated Code of Maryland with regard to a public or private contract; or</w:t>
      </w:r>
    </w:p>
    <w:p w:rsidR="005F325F" w:rsidRDefault="005F325F" w:rsidP="005F325F"/>
    <w:p w:rsidR="005F325F" w:rsidRPr="003253EE" w:rsidRDefault="005F325F" w:rsidP="005F325F">
      <w:r>
        <w:t>9.</w:t>
      </w:r>
      <w:r>
        <w:tab/>
      </w:r>
      <w:r w:rsidRPr="003253EE">
        <w:t>Admitted in writing or under oath, during the course of an official investigation or other proceedings, acts or omissions that would constitute grounds for conviction or liability under any law or statute described in Section B</w:t>
      </w:r>
      <w:r>
        <w:t>-C</w:t>
      </w:r>
      <w:r w:rsidRPr="003253EE">
        <w:t xml:space="preserve"> and subsections (1) through (</w:t>
      </w:r>
      <w:r>
        <w:t>8</w:t>
      </w:r>
      <w:r w:rsidRPr="003253EE">
        <w:t>)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w:t>
      </w:r>
    </w:p>
    <w:p w:rsidR="005F325F" w:rsidRPr="003253EE" w:rsidRDefault="005F325F" w:rsidP="005F325F">
      <w:r w:rsidRPr="003253EE">
        <w:t>________________________________________________________________________ ________________________________________________________________________ ________________________________________________________________________.</w:t>
      </w:r>
    </w:p>
    <w:p w:rsidR="005F325F" w:rsidRDefault="005F325F" w:rsidP="005F325F">
      <w:pPr>
        <w:tabs>
          <w:tab w:val="left" w:pos="360"/>
        </w:tabs>
        <w:suppressAutoHyphens/>
      </w:pPr>
    </w:p>
    <w:p w:rsidR="005F325F" w:rsidRPr="00D574F7" w:rsidRDefault="005F325F" w:rsidP="005F325F">
      <w:pPr>
        <w:tabs>
          <w:tab w:val="left" w:pos="360"/>
        </w:tabs>
        <w:suppressAutoHyphens/>
      </w:pPr>
    </w:p>
    <w:p w:rsidR="005F325F" w:rsidRPr="00CD547D" w:rsidRDefault="005F325F" w:rsidP="003F614E">
      <w:pPr>
        <w:tabs>
          <w:tab w:val="left" w:pos="360"/>
        </w:tabs>
        <w:suppressAutoHyphens/>
      </w:pPr>
      <w:r w:rsidRPr="00CD547D">
        <w:rPr>
          <w:b/>
        </w:rPr>
        <w:t>E.</w:t>
      </w:r>
      <w:r w:rsidRPr="00CD547D">
        <w:rPr>
          <w:b/>
        </w:rPr>
        <w:tab/>
      </w:r>
      <w:r w:rsidRPr="003F614E">
        <w:rPr>
          <w:b/>
        </w:rPr>
        <w:t>AFFIRMATION REGARDING DEBARMENT</w:t>
      </w:r>
    </w:p>
    <w:p w:rsidR="005F325F" w:rsidRPr="00CD547D" w:rsidRDefault="005F325F" w:rsidP="005F325F">
      <w:pPr>
        <w:tabs>
          <w:tab w:val="left" w:pos="720"/>
          <w:tab w:val="left" w:pos="1296"/>
          <w:tab w:val="left" w:pos="1385"/>
        </w:tabs>
        <w:suppressAutoHyphens/>
      </w:pPr>
    </w:p>
    <w:p w:rsidR="005F325F" w:rsidRPr="00CD547D" w:rsidRDefault="005F325F" w:rsidP="005F325F">
      <w:pPr>
        <w:tabs>
          <w:tab w:val="left" w:pos="720"/>
          <w:tab w:val="left" w:pos="1296"/>
        </w:tabs>
        <w:suppressAutoHyphens/>
      </w:pPr>
      <w:r w:rsidRPr="00CD547D">
        <w:rPr>
          <w:b/>
        </w:rPr>
        <w:tab/>
        <w:t>I FURTHER AFFIRM THAT:</w:t>
      </w:r>
    </w:p>
    <w:p w:rsidR="005F325F" w:rsidRPr="00CD547D" w:rsidRDefault="005F325F" w:rsidP="005F325F">
      <w:pPr>
        <w:tabs>
          <w:tab w:val="left" w:pos="720"/>
          <w:tab w:val="left" w:pos="1296"/>
          <w:tab w:val="left" w:pos="1385"/>
        </w:tabs>
        <w:suppressAutoHyphens/>
      </w:pPr>
    </w:p>
    <w:p w:rsidR="005F325F" w:rsidRDefault="005F325F" w:rsidP="005F325F">
      <w:r w:rsidRPr="00CD547D">
        <w:tab/>
      </w:r>
      <w:r w:rsidRPr="002608D7">
        <w:t xml:space="preserve">Neither I, nor to the best of my knowledge, information, and belief, the above business, or any of its officers, directors, partners, controlling stockholders, or any of its employees directly involved in the business’s contracting activities, </w:t>
      </w:r>
      <w:r w:rsidRPr="002E7D84">
        <w:t>including obtaining or performing contracts with public bodies,</w:t>
      </w:r>
      <w:r>
        <w:t xml:space="preserve"> </w:t>
      </w:r>
      <w:r w:rsidRPr="002608D7">
        <w:t>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___________________________________________________</w:t>
      </w:r>
    </w:p>
    <w:p w:rsidR="005F325F" w:rsidRPr="002608D7" w:rsidRDefault="005F325F" w:rsidP="005F325F">
      <w:pPr>
        <w:jc w:val="right"/>
      </w:pPr>
      <w:r>
        <w:br w:type="page"/>
      </w:r>
    </w:p>
    <w:p w:rsidR="005F325F" w:rsidRPr="002608D7" w:rsidRDefault="005F325F" w:rsidP="005F325F">
      <w:pPr>
        <w:tabs>
          <w:tab w:val="left" w:pos="720"/>
          <w:tab w:val="left" w:pos="1296"/>
          <w:tab w:val="left" w:pos="1385"/>
        </w:tabs>
        <w:suppressAutoHyphens/>
        <w:jc w:val="right"/>
      </w:pPr>
    </w:p>
    <w:p w:rsidR="005F325F" w:rsidRPr="003F614E" w:rsidRDefault="005F325F" w:rsidP="003F614E">
      <w:pPr>
        <w:rPr>
          <w:b/>
        </w:rPr>
      </w:pPr>
      <w:r w:rsidRPr="003F614E">
        <w:rPr>
          <w:b/>
        </w:rPr>
        <w:t>F. AFFIRMATION REGARDING DEBARMENT OF RELATED ENTITIES</w:t>
      </w:r>
    </w:p>
    <w:p w:rsidR="005F325F" w:rsidRPr="003F614E" w:rsidRDefault="005F325F" w:rsidP="005F325F">
      <w:pPr>
        <w:tabs>
          <w:tab w:val="left" w:pos="720"/>
          <w:tab w:val="left" w:pos="1296"/>
          <w:tab w:val="left" w:pos="1385"/>
        </w:tabs>
        <w:suppressAutoHyphens/>
      </w:pPr>
    </w:p>
    <w:p w:rsidR="005F325F" w:rsidRPr="00CD547D" w:rsidRDefault="005F325F" w:rsidP="005F325F">
      <w:pPr>
        <w:tabs>
          <w:tab w:val="left" w:pos="720"/>
          <w:tab w:val="left" w:pos="1296"/>
        </w:tabs>
        <w:suppressAutoHyphens/>
      </w:pPr>
      <w:r w:rsidRPr="00CD547D">
        <w:rPr>
          <w:b/>
        </w:rPr>
        <w:tab/>
        <w:t>I FURTHER AFFIRM THAT:</w:t>
      </w:r>
    </w:p>
    <w:p w:rsidR="005F325F" w:rsidRPr="00CD547D" w:rsidRDefault="005F325F" w:rsidP="005F325F">
      <w:pPr>
        <w:tabs>
          <w:tab w:val="left" w:pos="720"/>
          <w:tab w:val="left" w:pos="1296"/>
          <w:tab w:val="left" w:pos="1385"/>
        </w:tabs>
        <w:suppressAutoHyphens/>
      </w:pPr>
    </w:p>
    <w:p w:rsidR="005F325F" w:rsidRPr="002608D7" w:rsidRDefault="005F325F" w:rsidP="005F325F">
      <w:pPr>
        <w:ind w:left="720"/>
      </w:pPr>
      <w:r>
        <w:t>1.</w:t>
      </w:r>
      <w:r>
        <w:tab/>
      </w:r>
      <w:r w:rsidRPr="002608D7">
        <w:t xml:space="preserve">The business was not established and it does not operate in a manner designed to evade the application of or defeat the purpose of debarment pursuant to Sections 16-101, et seq., of the State Finance and Procurement Article of the Annotated Code of Maryland; and </w:t>
      </w:r>
    </w:p>
    <w:p w:rsidR="005F325F" w:rsidRDefault="005F325F" w:rsidP="005F325F">
      <w:pPr>
        <w:ind w:left="720"/>
      </w:pPr>
    </w:p>
    <w:p w:rsidR="005F325F" w:rsidRPr="002608D7" w:rsidRDefault="005F325F" w:rsidP="005F325F">
      <w:pPr>
        <w:ind w:left="720"/>
      </w:pPr>
      <w:r>
        <w:t>2.</w:t>
      </w:r>
      <w:r>
        <w:tab/>
      </w:r>
      <w:r w:rsidRPr="002608D7">
        <w:t>The business is not a successor, assignee, subsidiary, or affiliate of a suspended or debarred business, except as follows (you must indicate the reasons why the affirmations cannot be given without qualification):</w:t>
      </w:r>
    </w:p>
    <w:p w:rsidR="005F325F" w:rsidRPr="002608D7" w:rsidRDefault="005F325F" w:rsidP="005F325F">
      <w:pPr>
        <w:ind w:firstLine="720"/>
      </w:pPr>
      <w:r w:rsidRPr="002608D7">
        <w:t>_______________________________________________________________________</w:t>
      </w:r>
    </w:p>
    <w:p w:rsidR="005F325F" w:rsidRPr="002608D7" w:rsidRDefault="005F325F" w:rsidP="005F325F">
      <w:pPr>
        <w:ind w:firstLine="720"/>
      </w:pPr>
      <w:r w:rsidRPr="002608D7">
        <w:t>_______________________________________________________________________</w:t>
      </w:r>
    </w:p>
    <w:p w:rsidR="005F325F" w:rsidRPr="002608D7" w:rsidRDefault="005F325F" w:rsidP="005F325F">
      <w:pPr>
        <w:ind w:firstLine="720"/>
      </w:pPr>
      <w:r w:rsidRPr="002608D7">
        <w:t>_______________________________________________________________________.</w:t>
      </w:r>
    </w:p>
    <w:p w:rsidR="005F325F" w:rsidRDefault="005F325F" w:rsidP="005F325F">
      <w:pPr>
        <w:tabs>
          <w:tab w:val="left" w:pos="720"/>
          <w:tab w:val="left" w:pos="1296"/>
        </w:tabs>
        <w:suppressAutoHyphens/>
      </w:pPr>
    </w:p>
    <w:p w:rsidR="005F325F" w:rsidRPr="00CD547D" w:rsidRDefault="005F325F" w:rsidP="005F325F">
      <w:pPr>
        <w:tabs>
          <w:tab w:val="left" w:pos="720"/>
          <w:tab w:val="left" w:pos="1296"/>
        </w:tabs>
        <w:suppressAutoHyphens/>
      </w:pPr>
    </w:p>
    <w:p w:rsidR="005F325F" w:rsidRPr="003F614E" w:rsidRDefault="005F325F" w:rsidP="003F614E">
      <w:pPr>
        <w:rPr>
          <w:b/>
        </w:rPr>
      </w:pPr>
      <w:r w:rsidRPr="003F614E">
        <w:rPr>
          <w:b/>
        </w:rPr>
        <w:t xml:space="preserve">G. </w:t>
      </w:r>
      <w:smartTag w:uri="urn:schemas-microsoft-com:office:smarttags" w:element="stockticker">
        <w:r w:rsidRPr="003F614E">
          <w:rPr>
            <w:b/>
          </w:rPr>
          <w:t>SUB</w:t>
        </w:r>
      </w:smartTag>
      <w:r w:rsidRPr="003F614E">
        <w:rPr>
          <w:b/>
        </w:rPr>
        <w:t>-CONTRACT AFFIRMATION</w:t>
      </w:r>
    </w:p>
    <w:p w:rsidR="005F325F" w:rsidRPr="00CD547D" w:rsidRDefault="005F325F" w:rsidP="005F325F">
      <w:pPr>
        <w:tabs>
          <w:tab w:val="left" w:pos="720"/>
          <w:tab w:val="left" w:pos="1296"/>
          <w:tab w:val="left" w:pos="1385"/>
        </w:tabs>
        <w:suppressAutoHyphens/>
        <w:rPr>
          <w:b/>
        </w:rPr>
      </w:pPr>
    </w:p>
    <w:p w:rsidR="005F325F" w:rsidRPr="00CD547D" w:rsidRDefault="005F325F" w:rsidP="005F325F">
      <w:pPr>
        <w:tabs>
          <w:tab w:val="left" w:pos="720"/>
          <w:tab w:val="left" w:pos="1296"/>
        </w:tabs>
        <w:suppressAutoHyphens/>
        <w:rPr>
          <w:b/>
        </w:rPr>
      </w:pPr>
      <w:r w:rsidRPr="00CD547D">
        <w:rPr>
          <w:b/>
        </w:rPr>
        <w:tab/>
        <w:t>I FURTHER AFFIRM THAT:</w:t>
      </w:r>
    </w:p>
    <w:p w:rsidR="005F325F" w:rsidRPr="00CD547D" w:rsidRDefault="005F325F" w:rsidP="005F325F">
      <w:pPr>
        <w:tabs>
          <w:tab w:val="left" w:pos="720"/>
          <w:tab w:val="left" w:pos="1296"/>
          <w:tab w:val="left" w:pos="1385"/>
        </w:tabs>
        <w:suppressAutoHyphens/>
        <w:rPr>
          <w:b/>
        </w:rPr>
      </w:pPr>
    </w:p>
    <w:p w:rsidR="005F325F" w:rsidRPr="00D85482" w:rsidRDefault="005F325F" w:rsidP="005F325F">
      <w:pPr>
        <w:tabs>
          <w:tab w:val="left" w:pos="720"/>
        </w:tabs>
      </w:pPr>
      <w:r w:rsidRPr="00CD547D">
        <w:tab/>
      </w:r>
      <w:r w:rsidRPr="00D85482">
        <w:t>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w:t>
      </w:r>
    </w:p>
    <w:p w:rsidR="005F325F" w:rsidRPr="00DF772B" w:rsidRDefault="005F325F" w:rsidP="005F325F">
      <w:pPr>
        <w:tabs>
          <w:tab w:val="left" w:pos="720"/>
          <w:tab w:val="left" w:pos="1296"/>
          <w:tab w:val="left" w:pos="1385"/>
        </w:tabs>
        <w:suppressAutoHyphens/>
      </w:pPr>
    </w:p>
    <w:p w:rsidR="005F325F" w:rsidRPr="00DF772B" w:rsidRDefault="005F325F" w:rsidP="005F325F"/>
    <w:p w:rsidR="005F325F" w:rsidRPr="003F614E" w:rsidRDefault="005F325F" w:rsidP="003F614E">
      <w:pPr>
        <w:rPr>
          <w:b/>
        </w:rPr>
      </w:pPr>
      <w:r w:rsidRPr="003F614E">
        <w:rPr>
          <w:b/>
        </w:rPr>
        <w:t>H. AFFIRMATION REGARDING COLLUSION</w:t>
      </w:r>
    </w:p>
    <w:p w:rsidR="005F325F" w:rsidRPr="00CD547D" w:rsidRDefault="005F325F" w:rsidP="005F325F">
      <w:pPr>
        <w:tabs>
          <w:tab w:val="left" w:pos="720"/>
          <w:tab w:val="left" w:pos="1296"/>
          <w:tab w:val="left" w:pos="1385"/>
        </w:tabs>
        <w:suppressAutoHyphens/>
        <w:rPr>
          <w:b/>
        </w:rPr>
      </w:pPr>
    </w:p>
    <w:p w:rsidR="005F325F" w:rsidRPr="00CD547D" w:rsidRDefault="005F325F" w:rsidP="005F325F">
      <w:pPr>
        <w:tabs>
          <w:tab w:val="left" w:pos="720"/>
          <w:tab w:val="left" w:pos="1296"/>
        </w:tabs>
        <w:suppressAutoHyphens/>
        <w:rPr>
          <w:b/>
        </w:rPr>
      </w:pPr>
      <w:r w:rsidRPr="00CD547D">
        <w:rPr>
          <w:b/>
        </w:rPr>
        <w:tab/>
        <w:t>I FURTHER AFFIRM THAT:</w:t>
      </w:r>
    </w:p>
    <w:p w:rsidR="005F325F" w:rsidRPr="00CD547D" w:rsidRDefault="005F325F" w:rsidP="005F325F">
      <w:pPr>
        <w:tabs>
          <w:tab w:val="left" w:pos="720"/>
          <w:tab w:val="left" w:pos="1296"/>
          <w:tab w:val="left" w:pos="1385"/>
        </w:tabs>
        <w:suppressAutoHyphens/>
        <w:rPr>
          <w:b/>
        </w:rPr>
      </w:pPr>
    </w:p>
    <w:p w:rsidR="005F325F" w:rsidRDefault="005F325F" w:rsidP="005F325F">
      <w:r w:rsidRPr="00CD547D">
        <w:tab/>
      </w:r>
      <w:r w:rsidRPr="00D85482">
        <w:t xml:space="preserve">Neither I, nor to the best of my knowledge, information, and belief, the above business has: </w:t>
      </w:r>
    </w:p>
    <w:p w:rsidR="005F325F" w:rsidRPr="00D85482" w:rsidRDefault="005F325F" w:rsidP="005F325F"/>
    <w:p w:rsidR="005F325F" w:rsidRPr="00D85482" w:rsidRDefault="005F325F" w:rsidP="005F325F">
      <w:r>
        <w:t>1.</w:t>
      </w:r>
      <w:r>
        <w:tab/>
      </w:r>
      <w:r w:rsidRPr="00D85482">
        <w:t xml:space="preserve">Agreed, conspired, connived, or colluded to produce a deceptive show of competition in the compilation of the accompanying bid or offer that is being submitted; </w:t>
      </w:r>
    </w:p>
    <w:p w:rsidR="005F325F" w:rsidRDefault="005F325F" w:rsidP="005F325F"/>
    <w:p w:rsidR="005F325F" w:rsidRDefault="005F325F" w:rsidP="005F325F">
      <w:r>
        <w:t>2.</w:t>
      </w:r>
      <w:r>
        <w:tab/>
      </w:r>
      <w:r w:rsidRPr="00D85482">
        <w:t>In any manner, directly or indirectly, entered into any agreement of any kind to fix the bid price or price proposal of the bidder or Offeror or of any competitor, or otherwise taken any action in restraint of free competitive bidding in connection with the contract for which the accompanying bid or offer is submitted.</w:t>
      </w:r>
    </w:p>
    <w:p w:rsidR="005F325F" w:rsidRPr="00D85482" w:rsidRDefault="005F325F" w:rsidP="005F325F"/>
    <w:p w:rsidR="00BD7E0F" w:rsidRDefault="003F614E">
      <w:pPr>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82</w:t>
      </w:r>
      <w:r w:rsidR="00BD7E0F">
        <w:rPr>
          <w:spacing w:val="-3"/>
        </w:rPr>
        <w:br w:type="page"/>
      </w:r>
      <w:r>
        <w:rPr>
          <w:spacing w:val="-3"/>
        </w:rPr>
        <w:lastRenderedPageBreak/>
        <w:tab/>
      </w:r>
    </w:p>
    <w:p w:rsidR="005F325F" w:rsidRPr="003F614E" w:rsidRDefault="005F325F" w:rsidP="003F614E">
      <w:pPr>
        <w:rPr>
          <w:b/>
        </w:rPr>
      </w:pPr>
      <w:r w:rsidRPr="003F614E">
        <w:rPr>
          <w:b/>
        </w:rPr>
        <w:t>I. FINANCIAL DISCLOSURE AFFIRMATION</w:t>
      </w:r>
    </w:p>
    <w:p w:rsidR="005F325F" w:rsidRPr="00CD547D" w:rsidRDefault="005F325F" w:rsidP="005F325F">
      <w:pPr>
        <w:tabs>
          <w:tab w:val="left" w:pos="720"/>
          <w:tab w:val="left" w:pos="1296"/>
          <w:tab w:val="left" w:pos="1385"/>
        </w:tabs>
        <w:suppressAutoHyphens/>
        <w:rPr>
          <w:b/>
        </w:rPr>
      </w:pPr>
    </w:p>
    <w:p w:rsidR="005F325F" w:rsidRPr="00CD547D" w:rsidRDefault="005F325F" w:rsidP="005F325F">
      <w:pPr>
        <w:tabs>
          <w:tab w:val="left" w:pos="720"/>
          <w:tab w:val="left" w:pos="1296"/>
        </w:tabs>
        <w:suppressAutoHyphens/>
        <w:rPr>
          <w:b/>
        </w:rPr>
      </w:pPr>
      <w:r w:rsidRPr="00CD547D">
        <w:rPr>
          <w:b/>
        </w:rPr>
        <w:tab/>
        <w:t>I FURTHER AFFIRM THAT:</w:t>
      </w:r>
    </w:p>
    <w:p w:rsidR="005F325F" w:rsidRPr="00CD547D" w:rsidRDefault="005F325F" w:rsidP="005F325F">
      <w:pPr>
        <w:tabs>
          <w:tab w:val="left" w:pos="720"/>
          <w:tab w:val="left" w:pos="1296"/>
          <w:tab w:val="left" w:pos="1385"/>
        </w:tabs>
        <w:suppressAutoHyphens/>
        <w:rPr>
          <w:b/>
        </w:rPr>
      </w:pPr>
    </w:p>
    <w:p w:rsidR="005F325F" w:rsidRPr="00D85482" w:rsidRDefault="005F325F" w:rsidP="005F325F">
      <w:r w:rsidRPr="00CD547D">
        <w:tab/>
      </w:r>
      <w:r w:rsidRPr="00D85482">
        <w:t xml:space="preserve">I am aware of, and the above business will comply with, the provisions of Section 13-221 of the State Finance and Procurement Article of the Annotated Code of Maryland, which require that every business that enters into contracts, leases, or other agreements with the State of Maryland or its agencies during a calendar year under which the business is to receive in the aggregate $100,000 or more shall, within 30 days of the time when the aggregate value of the contracts, leases, or other agreements reaches $100,000, file with the Secretary of State of Maryland certain specified information to include disclosure of beneficial ownership of the business. </w:t>
      </w:r>
    </w:p>
    <w:p w:rsidR="005F325F" w:rsidRDefault="005F325F" w:rsidP="005F325F">
      <w:pPr>
        <w:pStyle w:val="BodyText"/>
        <w:tabs>
          <w:tab w:val="clear" w:pos="180"/>
        </w:tabs>
      </w:pPr>
    </w:p>
    <w:p w:rsidR="005F325F" w:rsidRPr="003F614E" w:rsidRDefault="005F325F" w:rsidP="003F614E">
      <w:pPr>
        <w:rPr>
          <w:b/>
        </w:rPr>
      </w:pPr>
      <w:r w:rsidRPr="003F614E">
        <w:rPr>
          <w:b/>
        </w:rPr>
        <w:t>J. POLITICAL CONTRIBUTION DISCLOSURE AFFIRMATION</w:t>
      </w:r>
    </w:p>
    <w:p w:rsidR="005F325F" w:rsidRDefault="005F325F" w:rsidP="005F325F">
      <w:pPr>
        <w:tabs>
          <w:tab w:val="left" w:pos="720"/>
          <w:tab w:val="left" w:pos="1296"/>
          <w:tab w:val="left" w:pos="1385"/>
        </w:tabs>
        <w:suppressAutoHyphens/>
        <w:rPr>
          <w:b/>
        </w:rPr>
      </w:pPr>
    </w:p>
    <w:p w:rsidR="005F325F" w:rsidRPr="00CD547D" w:rsidRDefault="005F325F" w:rsidP="005F325F">
      <w:pPr>
        <w:tabs>
          <w:tab w:val="left" w:pos="720"/>
          <w:tab w:val="left" w:pos="1296"/>
        </w:tabs>
        <w:suppressAutoHyphens/>
        <w:rPr>
          <w:b/>
        </w:rPr>
      </w:pPr>
      <w:r>
        <w:rPr>
          <w:b/>
        </w:rPr>
        <w:tab/>
      </w:r>
      <w:r w:rsidRPr="00CD547D">
        <w:rPr>
          <w:b/>
        </w:rPr>
        <w:t>I FURTHER AFFIRM THAT:</w:t>
      </w:r>
    </w:p>
    <w:p w:rsidR="005F325F" w:rsidRPr="00CD547D" w:rsidRDefault="005F325F" w:rsidP="005F325F">
      <w:pPr>
        <w:tabs>
          <w:tab w:val="left" w:pos="720"/>
          <w:tab w:val="left" w:pos="1296"/>
          <w:tab w:val="left" w:pos="1385"/>
        </w:tabs>
        <w:suppressAutoHyphens/>
        <w:rPr>
          <w:b/>
        </w:rPr>
      </w:pPr>
    </w:p>
    <w:p w:rsidR="005F325F" w:rsidRPr="00D85482" w:rsidRDefault="005F325F" w:rsidP="005F325F">
      <w:r w:rsidRPr="00CD547D">
        <w:tab/>
      </w:r>
      <w:r w:rsidRPr="00D85482">
        <w:t>I am aware of, and the above business will comply with, Election Law Article, §§14-101—14-108, Annotated Code of Maryland, which requires that every person that enters into contracts, leases, or other agreements with the State of Maryland, including its agencies or a political subdivision of the State, during a calendar year in which the person receives in the aggregate $100,000 or more shall file with the State Board of Elections a statement disclosing contributions in excess of $500 made during the reporting period to a candidate for elective office in any primary or general election.</w:t>
      </w:r>
    </w:p>
    <w:p w:rsidR="005F325F" w:rsidRPr="00CD547D" w:rsidRDefault="005F325F" w:rsidP="005F325F">
      <w:pPr>
        <w:tabs>
          <w:tab w:val="left" w:pos="720"/>
          <w:tab w:val="left" w:pos="1296"/>
          <w:tab w:val="left" w:pos="1385"/>
        </w:tabs>
        <w:suppressAutoHyphens/>
        <w:jc w:val="right"/>
      </w:pPr>
    </w:p>
    <w:p w:rsidR="005F325F" w:rsidRPr="001400A0" w:rsidRDefault="005F325F" w:rsidP="001400A0">
      <w:pPr>
        <w:rPr>
          <w:b/>
        </w:rPr>
      </w:pPr>
      <w:r w:rsidRPr="001400A0">
        <w:rPr>
          <w:b/>
        </w:rPr>
        <w:t xml:space="preserve">K. DRUG </w:t>
      </w:r>
      <w:smartTag w:uri="urn:schemas-microsoft-com:office:smarttags" w:element="stockticker">
        <w:r w:rsidRPr="001400A0">
          <w:rPr>
            <w:b/>
          </w:rPr>
          <w:t>AND</w:t>
        </w:r>
      </w:smartTag>
      <w:r w:rsidRPr="001400A0">
        <w:rPr>
          <w:b/>
        </w:rPr>
        <w:t xml:space="preserve"> ALCOHOL </w:t>
      </w:r>
      <w:smartTag w:uri="urn:schemas-microsoft-com:office:smarttags" w:element="stockticker">
        <w:r w:rsidRPr="001400A0">
          <w:rPr>
            <w:b/>
          </w:rPr>
          <w:t>FREE</w:t>
        </w:r>
      </w:smartTag>
      <w:r w:rsidRPr="001400A0">
        <w:rPr>
          <w:b/>
        </w:rPr>
        <w:t xml:space="preserve"> WORKPLACE</w:t>
      </w:r>
    </w:p>
    <w:p w:rsidR="005F325F" w:rsidRPr="00CD547D" w:rsidRDefault="005F325F" w:rsidP="005F325F">
      <w:pPr>
        <w:tabs>
          <w:tab w:val="left" w:pos="751"/>
          <w:tab w:val="left" w:pos="1385"/>
        </w:tabs>
        <w:suppressAutoHyphens/>
      </w:pPr>
    </w:p>
    <w:p w:rsidR="005F325F" w:rsidRPr="0034304B" w:rsidRDefault="005F325F" w:rsidP="005F325F">
      <w:pPr>
        <w:ind w:firstLine="720"/>
      </w:pPr>
      <w:r w:rsidRPr="0034304B">
        <w:t>(Applicable to all contracts unless the contract is for a law enforcement agency and the agency head or the agency head's designee has determined that application of COMAR 21.11.08 and this certification would be inappropriate in connection with the law enforcement agency's undercover operations.)</w:t>
      </w:r>
    </w:p>
    <w:p w:rsidR="005F325F" w:rsidRDefault="005F325F" w:rsidP="005F325F"/>
    <w:p w:rsidR="005F325F" w:rsidRPr="0034304B" w:rsidRDefault="005F325F" w:rsidP="005F325F">
      <w:pPr>
        <w:rPr>
          <w:b/>
        </w:rPr>
      </w:pPr>
      <w:r w:rsidRPr="0034304B">
        <w:rPr>
          <w:b/>
        </w:rPr>
        <w:t>I CERTIFY THAT:</w:t>
      </w:r>
    </w:p>
    <w:p w:rsidR="005F325F" w:rsidRPr="0034304B" w:rsidRDefault="005F325F" w:rsidP="005F325F"/>
    <w:p w:rsidR="005F325F" w:rsidRDefault="005F325F" w:rsidP="005F325F">
      <w:r w:rsidRPr="0034304B">
        <w:t>1.</w:t>
      </w:r>
      <w:r w:rsidRPr="0034304B">
        <w:tab/>
        <w:t>Terms defined in COMAR 21.11.08 shall have the same meanings when used in this certification.</w:t>
      </w:r>
    </w:p>
    <w:p w:rsidR="005F325F" w:rsidRPr="0034304B" w:rsidRDefault="005F325F" w:rsidP="005F325F"/>
    <w:p w:rsidR="005F325F" w:rsidRDefault="005F325F" w:rsidP="005F325F">
      <w:r>
        <w:t>2.</w:t>
      </w:r>
      <w:r>
        <w:tab/>
      </w:r>
      <w:r w:rsidRPr="0034304B">
        <w:t>By submission of its bid or offer, the business, if other than an individual, certifies and agrees that, with respect to its employees to be employed under a contract resulting from this solicitation, the business shall:</w:t>
      </w:r>
    </w:p>
    <w:p w:rsidR="005F325F" w:rsidRPr="0034304B" w:rsidRDefault="005F325F" w:rsidP="005F325F"/>
    <w:p w:rsidR="001400A0" w:rsidRDefault="001400A0">
      <w:r>
        <w:tab/>
      </w:r>
      <w:r>
        <w:tab/>
      </w:r>
      <w:r>
        <w:tab/>
      </w:r>
      <w:r>
        <w:tab/>
      </w:r>
      <w:r>
        <w:tab/>
      </w:r>
      <w:r>
        <w:tab/>
      </w:r>
      <w:r>
        <w:tab/>
      </w:r>
      <w:r>
        <w:tab/>
      </w:r>
      <w:r>
        <w:tab/>
      </w:r>
      <w:r>
        <w:tab/>
      </w:r>
      <w:r>
        <w:tab/>
      </w:r>
      <w:r>
        <w:tab/>
        <w:t>83</w:t>
      </w:r>
      <w:r>
        <w:br w:type="page"/>
      </w:r>
      <w:r>
        <w:lastRenderedPageBreak/>
        <w:tab/>
      </w:r>
      <w:r>
        <w:tab/>
      </w:r>
    </w:p>
    <w:p w:rsidR="005F325F" w:rsidRPr="0034304B" w:rsidRDefault="005F325F" w:rsidP="005F325F">
      <w:pPr>
        <w:ind w:firstLine="720"/>
      </w:pPr>
      <w:r w:rsidRPr="0034304B">
        <w:t>(a) Maintain a workplace free of drug and alcohol abuse during the term of the contract;</w:t>
      </w:r>
    </w:p>
    <w:p w:rsidR="005F325F" w:rsidRDefault="005F325F" w:rsidP="005F325F"/>
    <w:p w:rsidR="005F325F" w:rsidRPr="0034304B" w:rsidRDefault="005F325F" w:rsidP="005F325F">
      <w:pPr>
        <w:ind w:left="720"/>
      </w:pPr>
      <w:r w:rsidRPr="0034304B">
        <w:t>(b)Publish a statement notifying its employees that the unlawful manufacture, distribution, dispensing, possession, or use of drugs, and the abuse of drugs or alcohol is prohibited in the business' workplace and specifying the actions that will be taken against employees for violation of these prohibitions;</w:t>
      </w:r>
    </w:p>
    <w:p w:rsidR="005F325F" w:rsidRDefault="005F325F" w:rsidP="005F325F"/>
    <w:p w:rsidR="005F325F" w:rsidRPr="0034304B" w:rsidRDefault="005F325F" w:rsidP="005F325F">
      <w:pPr>
        <w:ind w:firstLine="720"/>
      </w:pPr>
      <w:r w:rsidRPr="0034304B">
        <w:t>(c) Prohibit its employees from working under the influence of drugs or alcohol;</w:t>
      </w:r>
    </w:p>
    <w:p w:rsidR="005F325F" w:rsidRDefault="005F325F" w:rsidP="005F325F"/>
    <w:p w:rsidR="005F325F" w:rsidRPr="0034304B" w:rsidRDefault="005F325F" w:rsidP="005F325F">
      <w:pPr>
        <w:ind w:left="720"/>
      </w:pPr>
      <w:r w:rsidRPr="0034304B">
        <w:t>(d) Not hire or assign to work on the contract anyone whom the business knows, or in the exercise of due diligence should know, currently abuses drugs or alcohol and is not actively engaged in a bona fide drug or alcohol abuse assistance or rehabilitation program;</w:t>
      </w:r>
    </w:p>
    <w:p w:rsidR="005F325F" w:rsidRDefault="005F325F" w:rsidP="005F325F"/>
    <w:p w:rsidR="005F325F" w:rsidRPr="0034304B" w:rsidRDefault="005F325F" w:rsidP="005F325F">
      <w:pPr>
        <w:ind w:left="720"/>
      </w:pPr>
      <w:r w:rsidRPr="0034304B">
        <w:t>(e) Promptly inform the appropriate law enforcement agency of every drug-related crime that occurs in its workplace if the business has observed the violation or otherwise has reliable information that a violation has occurred;</w:t>
      </w:r>
    </w:p>
    <w:p w:rsidR="005F325F" w:rsidRDefault="005F325F" w:rsidP="005F325F"/>
    <w:p w:rsidR="005F325F" w:rsidRDefault="005F325F" w:rsidP="005F325F">
      <w:pPr>
        <w:ind w:firstLine="720"/>
      </w:pPr>
      <w:r w:rsidRPr="0034304B">
        <w:t>(f) Establish drug and alcohol abuse awareness programs to inform its employees about:</w:t>
      </w:r>
    </w:p>
    <w:p w:rsidR="005F325F" w:rsidRPr="0034304B" w:rsidRDefault="005F325F" w:rsidP="005F325F">
      <w:pPr>
        <w:ind w:firstLine="720"/>
      </w:pPr>
    </w:p>
    <w:p w:rsidR="005F325F" w:rsidRPr="0034304B" w:rsidRDefault="005F325F" w:rsidP="005F325F">
      <w:pPr>
        <w:ind w:left="720" w:firstLine="720"/>
      </w:pPr>
      <w:r w:rsidRPr="0034304B">
        <w:t>(i) The dangers of drug and alcohol abuse in the workplace;</w:t>
      </w:r>
    </w:p>
    <w:p w:rsidR="005F325F" w:rsidRPr="0034304B" w:rsidRDefault="005F325F" w:rsidP="005F325F">
      <w:pPr>
        <w:ind w:left="720" w:firstLine="720"/>
      </w:pPr>
      <w:r w:rsidRPr="0034304B">
        <w:t>(ii) The business' policy of maintaining a drug and alcohol free workplace;</w:t>
      </w:r>
    </w:p>
    <w:p w:rsidR="005F325F" w:rsidRPr="0034304B" w:rsidRDefault="005F325F" w:rsidP="005F325F">
      <w:pPr>
        <w:ind w:left="1440"/>
      </w:pPr>
      <w:r w:rsidRPr="0034304B">
        <w:t>(iii) Any available drug and alcohol counseling, rehabilitation, and employee assistance programs; and</w:t>
      </w:r>
    </w:p>
    <w:p w:rsidR="005F325F" w:rsidRDefault="005F325F" w:rsidP="005F325F">
      <w:pPr>
        <w:ind w:left="1440"/>
      </w:pPr>
      <w:r w:rsidRPr="0034304B">
        <w:t>(iv) The penalties that may be imposed upon employees who abuse drugs and alcohol in the workplace;</w:t>
      </w:r>
    </w:p>
    <w:p w:rsidR="00BD7E0F" w:rsidRDefault="00BD7E0F" w:rsidP="005F325F">
      <w:pPr>
        <w:ind w:left="720"/>
      </w:pPr>
      <w:r>
        <w:tab/>
      </w:r>
      <w:r>
        <w:tab/>
      </w:r>
      <w:r>
        <w:tab/>
      </w:r>
      <w:r>
        <w:tab/>
      </w:r>
      <w:r>
        <w:tab/>
      </w:r>
      <w:r>
        <w:tab/>
      </w:r>
      <w:r>
        <w:tab/>
      </w:r>
      <w:r>
        <w:tab/>
      </w:r>
      <w:r>
        <w:tab/>
      </w:r>
      <w:r>
        <w:tab/>
      </w:r>
    </w:p>
    <w:p w:rsidR="005F325F" w:rsidRDefault="005F325F" w:rsidP="005F325F">
      <w:pPr>
        <w:ind w:left="720"/>
      </w:pPr>
      <w:r w:rsidRPr="0034304B">
        <w:t>(g) Provide all employees engaged in the performance of the contract with a copy of the statement required by §</w:t>
      </w:r>
      <w:r>
        <w:t>K</w:t>
      </w:r>
      <w:r w:rsidRPr="0034304B">
        <w:t>(2)(b), above;</w:t>
      </w:r>
    </w:p>
    <w:p w:rsidR="005F325F" w:rsidRDefault="005F325F" w:rsidP="005F325F">
      <w:pPr>
        <w:ind w:left="720" w:hanging="720"/>
      </w:pPr>
    </w:p>
    <w:p w:rsidR="005F325F" w:rsidRDefault="005F325F" w:rsidP="005F325F">
      <w:pPr>
        <w:ind w:left="720"/>
      </w:pPr>
      <w:r w:rsidRPr="0034304B">
        <w:t>(h) Notify its employees in the statement required by §</w:t>
      </w:r>
      <w:r>
        <w:t>K</w:t>
      </w:r>
      <w:r w:rsidRPr="0034304B">
        <w:t>(2)(b), above, that as a condition of continued employment on the contract, the employee shall:</w:t>
      </w:r>
    </w:p>
    <w:p w:rsidR="005F325F" w:rsidRDefault="005F325F" w:rsidP="005F325F">
      <w:pPr>
        <w:ind w:left="720" w:hanging="720"/>
      </w:pPr>
    </w:p>
    <w:p w:rsidR="005F325F" w:rsidRPr="0034304B" w:rsidRDefault="005F325F" w:rsidP="005F325F">
      <w:pPr>
        <w:ind w:left="720" w:firstLine="720"/>
      </w:pPr>
      <w:r w:rsidRPr="0034304B">
        <w:t>(i) Abide by the terms of the statement; and</w:t>
      </w:r>
    </w:p>
    <w:p w:rsidR="005F325F" w:rsidRDefault="005F325F" w:rsidP="005F325F">
      <w:pPr>
        <w:ind w:left="1440"/>
      </w:pPr>
      <w:r w:rsidRPr="0034304B">
        <w:t>(ii) Notify the employer of any criminal drug or alcohol abuse conviction for an offense occurring in the workplace not later than 5 days after a conviction;</w:t>
      </w:r>
    </w:p>
    <w:p w:rsidR="005F325F" w:rsidRPr="0034304B" w:rsidRDefault="005F325F" w:rsidP="005F325F">
      <w:pPr>
        <w:ind w:left="720" w:hanging="720"/>
      </w:pPr>
    </w:p>
    <w:p w:rsidR="005F325F" w:rsidRPr="0034304B" w:rsidRDefault="005F325F" w:rsidP="005F325F">
      <w:pPr>
        <w:ind w:left="720"/>
      </w:pPr>
      <w:r w:rsidRPr="0034304B">
        <w:t>(i) Notify the procurement officer within 10 days after receiving notice under §</w:t>
      </w:r>
      <w:r>
        <w:t>K</w:t>
      </w:r>
      <w:r w:rsidRPr="0034304B">
        <w:t>(2)(h)(ii), above, or otherwise receiving actual notice of a conviction;</w:t>
      </w:r>
    </w:p>
    <w:p w:rsidR="005F325F" w:rsidRDefault="005F325F" w:rsidP="005F325F"/>
    <w:p w:rsidR="001400A0" w:rsidRDefault="005F325F" w:rsidP="005F325F">
      <w:pPr>
        <w:ind w:left="720"/>
      </w:pPr>
      <w:r w:rsidRPr="0034304B">
        <w:t>(j) Within 30 days after receiving notice under §</w:t>
      </w:r>
      <w:r>
        <w:t>K</w:t>
      </w:r>
      <w:r w:rsidRPr="0034304B">
        <w:t>(2)(h)(ii), above, or otherwise receiving actual notice of a conviction, impose either of the following sanctions or remedial measures on any employee who is convicted of a drug or alcohol abuse offense occurring in the workplace:</w:t>
      </w:r>
    </w:p>
    <w:p w:rsidR="001400A0" w:rsidRDefault="001400A0">
      <w:r>
        <w:tab/>
      </w:r>
      <w:r>
        <w:tab/>
      </w:r>
      <w:r>
        <w:tab/>
      </w:r>
      <w:r>
        <w:tab/>
      </w:r>
      <w:r>
        <w:tab/>
      </w:r>
      <w:r>
        <w:tab/>
      </w:r>
      <w:r>
        <w:tab/>
      </w:r>
      <w:r>
        <w:tab/>
      </w:r>
      <w:r>
        <w:tab/>
      </w:r>
      <w:r>
        <w:tab/>
      </w:r>
      <w:r>
        <w:tab/>
      </w:r>
      <w:r>
        <w:tab/>
        <w:t>84</w:t>
      </w:r>
      <w:r>
        <w:br w:type="page"/>
      </w:r>
    </w:p>
    <w:p w:rsidR="001400A0" w:rsidRDefault="001400A0"/>
    <w:p w:rsidR="005F325F" w:rsidRPr="0034304B" w:rsidRDefault="005F325F" w:rsidP="005F325F">
      <w:pPr>
        <w:ind w:left="1440"/>
      </w:pPr>
      <w:r w:rsidRPr="0034304B">
        <w:t>(i) Take appropriate personnel action against an employee, up to and including termination; or</w:t>
      </w:r>
    </w:p>
    <w:p w:rsidR="005F325F" w:rsidRPr="0034304B" w:rsidRDefault="005F325F" w:rsidP="005F325F">
      <w:pPr>
        <w:ind w:left="1440"/>
      </w:pPr>
      <w:r w:rsidRPr="0034304B">
        <w:t>(ii) Require an employee to satisfactorily participate in a bona fide drug or alcohol abuse assistance or rehabilitation program; and</w:t>
      </w:r>
    </w:p>
    <w:p w:rsidR="005F325F" w:rsidRDefault="005F325F" w:rsidP="005F325F"/>
    <w:p w:rsidR="005F325F" w:rsidRPr="0034304B" w:rsidRDefault="005F325F" w:rsidP="005F325F">
      <w:pPr>
        <w:ind w:left="720"/>
      </w:pPr>
      <w:r w:rsidRPr="0034304B">
        <w:t>(k) Make a good faith effort to maintain a drug and alcohol free workplace through implementation of §</w:t>
      </w:r>
      <w:r>
        <w:t>K</w:t>
      </w:r>
      <w:r w:rsidRPr="0034304B">
        <w:t>(2)(a)—(j), above.</w:t>
      </w:r>
    </w:p>
    <w:p w:rsidR="005F325F" w:rsidRDefault="005F325F" w:rsidP="005F325F"/>
    <w:p w:rsidR="005F325F" w:rsidRPr="0034304B" w:rsidRDefault="005F325F" w:rsidP="005F325F">
      <w:r>
        <w:t>3.</w:t>
      </w:r>
      <w:r>
        <w:tab/>
      </w:r>
      <w:r w:rsidRPr="0034304B">
        <w:t>If the business is an individual, the individual shall certify and agree as set forth in §</w:t>
      </w:r>
      <w:r>
        <w:t>K</w:t>
      </w:r>
      <w:r w:rsidRPr="0034304B">
        <w:t>(4), below, that the individual shall not engage in the unlawful manufacture, distribution, dispensing, possession, or use of drugs or the abuse of drugs or alcohol in the performance of the contract.</w:t>
      </w:r>
    </w:p>
    <w:p w:rsidR="005F325F" w:rsidRDefault="005F325F" w:rsidP="005F325F"/>
    <w:p w:rsidR="005F325F" w:rsidRPr="0034304B" w:rsidRDefault="005F325F" w:rsidP="005F325F">
      <w:r>
        <w:t>4.</w:t>
      </w:r>
      <w:r>
        <w:tab/>
      </w:r>
      <w:r w:rsidRPr="0034304B">
        <w:t>I acknowledge and agree that:</w:t>
      </w:r>
    </w:p>
    <w:p w:rsidR="005F325F" w:rsidRDefault="005F325F" w:rsidP="005F325F"/>
    <w:p w:rsidR="005F325F" w:rsidRDefault="005F325F" w:rsidP="005F325F">
      <w:pPr>
        <w:ind w:left="720"/>
      </w:pPr>
      <w:r w:rsidRPr="0034304B">
        <w:t>(a) The award of the contract is conditional upon compliance with COMAR 21.11.08 and this certification;</w:t>
      </w:r>
    </w:p>
    <w:p w:rsidR="005F325F" w:rsidRPr="0034304B" w:rsidRDefault="005F325F" w:rsidP="005F325F">
      <w:pPr>
        <w:ind w:left="720"/>
      </w:pPr>
    </w:p>
    <w:p w:rsidR="005F325F" w:rsidRDefault="005F325F" w:rsidP="005F325F">
      <w:pPr>
        <w:ind w:left="720" w:firstLine="60"/>
      </w:pPr>
      <w:r w:rsidRPr="0034304B">
        <w:t>(b) The violation of the provisions of COMAR 21.11.08 or this certification shall be cause to suspend payments under, or terminate the contract for default under COMAR 21.07.01.11 or 21.07.03.15, as applicable; and</w:t>
      </w:r>
    </w:p>
    <w:p w:rsidR="005F325F" w:rsidRPr="0034304B" w:rsidRDefault="005F325F" w:rsidP="005F325F">
      <w:pPr>
        <w:ind w:left="720" w:firstLine="60"/>
      </w:pPr>
    </w:p>
    <w:p w:rsidR="005F325F" w:rsidRDefault="005F325F" w:rsidP="005F325F">
      <w:pPr>
        <w:ind w:left="720"/>
      </w:pPr>
      <w:r w:rsidRPr="0034304B">
        <w:t>(c) The violation of the provisions of COMAR 21.11.08 or this certification in connection with the contract may, in the exercise of the discretion of the Board of Public Works, result in suspension and debarment of the business under COMAR 21.08.03.</w:t>
      </w:r>
    </w:p>
    <w:p w:rsidR="005F325F" w:rsidRDefault="005F325F" w:rsidP="005F325F">
      <w:pPr>
        <w:ind w:left="720"/>
      </w:pPr>
    </w:p>
    <w:p w:rsidR="005F325F" w:rsidRDefault="005F325F" w:rsidP="009A5D2F">
      <w:pPr>
        <w:tabs>
          <w:tab w:val="left" w:pos="360"/>
        </w:tabs>
        <w:suppressAutoHyphens/>
        <w:jc w:val="center"/>
      </w:pPr>
    </w:p>
    <w:p w:rsidR="009A5D2F" w:rsidRDefault="009A5D2F" w:rsidP="009A5D2F">
      <w:pPr>
        <w:tabs>
          <w:tab w:val="left" w:pos="360"/>
        </w:tabs>
        <w:suppressAutoHyphens/>
        <w:jc w:val="center"/>
      </w:pPr>
    </w:p>
    <w:p w:rsidR="009A5D2F" w:rsidRPr="0034304B" w:rsidRDefault="009A5D2F" w:rsidP="009A5D2F">
      <w:pPr>
        <w:tabs>
          <w:tab w:val="left" w:pos="360"/>
        </w:tabs>
        <w:suppressAutoHyphens/>
        <w:jc w:val="center"/>
      </w:pPr>
    </w:p>
    <w:p w:rsidR="001400A0" w:rsidRDefault="009F32D9" w:rsidP="005F325F">
      <w:pPr>
        <w:jc w:val="center"/>
        <w:rPr>
          <w:b/>
        </w:rPr>
      </w:pPr>
      <w:r>
        <w:rPr>
          <w:b/>
        </w:rPr>
        <w:tab/>
      </w:r>
      <w:r>
        <w:rPr>
          <w:b/>
        </w:rPr>
        <w:tab/>
      </w:r>
      <w:r>
        <w:rPr>
          <w:b/>
        </w:rPr>
        <w:tab/>
      </w:r>
      <w:r>
        <w:rPr>
          <w:b/>
        </w:rPr>
        <w:tab/>
      </w:r>
      <w:r>
        <w:rPr>
          <w:b/>
        </w:rPr>
        <w:tab/>
      </w:r>
      <w:r>
        <w:rPr>
          <w:b/>
        </w:rPr>
        <w:tab/>
      </w:r>
      <w:r>
        <w:rPr>
          <w:b/>
        </w:rPr>
        <w:tab/>
      </w:r>
      <w:r>
        <w:rPr>
          <w:b/>
        </w:rPr>
        <w:tab/>
      </w: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Default="001400A0">
      <w:pPr>
        <w:rPr>
          <w:b/>
        </w:rPr>
      </w:pPr>
    </w:p>
    <w:p w:rsidR="001400A0" w:rsidRPr="001400A0" w:rsidRDefault="001400A0">
      <w:r>
        <w:rPr>
          <w:b/>
        </w:rPr>
        <w:tab/>
      </w:r>
      <w:r>
        <w:rPr>
          <w:b/>
        </w:rPr>
        <w:tab/>
      </w:r>
      <w:r>
        <w:rPr>
          <w:b/>
        </w:rPr>
        <w:tab/>
      </w:r>
      <w:r>
        <w:rPr>
          <w:b/>
        </w:rPr>
        <w:tab/>
      </w:r>
      <w:r>
        <w:rPr>
          <w:b/>
        </w:rPr>
        <w:tab/>
      </w:r>
      <w:r>
        <w:rPr>
          <w:b/>
        </w:rPr>
        <w:tab/>
      </w:r>
      <w:r>
        <w:rPr>
          <w:b/>
        </w:rPr>
        <w:tab/>
      </w:r>
      <w:r>
        <w:rPr>
          <w:b/>
        </w:rPr>
        <w:tab/>
      </w:r>
      <w:r>
        <w:rPr>
          <w:b/>
        </w:rPr>
        <w:tab/>
      </w:r>
      <w:r>
        <w:rPr>
          <w:b/>
        </w:rPr>
        <w:tab/>
      </w:r>
      <w:r>
        <w:rPr>
          <w:b/>
        </w:rPr>
        <w:tab/>
      </w:r>
      <w:r w:rsidRPr="001400A0">
        <w:t>85</w:t>
      </w:r>
      <w:r w:rsidRPr="001400A0">
        <w:br w:type="page"/>
      </w:r>
    </w:p>
    <w:p w:rsidR="001400A0" w:rsidRDefault="001400A0">
      <w:pPr>
        <w:rPr>
          <w:b/>
        </w:rPr>
      </w:pPr>
    </w:p>
    <w:p w:rsidR="009A5D2F" w:rsidRPr="009F32D9" w:rsidRDefault="009A5D2F" w:rsidP="005F325F">
      <w:pPr>
        <w:jc w:val="center"/>
      </w:pPr>
    </w:p>
    <w:p w:rsidR="005F325F" w:rsidRPr="001400A0" w:rsidRDefault="005F325F" w:rsidP="005F325F">
      <w:pPr>
        <w:jc w:val="center"/>
        <w:rPr>
          <w:b/>
        </w:rPr>
      </w:pPr>
      <w:r w:rsidRPr="001400A0">
        <w:rPr>
          <w:b/>
        </w:rPr>
        <w:t xml:space="preserve">L. CERTIFICATION OF CORPORATION REGISTRATION </w:t>
      </w:r>
      <w:smartTag w:uri="urn:schemas-microsoft-com:office:smarttags" w:element="stockticker">
        <w:r w:rsidRPr="001400A0">
          <w:rPr>
            <w:b/>
          </w:rPr>
          <w:t>AND</w:t>
        </w:r>
      </w:smartTag>
      <w:r w:rsidRPr="001400A0">
        <w:rPr>
          <w:b/>
        </w:rPr>
        <w:t xml:space="preserve"> TAX PAYMENT</w:t>
      </w:r>
    </w:p>
    <w:p w:rsidR="005F325F" w:rsidRPr="001400A0" w:rsidRDefault="005F325F" w:rsidP="005F325F">
      <w:pPr>
        <w:tabs>
          <w:tab w:val="left" w:pos="751"/>
          <w:tab w:val="left" w:pos="1385"/>
        </w:tabs>
        <w:suppressAutoHyphens/>
      </w:pPr>
    </w:p>
    <w:p w:rsidR="005F325F" w:rsidRPr="00CD547D" w:rsidRDefault="005F325F" w:rsidP="005F325F">
      <w:pPr>
        <w:tabs>
          <w:tab w:val="left" w:pos="720"/>
          <w:tab w:val="left" w:pos="1296"/>
        </w:tabs>
        <w:suppressAutoHyphens/>
        <w:rPr>
          <w:b/>
        </w:rPr>
      </w:pPr>
      <w:r w:rsidRPr="00CD547D">
        <w:rPr>
          <w:b/>
        </w:rPr>
        <w:tab/>
        <w:t>I FURTHER AFFIRM THAT:</w:t>
      </w:r>
    </w:p>
    <w:p w:rsidR="005F325F" w:rsidRPr="00D574F7" w:rsidRDefault="005F325F" w:rsidP="005F325F">
      <w:pPr>
        <w:tabs>
          <w:tab w:val="left" w:pos="751"/>
          <w:tab w:val="left" w:pos="1385"/>
        </w:tabs>
        <w:suppressAutoHyphens/>
      </w:pPr>
    </w:p>
    <w:p w:rsidR="005F325F" w:rsidRPr="007B3FA1" w:rsidRDefault="005F325F" w:rsidP="005F325F">
      <w:pPr>
        <w:ind w:left="1440" w:hanging="720"/>
      </w:pPr>
      <w:r>
        <w:t>1</w:t>
      </w:r>
      <w:r w:rsidR="001400A0">
        <w:t>.</w:t>
      </w:r>
      <w:r>
        <w:tab/>
      </w:r>
      <w:r w:rsidRPr="007B3FA1">
        <w:t xml:space="preserve"> The business named above is a (domestic ___ ) (foreign __ ) corporation registered in accordance with the Corporations and Associations Article, Annotated Code of Maryland, and that it is in good standing and has filed all of its annual reports, together with filing fees, with the Maryland State Department of Assessments and Taxation, and that the name and address of its resident agent filed with the State Department of Assessments and Taxation is (IF NOT APPLICABLE, SO STATE):</w:t>
      </w:r>
    </w:p>
    <w:p w:rsidR="005F325F" w:rsidRPr="007B3FA1" w:rsidRDefault="005F325F" w:rsidP="005F325F"/>
    <w:p w:rsidR="005F325F" w:rsidRPr="007B3FA1" w:rsidRDefault="005F325F" w:rsidP="005F325F">
      <w:pPr>
        <w:ind w:left="720" w:firstLine="720"/>
      </w:pPr>
      <w:r w:rsidRPr="007B3FA1">
        <w:t xml:space="preserve">Name: </w:t>
      </w:r>
      <w:r>
        <w:tab/>
      </w:r>
      <w:r w:rsidRPr="007B3FA1">
        <w:tab/>
        <w:t>__________________________</w:t>
      </w:r>
    </w:p>
    <w:p w:rsidR="005F325F" w:rsidRPr="007B3FA1" w:rsidRDefault="005F325F" w:rsidP="005F325F">
      <w:pPr>
        <w:ind w:left="720" w:firstLine="720"/>
      </w:pPr>
      <w:r w:rsidRPr="007B3FA1">
        <w:t>Address:</w:t>
      </w:r>
      <w:r w:rsidRPr="007B3FA1">
        <w:tab/>
        <w:t>__________________________</w:t>
      </w:r>
    </w:p>
    <w:p w:rsidR="005F325F" w:rsidRPr="007B3FA1" w:rsidRDefault="005F325F" w:rsidP="005F325F">
      <w:pPr>
        <w:ind w:left="2160" w:firstLine="720"/>
      </w:pPr>
      <w:r w:rsidRPr="007B3FA1">
        <w:t>__________________________</w:t>
      </w:r>
    </w:p>
    <w:p w:rsidR="005F325F" w:rsidRDefault="005F325F" w:rsidP="005F325F">
      <w:pPr>
        <w:ind w:left="2160" w:firstLine="720"/>
      </w:pPr>
      <w:r w:rsidRPr="007B3FA1">
        <w:t>__________________________</w:t>
      </w:r>
    </w:p>
    <w:p w:rsidR="005F325F" w:rsidRDefault="005F325F" w:rsidP="005F325F">
      <w:pPr>
        <w:ind w:left="720" w:hanging="720"/>
      </w:pPr>
    </w:p>
    <w:p w:rsidR="005F325F" w:rsidRPr="0034437C" w:rsidRDefault="005F325F" w:rsidP="005F325F">
      <w:pPr>
        <w:ind w:left="1440" w:hanging="720"/>
      </w:pPr>
      <w:r w:rsidRPr="0034437C">
        <w:t>2.</w:t>
      </w:r>
      <w:r w:rsidRPr="0034437C">
        <w:tab/>
        <w:t>Except as validly contested, the business has paid, or has arranged for payment of, all taxes due the State of Maryland and has filed all required returns and reports with the Comptroller of the Treasury, the State Department of Assessments and Taxation, and the Department of Labor, Licensing, and Regulation, as applicable, and will have paid all withholding taxes due the State of Mary</w:t>
      </w:r>
      <w:r>
        <w:t>land prior to final settlement.</w:t>
      </w:r>
    </w:p>
    <w:p w:rsidR="005F325F" w:rsidRPr="0034437C" w:rsidRDefault="005F325F" w:rsidP="005F325F"/>
    <w:p w:rsidR="005F325F" w:rsidRPr="001400A0" w:rsidRDefault="005F325F" w:rsidP="001400A0">
      <w:pPr>
        <w:rPr>
          <w:b/>
        </w:rPr>
      </w:pPr>
      <w:r w:rsidRPr="001400A0">
        <w:rPr>
          <w:b/>
        </w:rPr>
        <w:t>M. CONTINGENT FEES</w:t>
      </w:r>
    </w:p>
    <w:p w:rsidR="005F325F" w:rsidRPr="00D574F7" w:rsidRDefault="005F325F" w:rsidP="005F325F"/>
    <w:p w:rsidR="005F325F" w:rsidRPr="0034437C" w:rsidRDefault="005F325F" w:rsidP="005F325F">
      <w:pPr>
        <w:ind w:firstLine="720"/>
        <w:rPr>
          <w:b/>
        </w:rPr>
      </w:pPr>
      <w:r w:rsidRPr="0034437C">
        <w:rPr>
          <w:b/>
        </w:rPr>
        <w:t>I FURTHER AFFIRM THAT:</w:t>
      </w:r>
    </w:p>
    <w:p w:rsidR="005F325F" w:rsidRPr="0034437C" w:rsidRDefault="005F325F" w:rsidP="005F325F"/>
    <w:p w:rsidR="005F325F" w:rsidRPr="0034437C" w:rsidRDefault="005F325F" w:rsidP="005F325F">
      <w:pPr>
        <w:ind w:firstLine="720"/>
      </w:pPr>
      <w:r w:rsidRPr="0034437C">
        <w:t>The business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w:t>
      </w:r>
      <w:r>
        <w:t xml:space="preserve"> on the making of the Contract.</w:t>
      </w:r>
    </w:p>
    <w:p w:rsidR="005F325F" w:rsidRDefault="005F325F" w:rsidP="005F325F"/>
    <w:p w:rsidR="005F325F" w:rsidRPr="0034437C" w:rsidRDefault="005F325F" w:rsidP="005F325F"/>
    <w:p w:rsidR="005F325F" w:rsidRDefault="005F325F" w:rsidP="005F325F"/>
    <w:p w:rsidR="005F325F" w:rsidRDefault="005F325F" w:rsidP="005F325F"/>
    <w:p w:rsidR="005F325F" w:rsidRDefault="005F325F" w:rsidP="005F325F"/>
    <w:p w:rsidR="005F325F" w:rsidRDefault="001400A0" w:rsidP="001400A0">
      <w:pPr>
        <w:jc w:val="center"/>
      </w:pPr>
      <w:r>
        <w:t xml:space="preserve">                                                           </w:t>
      </w:r>
      <w:r>
        <w:tab/>
      </w:r>
      <w:r>
        <w:tab/>
      </w:r>
      <w:r>
        <w:tab/>
      </w:r>
      <w:r>
        <w:tab/>
      </w:r>
      <w:r>
        <w:tab/>
        <w:t>86</w:t>
      </w:r>
      <w:r w:rsidR="005F325F">
        <w:br w:type="page"/>
      </w:r>
    </w:p>
    <w:p w:rsidR="005F325F" w:rsidRDefault="005F325F" w:rsidP="005F325F">
      <w:pPr>
        <w:ind w:firstLine="720"/>
        <w:jc w:val="right"/>
      </w:pPr>
    </w:p>
    <w:p w:rsidR="005F325F" w:rsidRPr="001400A0" w:rsidRDefault="001400A0" w:rsidP="001400A0">
      <w:pPr>
        <w:rPr>
          <w:b/>
        </w:rPr>
      </w:pPr>
      <w:r w:rsidRPr="001400A0">
        <w:rPr>
          <w:b/>
        </w:rPr>
        <w:t>N</w:t>
      </w:r>
      <w:r w:rsidR="005F325F" w:rsidRPr="001400A0">
        <w:rPr>
          <w:b/>
        </w:rPr>
        <w:t>. ACKNOWLEDGEMENT</w:t>
      </w:r>
    </w:p>
    <w:p w:rsidR="005F325F" w:rsidRPr="0034437C" w:rsidRDefault="005F325F" w:rsidP="005F325F"/>
    <w:p w:rsidR="005F325F" w:rsidRPr="0034437C" w:rsidRDefault="005F325F" w:rsidP="005F325F">
      <w:pPr>
        <w:ind w:firstLine="720"/>
      </w:pPr>
      <w:r w:rsidRPr="0034437C">
        <w:t xml:space="preserve">I ACKNOWLEDGE THAT this Affidavit is to be furnished to the Procurement Officer and may be distributed to units of: (1) the State of </w:t>
      </w:r>
      <w:smartTag w:uri="urn:schemas-microsoft-com:office:smarttags" w:element="State">
        <w:smartTag w:uri="urn:schemas-microsoft-com:office:smarttags" w:element="place">
          <w:r w:rsidRPr="0034437C">
            <w:t>Maryland</w:t>
          </w:r>
        </w:smartTag>
      </w:smartTag>
      <w:r w:rsidRPr="0034437C">
        <w:t xml:space="preserve">; (2) counties or other subdivisions of the State of </w:t>
      </w:r>
      <w:smartTag w:uri="urn:schemas-microsoft-com:office:smarttags" w:element="State">
        <w:smartTag w:uri="urn:schemas-microsoft-com:office:smarttags" w:element="place">
          <w:r w:rsidRPr="0034437C">
            <w:t>Maryland</w:t>
          </w:r>
        </w:smartTag>
      </w:smartTag>
      <w:r w:rsidRPr="0034437C">
        <w:t>; (3) other states; and (4) the federal government. I further acknowledge that this Affidavit is subject to applicable laws of the United States and the State of Maryland, both</w:t>
      </w:r>
      <w:r>
        <w:t xml:space="preserve"> </w:t>
      </w:r>
      <w:r w:rsidRPr="0034437C">
        <w:t xml:space="preserve">criminal and civil, and that nothing in this Affidavit or any contract resulting from the submission of this bid or 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w:t>
      </w:r>
      <w:r w:rsidR="00C72CFA" w:rsidRPr="0034437C">
        <w:t>covenants</w:t>
      </w:r>
      <w:r w:rsidRPr="0034437C">
        <w:t xml:space="preserve"> undertaken by the above business with respect to (1) this Affidavit, (2) the contract, and (3) other Affidavits comprising part of the contract.</w:t>
      </w:r>
    </w:p>
    <w:p w:rsidR="005F325F" w:rsidRPr="0034437C" w:rsidRDefault="005F325F" w:rsidP="005F325F"/>
    <w:p w:rsidR="005F325F" w:rsidRPr="0034437C" w:rsidRDefault="005F325F" w:rsidP="005F325F">
      <w:r w:rsidRPr="0034437C">
        <w:t xml:space="preserve">I DO SOLEMNLY DECLARE </w:t>
      </w:r>
      <w:smartTag w:uri="urn:schemas-microsoft-com:office:smarttags" w:element="stockticker">
        <w:r w:rsidRPr="0034437C">
          <w:t>AND</w:t>
        </w:r>
      </w:smartTag>
      <w:r w:rsidRPr="0034437C">
        <w:t xml:space="preserve"> AFFIRM UNDER THE PENALTIES OF PERJURY THAT THE CONTENTS OF THIS AFFIDAVIT </w:t>
      </w:r>
      <w:smartTag w:uri="urn:schemas-microsoft-com:office:smarttags" w:element="stockticker">
        <w:r w:rsidRPr="0034437C">
          <w:t>ARE</w:t>
        </w:r>
      </w:smartTag>
      <w:r w:rsidRPr="0034437C">
        <w:t xml:space="preserve"> </w:t>
      </w:r>
      <w:smartTag w:uri="urn:schemas-microsoft-com:office:smarttags" w:element="stockticker">
        <w:r w:rsidRPr="0034437C">
          <w:t>TRUE</w:t>
        </w:r>
      </w:smartTag>
      <w:r w:rsidRPr="0034437C">
        <w:t xml:space="preserve"> </w:t>
      </w:r>
      <w:smartTag w:uri="urn:schemas-microsoft-com:office:smarttags" w:element="stockticker">
        <w:r w:rsidRPr="0034437C">
          <w:t>AND</w:t>
        </w:r>
      </w:smartTag>
      <w:r w:rsidRPr="0034437C">
        <w:t xml:space="preserve"> CORRECT TO THE BEST OF MY KNOWLEDGE, INFORMATION, </w:t>
      </w:r>
      <w:smartTag w:uri="urn:schemas-microsoft-com:office:smarttags" w:element="stockticker">
        <w:r w:rsidRPr="0034437C">
          <w:t>AND</w:t>
        </w:r>
      </w:smartTag>
      <w:r w:rsidRPr="0034437C">
        <w:t xml:space="preserve"> BELIEF.</w:t>
      </w:r>
    </w:p>
    <w:p w:rsidR="005F325F" w:rsidRPr="0034437C" w:rsidRDefault="005F325F" w:rsidP="005F325F"/>
    <w:p w:rsidR="005F325F" w:rsidRPr="0034437C" w:rsidRDefault="005F325F" w:rsidP="005F325F"/>
    <w:p w:rsidR="005F325F" w:rsidRPr="0034437C" w:rsidRDefault="005F325F" w:rsidP="005F325F">
      <w:r w:rsidRPr="0034437C">
        <w:t>Date: ____________</w:t>
      </w:r>
      <w:r w:rsidRPr="0034437C">
        <w:tab/>
      </w:r>
      <w:r w:rsidRPr="0034437C">
        <w:tab/>
      </w:r>
      <w:r w:rsidRPr="0034437C">
        <w:tab/>
        <w:t>By: ______________________________</w:t>
      </w:r>
    </w:p>
    <w:p w:rsidR="005F325F" w:rsidRPr="0034437C" w:rsidRDefault="005F325F" w:rsidP="005F325F">
      <w:pPr>
        <w:ind w:left="2880" w:firstLine="720"/>
      </w:pPr>
      <w:r w:rsidRPr="0034437C">
        <w:t>(Authorized Representative and Affiant)</w:t>
      </w: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C75648" w:rsidRDefault="00C75648" w:rsidP="005F325F">
      <w:pPr>
        <w:tabs>
          <w:tab w:val="right" w:pos="9360"/>
        </w:tabs>
        <w:suppressAutoHyphens/>
        <w:jc w:val="right"/>
        <w:rPr>
          <w:spacing w:val="-3"/>
        </w:rPr>
      </w:pPr>
    </w:p>
    <w:p w:rsidR="005F325F" w:rsidRDefault="00C75648" w:rsidP="005F325F">
      <w:pPr>
        <w:tabs>
          <w:tab w:val="right" w:pos="9360"/>
        </w:tabs>
        <w:suppressAutoHyphens/>
        <w:jc w:val="right"/>
        <w:rPr>
          <w:spacing w:val="-3"/>
        </w:rPr>
      </w:pPr>
      <w:r>
        <w:rPr>
          <w:spacing w:val="-3"/>
        </w:rPr>
        <w:tab/>
        <w:t>87</w:t>
      </w:r>
      <w:r w:rsidR="005F325F">
        <w:rPr>
          <w:spacing w:val="-3"/>
        </w:rPr>
        <w:br w:type="page"/>
      </w:r>
    </w:p>
    <w:p w:rsidR="005F325F" w:rsidRPr="00CD547D" w:rsidRDefault="005F325F" w:rsidP="005F325F">
      <w:pPr>
        <w:tabs>
          <w:tab w:val="right" w:pos="9360"/>
        </w:tabs>
        <w:suppressAutoHyphens/>
        <w:jc w:val="right"/>
        <w:rPr>
          <w:spacing w:val="-3"/>
        </w:rPr>
      </w:pPr>
    </w:p>
    <w:p w:rsidR="005F325F" w:rsidRPr="00CD547D" w:rsidRDefault="005F325F" w:rsidP="005F325F">
      <w:pPr>
        <w:tabs>
          <w:tab w:val="center" w:pos="4680"/>
        </w:tabs>
        <w:suppressAutoHyphens/>
        <w:spacing w:line="260" w:lineRule="exact"/>
        <w:jc w:val="center"/>
        <w:rPr>
          <w:b/>
        </w:rPr>
      </w:pPr>
      <w:r w:rsidRPr="00CD547D">
        <w:rPr>
          <w:b/>
        </w:rPr>
        <w:t>COMPREHENSIVE SIGNATURE PAGE 1 OF 2</w:t>
      </w:r>
    </w:p>
    <w:p w:rsidR="005F325F" w:rsidRPr="00CD547D" w:rsidRDefault="005F325F" w:rsidP="005F325F">
      <w:pPr>
        <w:tabs>
          <w:tab w:val="left" w:pos="751"/>
          <w:tab w:val="left" w:pos="1385"/>
        </w:tabs>
        <w:suppressAutoHyphens/>
        <w:spacing w:line="260" w:lineRule="exact"/>
      </w:pPr>
    </w:p>
    <w:p w:rsidR="005F325F" w:rsidRPr="00CD547D" w:rsidRDefault="005F325F" w:rsidP="005F325F">
      <w:pPr>
        <w:tabs>
          <w:tab w:val="left" w:pos="720"/>
          <w:tab w:val="left" w:pos="1296"/>
        </w:tabs>
        <w:suppressAutoHyphens/>
        <w:spacing w:line="260" w:lineRule="exact"/>
      </w:pPr>
      <w:r w:rsidRPr="00CD547D">
        <w:tab/>
        <w:t xml:space="preserve">THE BIDDER IS HEREBY NOTIFIED THAT THIS DOCUMENT </w:t>
      </w:r>
      <w:r w:rsidRPr="00CD547D">
        <w:rPr>
          <w:u w:val="single"/>
        </w:rPr>
        <w:t>SHALL BE SIGNED</w:t>
      </w:r>
      <w:r w:rsidRPr="00CD547D">
        <w:t xml:space="preserve"> IN INK IN ORDER FOR THE BID TO BE ACCEPTED.  BY SIGNING, THE BIDDER CERTIFIES THAT HE/SHE WILL COMPLY IN EVERY ASPECT WITH THESE SPECIFICATIONS.</w:t>
      </w:r>
    </w:p>
    <w:p w:rsidR="005F325F" w:rsidRPr="00CD547D" w:rsidRDefault="005F325F" w:rsidP="005F325F">
      <w:pPr>
        <w:tabs>
          <w:tab w:val="left" w:pos="720"/>
          <w:tab w:val="left" w:pos="1296"/>
        </w:tabs>
        <w:suppressAutoHyphens/>
        <w:spacing w:line="260" w:lineRule="exact"/>
      </w:pPr>
    </w:p>
    <w:p w:rsidR="005F325F" w:rsidRPr="00CD547D" w:rsidRDefault="005F325F" w:rsidP="005F325F">
      <w:pPr>
        <w:tabs>
          <w:tab w:val="left" w:pos="720"/>
          <w:tab w:val="left" w:pos="1296"/>
        </w:tabs>
        <w:suppressAutoHyphens/>
        <w:spacing w:line="260" w:lineRule="exact"/>
      </w:pPr>
      <w:r w:rsidRPr="00CD547D">
        <w:tab/>
        <w:t>FURTHER, I DO SOLEMNLY DECLARE AND AFFIRM UNDER THE PENALTIES OF PERJURY THAT THE CONTENTS OF THIS AFFIDAVIT (PARAGRAPHS A-N) ARE TRUE AND CORRECT TO THE BEST OF MY KNOWLEDGE, INFORMATION, AND BELIEF.</w:t>
      </w:r>
    </w:p>
    <w:p w:rsidR="005F325F" w:rsidRPr="00CD547D" w:rsidRDefault="005F325F" w:rsidP="005F325F">
      <w:pPr>
        <w:tabs>
          <w:tab w:val="left" w:pos="720"/>
          <w:tab w:val="left" w:pos="1296"/>
        </w:tabs>
        <w:suppressAutoHyphens/>
        <w:spacing w:line="260" w:lineRule="exact"/>
      </w:pPr>
    </w:p>
    <w:p w:rsidR="005F325F" w:rsidRPr="00CD547D" w:rsidRDefault="005F325F" w:rsidP="005F325F">
      <w:pPr>
        <w:tabs>
          <w:tab w:val="left" w:pos="720"/>
          <w:tab w:val="left" w:pos="1296"/>
        </w:tabs>
        <w:suppressAutoHyphens/>
        <w:spacing w:line="260" w:lineRule="exact"/>
      </w:pPr>
      <w:r w:rsidRPr="00CD547D">
        <w:tab/>
        <w:t>This bid form shall be filled out legibly in ink or typed.  The bid, if submitted by an individual, shall be signed by an individual; if submitted by a partnership, shall be signed by such member or members of the partnership as have authority to bind the partnership; if submitted by a corporation the same shall be signed by the President and attested by the Secretary or an Assistant Secretary.  If not signed by the President as aforesaid, there must be attached a copy of that portion of the By-Laws, or a copy of a Board resolution, duly certified by the Secretary, showing the authority of the person so signing on behalf of the corporation.  In lieu thereof, the corporation may file such evidence with the Administration, duly certified by the Secretary, together with a list of the names of those officers having authority to execute documents on behalf of the corporation, duly certified by the Secretary, which listing shall remain in full force and effect until such time as the Administration is advised in writing to the contrary.  In any case where a bid is signed by an Attorney in Fact the same must be accompanied by a copy of the appointing document, duly certified.</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1296"/>
        </w:tabs>
        <w:suppressAutoHyphens/>
        <w:spacing w:line="240" w:lineRule="exact"/>
        <w:rPr>
          <w:b/>
        </w:rPr>
      </w:pPr>
      <w:r w:rsidRPr="00CD547D">
        <w:rPr>
          <w:b/>
        </w:rPr>
        <w:tab/>
        <w:t>IF AN INDIVIDUAL:</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right" w:pos="9360"/>
        </w:tabs>
        <w:suppressAutoHyphens/>
        <w:spacing w:line="240" w:lineRule="exact"/>
        <w:rPr>
          <w:u w:val="single"/>
        </w:rPr>
      </w:pPr>
      <w:r w:rsidRPr="00CD547D">
        <w:tab/>
        <w:t>NAME:</w:t>
      </w:r>
      <w:r w:rsidRPr="00CD547D">
        <w:rPr>
          <w:u w:val="single"/>
        </w:rPr>
        <w:tab/>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51"/>
          <w:tab w:val="right" w:pos="9360"/>
        </w:tabs>
        <w:suppressAutoHyphens/>
        <w:spacing w:line="240" w:lineRule="exact"/>
        <w:rPr>
          <w:u w:val="single"/>
        </w:rPr>
      </w:pPr>
      <w:r w:rsidRPr="00CD547D">
        <w:tab/>
      </w:r>
      <w:r w:rsidRPr="00CD547D">
        <w:rPr>
          <w:u w:val="single"/>
        </w:rPr>
        <w:tab/>
      </w:r>
    </w:p>
    <w:p w:rsidR="005F325F" w:rsidRPr="00CD547D" w:rsidRDefault="005F325F" w:rsidP="005F325F">
      <w:pPr>
        <w:tabs>
          <w:tab w:val="left" w:pos="360"/>
          <w:tab w:val="left" w:pos="2880"/>
        </w:tabs>
        <w:suppressAutoHyphens/>
        <w:spacing w:line="240" w:lineRule="exact"/>
      </w:pPr>
      <w:r w:rsidRPr="00CD547D">
        <w:tab/>
      </w:r>
      <w:r w:rsidRPr="00CD547D">
        <w:tab/>
        <w:t>Street and/or P.O. Box</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51"/>
          <w:tab w:val="left" w:pos="6750"/>
          <w:tab w:val="left" w:pos="7650"/>
          <w:tab w:val="right" w:pos="9360"/>
        </w:tabs>
        <w:suppressAutoHyphens/>
        <w:spacing w:line="240" w:lineRule="exact"/>
        <w:rPr>
          <w:u w:val="single"/>
        </w:rPr>
      </w:pPr>
      <w:r w:rsidRPr="00CD547D">
        <w:tab/>
      </w:r>
      <w:r w:rsidRPr="00CD547D">
        <w:rPr>
          <w:u w:val="single"/>
        </w:rPr>
        <w:tab/>
      </w:r>
      <w:r w:rsidRPr="00CD547D">
        <w:tab/>
      </w:r>
      <w:r w:rsidRPr="00CD547D">
        <w:rPr>
          <w:u w:val="single"/>
        </w:rPr>
        <w:tab/>
      </w:r>
    </w:p>
    <w:p w:rsidR="005F325F" w:rsidRPr="00CD547D" w:rsidRDefault="005F325F" w:rsidP="005F325F">
      <w:pPr>
        <w:tabs>
          <w:tab w:val="left" w:pos="810"/>
          <w:tab w:val="left" w:pos="1710"/>
          <w:tab w:val="left" w:pos="3600"/>
          <w:tab w:val="left" w:pos="5490"/>
          <w:tab w:val="left" w:pos="7740"/>
        </w:tabs>
        <w:suppressAutoHyphens/>
        <w:spacing w:line="240" w:lineRule="exact"/>
      </w:pPr>
      <w:r w:rsidRPr="00CD547D">
        <w:tab/>
      </w:r>
      <w:r w:rsidRPr="00CD547D">
        <w:tab/>
        <w:t>City</w:t>
      </w:r>
      <w:r w:rsidRPr="00CD547D">
        <w:tab/>
        <w:t>State</w:t>
      </w:r>
      <w:r w:rsidRPr="00CD547D">
        <w:tab/>
        <w:t>Zip Code</w:t>
      </w:r>
      <w:r w:rsidRPr="00CD547D">
        <w:tab/>
        <w:t>Fed ID or SSN</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5940"/>
          <w:tab w:val="right" w:pos="9360"/>
        </w:tabs>
        <w:suppressAutoHyphens/>
        <w:spacing w:line="240" w:lineRule="exact"/>
        <w:rPr>
          <w:u w:val="single"/>
        </w:rPr>
      </w:pPr>
      <w:r w:rsidRPr="00CD547D">
        <w:tab/>
      </w:r>
      <w:r w:rsidRPr="00CD547D">
        <w:rPr>
          <w:u w:val="single"/>
        </w:rPr>
        <w:tab/>
      </w:r>
      <w:r w:rsidRPr="00CD547D">
        <w:t>(SEAL)</w:t>
      </w:r>
      <w:r w:rsidRPr="00CD547D">
        <w:rPr>
          <w:u w:val="single"/>
        </w:rPr>
        <w:tab/>
      </w:r>
    </w:p>
    <w:p w:rsidR="005F325F" w:rsidRPr="00CD547D" w:rsidRDefault="005F325F" w:rsidP="005F325F">
      <w:pPr>
        <w:tabs>
          <w:tab w:val="left" w:pos="360"/>
          <w:tab w:val="left" w:pos="1800"/>
          <w:tab w:val="left" w:pos="7740"/>
        </w:tabs>
        <w:suppressAutoHyphens/>
        <w:spacing w:line="240" w:lineRule="exact"/>
      </w:pPr>
      <w:r w:rsidRPr="00CD547D">
        <w:tab/>
      </w:r>
      <w:r w:rsidRPr="00CD547D">
        <w:tab/>
        <w:t>Signature</w:t>
      </w:r>
      <w:r w:rsidRPr="00CD547D">
        <w:tab/>
        <w:t>Date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right" w:pos="5940"/>
        </w:tabs>
        <w:suppressAutoHyphens/>
        <w:spacing w:line="240" w:lineRule="exact"/>
        <w:rPr>
          <w:u w:val="single"/>
        </w:rPr>
      </w:pPr>
      <w:r w:rsidRPr="00CD547D">
        <w:tab/>
      </w:r>
      <w:r w:rsidRPr="00CD547D">
        <w:rPr>
          <w:u w:val="single"/>
        </w:rPr>
        <w:tab/>
      </w:r>
    </w:p>
    <w:p w:rsidR="005F325F" w:rsidRPr="00CD547D" w:rsidRDefault="005F325F" w:rsidP="005F325F">
      <w:pPr>
        <w:tabs>
          <w:tab w:val="left" w:pos="1800"/>
        </w:tabs>
        <w:suppressAutoHyphens/>
        <w:spacing w:line="240" w:lineRule="exact"/>
      </w:pPr>
      <w:r w:rsidRPr="00CD547D">
        <w:tab/>
        <w:t>Print Signature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right" w:pos="9360"/>
        </w:tabs>
        <w:suppressAutoHyphens/>
        <w:spacing w:line="240" w:lineRule="exact"/>
        <w:rPr>
          <w:u w:val="single"/>
        </w:rPr>
      </w:pPr>
      <w:r w:rsidRPr="00CD547D">
        <w:tab/>
        <w:t>WITNESS:</w:t>
      </w:r>
      <w:r w:rsidRPr="00CD547D">
        <w:rPr>
          <w:u w:val="single"/>
        </w:rPr>
        <w:tab/>
      </w:r>
    </w:p>
    <w:p w:rsidR="005F325F" w:rsidRPr="00CD547D" w:rsidRDefault="005F325F" w:rsidP="005F325F">
      <w:pPr>
        <w:tabs>
          <w:tab w:val="left" w:pos="751"/>
          <w:tab w:val="left" w:pos="3600"/>
        </w:tabs>
        <w:suppressAutoHyphens/>
        <w:spacing w:line="240" w:lineRule="exact"/>
      </w:pPr>
      <w:r w:rsidRPr="00CD547D">
        <w:tab/>
      </w:r>
      <w:r w:rsidRPr="00CD547D">
        <w:tab/>
        <w:t>Signature</w:t>
      </w:r>
    </w:p>
    <w:p w:rsidR="005F325F" w:rsidRPr="00CD547D" w:rsidRDefault="005F325F" w:rsidP="005F325F">
      <w:pPr>
        <w:tabs>
          <w:tab w:val="left" w:pos="751"/>
          <w:tab w:val="left" w:pos="3600"/>
        </w:tabs>
        <w:suppressAutoHyphens/>
        <w:spacing w:line="240" w:lineRule="exact"/>
      </w:pPr>
    </w:p>
    <w:p w:rsidR="005F325F" w:rsidRPr="00CD547D" w:rsidRDefault="005F325F" w:rsidP="005F325F">
      <w:pPr>
        <w:tabs>
          <w:tab w:val="left" w:pos="1440"/>
          <w:tab w:val="right" w:pos="9360"/>
        </w:tabs>
        <w:suppressAutoHyphens/>
        <w:spacing w:line="240" w:lineRule="exact"/>
        <w:rPr>
          <w:u w:val="single"/>
        </w:rPr>
      </w:pPr>
      <w:r w:rsidRPr="00CD547D">
        <w:tab/>
      </w:r>
      <w:r w:rsidRPr="00CD547D">
        <w:rPr>
          <w:u w:val="single"/>
        </w:rPr>
        <w:tab/>
      </w:r>
    </w:p>
    <w:p w:rsidR="005F325F" w:rsidRPr="00CD547D" w:rsidRDefault="005F325F" w:rsidP="005F325F">
      <w:pPr>
        <w:tabs>
          <w:tab w:val="left" w:pos="3600"/>
        </w:tabs>
        <w:suppressAutoHyphens/>
        <w:spacing w:line="240" w:lineRule="exact"/>
      </w:pPr>
      <w:r w:rsidRPr="00CD547D">
        <w:tab/>
        <w:t>Print Signature</w:t>
      </w:r>
    </w:p>
    <w:p w:rsidR="005F325F" w:rsidRPr="00CD547D" w:rsidRDefault="00C75648" w:rsidP="005F325F">
      <w:pPr>
        <w:tabs>
          <w:tab w:val="right" w:pos="9360"/>
        </w:tabs>
        <w:suppressAutoHyphens/>
        <w:spacing w:line="260" w:lineRule="exact"/>
        <w:jc w:val="right"/>
        <w:rPr>
          <w:spacing w:val="-3"/>
        </w:rPr>
      </w:pPr>
      <w:r>
        <w:tab/>
        <w:t>88</w:t>
      </w:r>
      <w:r w:rsidR="005F325F" w:rsidRPr="00CD547D">
        <w:br w:type="page"/>
      </w:r>
    </w:p>
    <w:p w:rsidR="005F325F" w:rsidRPr="00CD547D" w:rsidRDefault="005F325F" w:rsidP="005F325F">
      <w:pPr>
        <w:tabs>
          <w:tab w:val="right" w:pos="9360"/>
        </w:tabs>
        <w:suppressAutoHyphens/>
        <w:jc w:val="right"/>
        <w:rPr>
          <w:spacing w:val="-3"/>
        </w:rPr>
      </w:pPr>
    </w:p>
    <w:p w:rsidR="005F325F" w:rsidRPr="00CD547D" w:rsidRDefault="005F325F" w:rsidP="005F325F">
      <w:pPr>
        <w:tabs>
          <w:tab w:val="center" w:pos="4680"/>
        </w:tabs>
        <w:suppressAutoHyphens/>
        <w:spacing w:line="240" w:lineRule="exact"/>
        <w:jc w:val="center"/>
        <w:rPr>
          <w:b/>
        </w:rPr>
      </w:pPr>
      <w:r w:rsidRPr="00CD547D">
        <w:rPr>
          <w:b/>
        </w:rPr>
        <w:t>COMPREHENSIVE SIGNATURE PAGE 2 OF 2</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1296"/>
        </w:tabs>
        <w:suppressAutoHyphens/>
        <w:spacing w:line="240" w:lineRule="exact"/>
        <w:rPr>
          <w:b/>
        </w:rPr>
      </w:pPr>
      <w:r w:rsidRPr="00CD547D">
        <w:rPr>
          <w:b/>
        </w:rPr>
        <w:tab/>
        <w:t>IF A PARTNERSHIP:</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751"/>
          <w:tab w:val="left" w:pos="1385"/>
          <w:tab w:val="right" w:pos="9360"/>
        </w:tabs>
        <w:suppressAutoHyphens/>
        <w:spacing w:line="240" w:lineRule="exact"/>
      </w:pPr>
      <w:r w:rsidRPr="00CD547D">
        <w:tab/>
        <w:t>NAME OF PARTNERSHIP:</w:t>
      </w:r>
      <w:r w:rsidRPr="00CD547D">
        <w:rPr>
          <w:u w:val="single"/>
        </w:rPr>
        <w:tab/>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right" w:pos="9360"/>
        </w:tabs>
        <w:suppressAutoHyphens/>
        <w:spacing w:line="240" w:lineRule="exact"/>
      </w:pPr>
      <w:r w:rsidRPr="00CD547D">
        <w:tab/>
      </w:r>
      <w:r w:rsidRPr="00CD547D">
        <w:rPr>
          <w:u w:val="single"/>
        </w:rPr>
        <w:tab/>
      </w:r>
    </w:p>
    <w:p w:rsidR="005F325F" w:rsidRPr="00CD547D" w:rsidRDefault="005F325F" w:rsidP="005F325F">
      <w:pPr>
        <w:tabs>
          <w:tab w:val="left" w:pos="751"/>
          <w:tab w:val="left" w:pos="2340"/>
        </w:tabs>
        <w:suppressAutoHyphens/>
        <w:spacing w:line="240" w:lineRule="exact"/>
      </w:pPr>
      <w:r w:rsidRPr="00CD547D">
        <w:tab/>
      </w:r>
      <w:r w:rsidRPr="00CD547D">
        <w:tab/>
        <w:t>Street and/or P.O. Box</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7290"/>
          <w:tab w:val="left" w:pos="7740"/>
          <w:tab w:val="right" w:pos="9360"/>
        </w:tabs>
        <w:suppressAutoHyphens/>
        <w:spacing w:line="240" w:lineRule="exact"/>
        <w:rPr>
          <w:u w:val="single"/>
        </w:rPr>
      </w:pPr>
      <w:r w:rsidRPr="00CD547D">
        <w:tab/>
      </w:r>
      <w:r w:rsidRPr="00CD547D">
        <w:rPr>
          <w:u w:val="single"/>
        </w:rPr>
        <w:tab/>
      </w:r>
      <w:r w:rsidRPr="00CD547D">
        <w:tab/>
      </w:r>
      <w:r w:rsidRPr="00CD547D">
        <w:rPr>
          <w:u w:val="single"/>
        </w:rPr>
        <w:tab/>
      </w:r>
    </w:p>
    <w:p w:rsidR="005F325F" w:rsidRPr="00CD547D" w:rsidRDefault="005F325F" w:rsidP="005F325F">
      <w:pPr>
        <w:tabs>
          <w:tab w:val="left" w:pos="360"/>
          <w:tab w:val="left" w:pos="1620"/>
          <w:tab w:val="left" w:pos="3960"/>
          <w:tab w:val="left" w:pos="5940"/>
          <w:tab w:val="left" w:pos="7830"/>
          <w:tab w:val="right" w:pos="9360"/>
        </w:tabs>
        <w:suppressAutoHyphens/>
        <w:spacing w:line="240" w:lineRule="exact"/>
      </w:pPr>
      <w:r w:rsidRPr="00CD547D">
        <w:tab/>
      </w:r>
      <w:r w:rsidRPr="00CD547D">
        <w:tab/>
        <w:t>City</w:t>
      </w:r>
      <w:r w:rsidRPr="00CD547D">
        <w:tab/>
        <w:t>State</w:t>
      </w:r>
      <w:r w:rsidRPr="00CD547D">
        <w:tab/>
        <w:t>Zip Code</w:t>
      </w:r>
      <w:r w:rsidRPr="00CD547D">
        <w:tab/>
        <w:t>Fed ID or SSN</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720"/>
          <w:tab w:val="left" w:pos="6300"/>
          <w:tab w:val="left" w:pos="7200"/>
          <w:tab w:val="right" w:pos="9360"/>
        </w:tabs>
        <w:suppressAutoHyphens/>
        <w:spacing w:line="240" w:lineRule="exact"/>
        <w:rPr>
          <w:u w:val="single"/>
        </w:rPr>
      </w:pPr>
      <w:r w:rsidRPr="00CD547D">
        <w:tab/>
        <w:t>BY:</w:t>
      </w:r>
      <w:r w:rsidRPr="00CD547D">
        <w:rPr>
          <w:u w:val="single"/>
        </w:rPr>
        <w:tab/>
      </w:r>
      <w:r w:rsidRPr="00CD547D">
        <w:t>(SEAL)</w:t>
      </w:r>
      <w:r w:rsidRPr="00CD547D">
        <w:tab/>
      </w:r>
      <w:r w:rsidRPr="00CD547D">
        <w:rPr>
          <w:u w:val="single"/>
        </w:rPr>
        <w:tab/>
      </w:r>
    </w:p>
    <w:p w:rsidR="005F325F" w:rsidRPr="00CD547D" w:rsidRDefault="005F325F" w:rsidP="005F325F">
      <w:pPr>
        <w:tabs>
          <w:tab w:val="left" w:pos="1620"/>
          <w:tab w:val="left" w:pos="2790"/>
          <w:tab w:val="left" w:pos="7920"/>
        </w:tabs>
        <w:suppressAutoHyphens/>
        <w:spacing w:line="240" w:lineRule="exact"/>
      </w:pPr>
      <w:r w:rsidRPr="00CD547D">
        <w:tab/>
        <w:t>Member Signature</w:t>
      </w:r>
      <w:r w:rsidRPr="00CD547D">
        <w:tab/>
        <w:t>Date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6300"/>
        </w:tabs>
        <w:suppressAutoHyphens/>
        <w:spacing w:line="240" w:lineRule="exact"/>
        <w:rPr>
          <w:u w:val="single"/>
        </w:rPr>
      </w:pPr>
      <w:r w:rsidRPr="00CD547D">
        <w:tab/>
      </w:r>
      <w:r w:rsidRPr="00CD547D">
        <w:rPr>
          <w:u w:val="single"/>
        </w:rPr>
        <w:tab/>
      </w:r>
    </w:p>
    <w:p w:rsidR="005F325F" w:rsidRPr="00CD547D" w:rsidRDefault="005F325F" w:rsidP="005F325F">
      <w:pPr>
        <w:tabs>
          <w:tab w:val="left" w:pos="1620"/>
        </w:tabs>
        <w:suppressAutoHyphens/>
        <w:spacing w:line="240" w:lineRule="exact"/>
      </w:pPr>
      <w:r w:rsidRPr="00CD547D">
        <w:tab/>
        <w:t>Print Signature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4050"/>
          <w:tab w:val="left" w:pos="4320"/>
          <w:tab w:val="right" w:pos="9360"/>
        </w:tabs>
        <w:suppressAutoHyphens/>
        <w:spacing w:line="240" w:lineRule="exact"/>
        <w:rPr>
          <w:u w:val="single"/>
        </w:rPr>
      </w:pPr>
      <w:r w:rsidRPr="00CD547D">
        <w:tab/>
        <w:t>TITLE:</w:t>
      </w:r>
      <w:r w:rsidRPr="00CD547D">
        <w:rPr>
          <w:u w:val="single"/>
        </w:rPr>
        <w:tab/>
      </w:r>
      <w:r w:rsidRPr="00CD547D">
        <w:tab/>
        <w:t>WITNESS:</w:t>
      </w:r>
      <w:r w:rsidRPr="00CD547D">
        <w:rPr>
          <w:u w:val="single"/>
        </w:rPr>
        <w:tab/>
      </w:r>
    </w:p>
    <w:p w:rsidR="005F325F" w:rsidRPr="00CD547D" w:rsidRDefault="005F325F" w:rsidP="005F325F">
      <w:pPr>
        <w:tabs>
          <w:tab w:val="left" w:pos="6480"/>
        </w:tabs>
        <w:suppressAutoHyphens/>
        <w:spacing w:line="240" w:lineRule="exact"/>
      </w:pPr>
      <w:r w:rsidRPr="00CD547D">
        <w:tab/>
        <w:t>Signature</w:t>
      </w:r>
    </w:p>
    <w:p w:rsidR="005F325F" w:rsidRPr="00CD547D" w:rsidRDefault="005F325F" w:rsidP="005F325F">
      <w:pPr>
        <w:tabs>
          <w:tab w:val="left" w:pos="6480"/>
        </w:tabs>
        <w:suppressAutoHyphens/>
        <w:spacing w:line="240" w:lineRule="exact"/>
      </w:pPr>
    </w:p>
    <w:p w:rsidR="005F325F" w:rsidRPr="00CD547D" w:rsidRDefault="005F325F" w:rsidP="005F325F">
      <w:pPr>
        <w:tabs>
          <w:tab w:val="left" w:pos="5400"/>
          <w:tab w:val="right" w:pos="9360"/>
        </w:tabs>
        <w:suppressAutoHyphens/>
        <w:spacing w:line="240" w:lineRule="exact"/>
        <w:rPr>
          <w:u w:val="single"/>
        </w:rPr>
      </w:pPr>
      <w:r w:rsidRPr="00CD547D">
        <w:tab/>
      </w:r>
      <w:r w:rsidRPr="00CD547D">
        <w:rPr>
          <w:u w:val="single"/>
        </w:rPr>
        <w:tab/>
      </w:r>
    </w:p>
    <w:p w:rsidR="005F325F" w:rsidRPr="00CD547D" w:rsidRDefault="005F325F" w:rsidP="005F325F">
      <w:pPr>
        <w:tabs>
          <w:tab w:val="left" w:pos="6480"/>
        </w:tabs>
        <w:suppressAutoHyphens/>
        <w:spacing w:line="240" w:lineRule="exact"/>
      </w:pPr>
      <w:r w:rsidRPr="00CD547D">
        <w:tab/>
        <w:t>Print Signature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1296"/>
        </w:tabs>
        <w:suppressAutoHyphens/>
        <w:spacing w:line="240" w:lineRule="exact"/>
        <w:rPr>
          <w:b/>
          <w:i/>
        </w:rPr>
      </w:pPr>
      <w:r w:rsidRPr="00CD547D">
        <w:rPr>
          <w:b/>
        </w:rPr>
        <w:tab/>
        <w:t>IF A CORPORATION:</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751"/>
          <w:tab w:val="left" w:pos="1385"/>
          <w:tab w:val="right" w:pos="9360"/>
        </w:tabs>
        <w:suppressAutoHyphens/>
        <w:spacing w:line="240" w:lineRule="exact"/>
      </w:pPr>
      <w:r w:rsidRPr="00CD547D">
        <w:tab/>
        <w:t>NAME OF CORPORATION:</w:t>
      </w:r>
      <w:r w:rsidRPr="00CD547D">
        <w:rPr>
          <w:u w:val="single"/>
        </w:rPr>
        <w:tab/>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right" w:pos="9360"/>
        </w:tabs>
        <w:suppressAutoHyphens/>
        <w:spacing w:line="240" w:lineRule="exact"/>
        <w:rPr>
          <w:u w:val="single"/>
        </w:rPr>
      </w:pPr>
      <w:r w:rsidRPr="00CD547D">
        <w:tab/>
      </w:r>
      <w:r w:rsidRPr="00CD547D">
        <w:rPr>
          <w:u w:val="single"/>
        </w:rPr>
        <w:tab/>
      </w:r>
    </w:p>
    <w:p w:rsidR="005F325F" w:rsidRPr="00CD547D" w:rsidRDefault="005F325F" w:rsidP="005F325F">
      <w:pPr>
        <w:tabs>
          <w:tab w:val="left" w:pos="0"/>
          <w:tab w:val="left" w:pos="2340"/>
        </w:tabs>
        <w:suppressAutoHyphens/>
        <w:spacing w:line="240" w:lineRule="exact"/>
      </w:pPr>
      <w:r w:rsidRPr="00CD547D">
        <w:tab/>
        <w:t>Street and/or P.O. Box</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7290"/>
          <w:tab w:val="left" w:pos="7740"/>
          <w:tab w:val="right" w:pos="9360"/>
        </w:tabs>
        <w:suppressAutoHyphens/>
        <w:spacing w:line="240" w:lineRule="exact"/>
        <w:rPr>
          <w:u w:val="single"/>
        </w:rPr>
      </w:pPr>
      <w:r w:rsidRPr="00CD547D">
        <w:tab/>
      </w:r>
      <w:r w:rsidRPr="00CD547D">
        <w:rPr>
          <w:u w:val="single"/>
        </w:rPr>
        <w:tab/>
      </w:r>
      <w:r w:rsidRPr="00CD547D">
        <w:tab/>
      </w:r>
      <w:r w:rsidRPr="00CD547D">
        <w:rPr>
          <w:u w:val="single"/>
        </w:rPr>
        <w:tab/>
      </w:r>
    </w:p>
    <w:p w:rsidR="005F325F" w:rsidRPr="00CD547D" w:rsidRDefault="005F325F" w:rsidP="005F325F">
      <w:pPr>
        <w:tabs>
          <w:tab w:val="left" w:pos="1620"/>
          <w:tab w:val="left" w:pos="3960"/>
          <w:tab w:val="left" w:pos="5940"/>
          <w:tab w:val="left" w:pos="7830"/>
        </w:tabs>
        <w:suppressAutoHyphens/>
        <w:spacing w:line="240" w:lineRule="exact"/>
      </w:pPr>
      <w:r w:rsidRPr="00CD547D">
        <w:tab/>
        <w:t>City</w:t>
      </w:r>
      <w:r w:rsidRPr="00CD547D">
        <w:tab/>
        <w:t>State</w:t>
      </w:r>
      <w:r w:rsidRPr="00CD547D">
        <w:tab/>
        <w:t>Zip Code</w:t>
      </w:r>
      <w:r w:rsidRPr="00CD547D">
        <w:tab/>
        <w:t>Fed ID or SSN</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751"/>
          <w:tab w:val="left" w:pos="1385"/>
          <w:tab w:val="right" w:pos="9360"/>
        </w:tabs>
        <w:suppressAutoHyphens/>
        <w:spacing w:line="240" w:lineRule="exact"/>
        <w:rPr>
          <w:smallCaps/>
        </w:rPr>
      </w:pPr>
      <w:r w:rsidRPr="00CD547D">
        <w:rPr>
          <w:smallCaps/>
        </w:rPr>
        <w:tab/>
        <w:t xml:space="preserve">STATE OF </w:t>
      </w:r>
      <w:smartTag w:uri="urn:schemas-microsoft-com:office:smarttags" w:element="State">
        <w:smartTag w:uri="urn:schemas-microsoft-com:office:smarttags" w:element="place">
          <w:r w:rsidRPr="00CD547D">
            <w:rPr>
              <w:smallCaps/>
            </w:rPr>
            <w:t>INCORPORATION</w:t>
          </w:r>
        </w:smartTag>
      </w:smartTag>
      <w:r w:rsidRPr="00CD547D">
        <w:rPr>
          <w:smallCaps/>
        </w:rPr>
        <w:t>:</w:t>
      </w:r>
      <w:r w:rsidRPr="00CD547D">
        <w:rPr>
          <w:smallCaps/>
          <w:u w:val="single"/>
        </w:rPr>
        <w:tab/>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6300"/>
          <w:tab w:val="left" w:pos="7200"/>
          <w:tab w:val="right" w:pos="9360"/>
        </w:tabs>
        <w:suppressAutoHyphens/>
        <w:spacing w:line="240" w:lineRule="exact"/>
        <w:rPr>
          <w:u w:val="single"/>
        </w:rPr>
      </w:pPr>
      <w:r w:rsidRPr="00CD547D">
        <w:tab/>
        <w:t>BY:</w:t>
      </w:r>
      <w:r w:rsidRPr="00CD547D">
        <w:rPr>
          <w:u w:val="single"/>
        </w:rPr>
        <w:tab/>
      </w:r>
      <w:r w:rsidRPr="00CD547D">
        <w:t>(SEAL)</w:t>
      </w:r>
      <w:r w:rsidRPr="00CD547D">
        <w:tab/>
      </w:r>
      <w:r w:rsidRPr="00CD547D">
        <w:rPr>
          <w:u w:val="single"/>
        </w:rPr>
        <w:tab/>
      </w:r>
    </w:p>
    <w:p w:rsidR="005F325F" w:rsidRPr="00CD547D" w:rsidRDefault="005F325F" w:rsidP="005F325F">
      <w:pPr>
        <w:tabs>
          <w:tab w:val="left" w:pos="1620"/>
          <w:tab w:val="left" w:pos="8100"/>
        </w:tabs>
        <w:suppressAutoHyphens/>
        <w:spacing w:line="240" w:lineRule="exact"/>
      </w:pPr>
      <w:r w:rsidRPr="00CD547D">
        <w:tab/>
        <w:t>Signature</w:t>
      </w:r>
      <w:r w:rsidRPr="00CD547D">
        <w:tab/>
        <w:t>Date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720"/>
          <w:tab w:val="left" w:pos="6300"/>
        </w:tabs>
        <w:suppressAutoHyphens/>
        <w:spacing w:line="240" w:lineRule="exact"/>
        <w:rPr>
          <w:u w:val="single"/>
        </w:rPr>
      </w:pPr>
      <w:r w:rsidRPr="00CD547D">
        <w:tab/>
      </w:r>
      <w:r w:rsidRPr="00CD547D">
        <w:rPr>
          <w:u w:val="single"/>
        </w:rPr>
        <w:tab/>
      </w:r>
    </w:p>
    <w:p w:rsidR="005F325F" w:rsidRPr="00CD547D" w:rsidRDefault="005F325F" w:rsidP="005F325F">
      <w:pPr>
        <w:tabs>
          <w:tab w:val="left" w:pos="1620"/>
        </w:tabs>
        <w:suppressAutoHyphens/>
        <w:spacing w:line="240" w:lineRule="exact"/>
      </w:pPr>
      <w:r w:rsidRPr="00CD547D">
        <w:tab/>
        <w:t>Print Signature</w:t>
      </w:r>
    </w:p>
    <w:p w:rsidR="005F325F" w:rsidRPr="00CD547D" w:rsidRDefault="005F325F" w:rsidP="005F325F">
      <w:pPr>
        <w:tabs>
          <w:tab w:val="left" w:pos="751"/>
          <w:tab w:val="left" w:pos="1385"/>
        </w:tabs>
        <w:suppressAutoHyphens/>
        <w:spacing w:line="240" w:lineRule="exact"/>
      </w:pPr>
    </w:p>
    <w:p w:rsidR="005F325F" w:rsidRPr="00CD547D" w:rsidRDefault="005F325F" w:rsidP="005F325F">
      <w:pPr>
        <w:tabs>
          <w:tab w:val="left" w:pos="360"/>
          <w:tab w:val="left" w:pos="4050"/>
          <w:tab w:val="left" w:pos="4320"/>
          <w:tab w:val="right" w:pos="9360"/>
        </w:tabs>
        <w:suppressAutoHyphens/>
        <w:spacing w:line="240" w:lineRule="exact"/>
        <w:rPr>
          <w:u w:val="single"/>
        </w:rPr>
      </w:pPr>
      <w:r w:rsidRPr="00CD547D">
        <w:tab/>
        <w:t>TITLE:</w:t>
      </w:r>
      <w:r w:rsidRPr="00CD547D">
        <w:rPr>
          <w:u w:val="single"/>
        </w:rPr>
        <w:tab/>
      </w:r>
      <w:r w:rsidRPr="00CD547D">
        <w:tab/>
        <w:t>WITNESS:</w:t>
      </w:r>
      <w:r w:rsidRPr="00CD547D">
        <w:rPr>
          <w:u w:val="single"/>
        </w:rPr>
        <w:tab/>
      </w:r>
    </w:p>
    <w:p w:rsidR="005F325F" w:rsidRPr="00CD547D" w:rsidRDefault="005F325F" w:rsidP="005F325F">
      <w:pPr>
        <w:tabs>
          <w:tab w:val="left" w:pos="-1440"/>
          <w:tab w:val="left" w:pos="0"/>
          <w:tab w:val="left" w:pos="6480"/>
        </w:tabs>
        <w:suppressAutoHyphens/>
        <w:spacing w:line="240" w:lineRule="exact"/>
      </w:pPr>
      <w:r w:rsidRPr="00CD547D">
        <w:tab/>
        <w:t>Secretary’s Signature</w:t>
      </w:r>
    </w:p>
    <w:p w:rsidR="005F325F" w:rsidRPr="00CD547D" w:rsidRDefault="005F325F" w:rsidP="005F325F">
      <w:pPr>
        <w:tabs>
          <w:tab w:val="left" w:pos="-1440"/>
          <w:tab w:val="left" w:pos="0"/>
          <w:tab w:val="left" w:pos="6480"/>
        </w:tabs>
        <w:suppressAutoHyphens/>
        <w:spacing w:line="240" w:lineRule="exact"/>
      </w:pPr>
    </w:p>
    <w:p w:rsidR="005F325F" w:rsidRPr="00CD547D" w:rsidRDefault="005F325F" w:rsidP="005F325F">
      <w:pPr>
        <w:tabs>
          <w:tab w:val="left" w:pos="5400"/>
          <w:tab w:val="right" w:pos="9360"/>
        </w:tabs>
        <w:suppressAutoHyphens/>
        <w:spacing w:line="240" w:lineRule="exact"/>
        <w:rPr>
          <w:u w:val="single"/>
        </w:rPr>
      </w:pPr>
      <w:r w:rsidRPr="00CD547D">
        <w:tab/>
      </w:r>
      <w:r w:rsidRPr="00CD547D">
        <w:rPr>
          <w:u w:val="single"/>
        </w:rPr>
        <w:tab/>
      </w:r>
    </w:p>
    <w:p w:rsidR="005F325F" w:rsidRPr="00CD547D" w:rsidRDefault="005F325F" w:rsidP="005F325F">
      <w:pPr>
        <w:tabs>
          <w:tab w:val="left" w:pos="-1440"/>
          <w:tab w:val="left" w:pos="0"/>
          <w:tab w:val="left" w:pos="6480"/>
        </w:tabs>
        <w:suppressAutoHyphens/>
        <w:spacing w:line="240" w:lineRule="exact"/>
      </w:pPr>
      <w:r w:rsidRPr="00CD547D">
        <w:tab/>
        <w:t>Print Signature</w:t>
      </w:r>
    </w:p>
    <w:p w:rsidR="005F325F" w:rsidRDefault="00C75648" w:rsidP="005F325F">
      <w:pPr>
        <w:tabs>
          <w:tab w:val="left" w:pos="-1440"/>
          <w:tab w:val="left" w:pos="0"/>
          <w:tab w:val="left" w:pos="6480"/>
        </w:tabs>
        <w:suppressAutoHyphens/>
        <w:spacing w:line="240" w:lineRule="exact"/>
        <w:jc w:val="right"/>
      </w:pPr>
      <w:r>
        <w:tab/>
      </w:r>
      <w:r>
        <w:tab/>
        <w:t>89</w:t>
      </w:r>
      <w:r w:rsidR="005F325F">
        <w:br w:type="page"/>
      </w:r>
    </w:p>
    <w:p w:rsidR="005F325F" w:rsidRPr="007B600E" w:rsidRDefault="005F325F" w:rsidP="005F325F">
      <w:pPr>
        <w:jc w:val="center"/>
        <w:rPr>
          <w:b/>
          <w:bCs/>
        </w:rPr>
      </w:pPr>
      <w:r w:rsidRPr="007B600E">
        <w:rPr>
          <w:b/>
          <w:bCs/>
        </w:rPr>
        <w:lastRenderedPageBreak/>
        <w:t>MDOT DBE FORM A</w:t>
      </w:r>
      <w:bookmarkStart w:id="6" w:name="OLE_LINK3"/>
      <w:r>
        <w:rPr>
          <w:b/>
          <w:bCs/>
        </w:rPr>
        <w:t xml:space="preserve"> - </w:t>
      </w:r>
      <w:r w:rsidRPr="002467D5">
        <w:rPr>
          <w:b/>
          <w:bCs/>
        </w:rPr>
        <w:t>(</w:t>
      </w:r>
      <w:r w:rsidRPr="002467D5">
        <w:rPr>
          <w:b/>
        </w:rPr>
        <w:t>MDOT-OP 016-</w:t>
      </w:r>
      <w:r>
        <w:rPr>
          <w:b/>
        </w:rPr>
        <w:t>2</w:t>
      </w:r>
      <w:r w:rsidRPr="002467D5">
        <w:rPr>
          <w:b/>
        </w:rPr>
        <w:t>)</w:t>
      </w:r>
      <w:bookmarkEnd w:id="6"/>
    </w:p>
    <w:p w:rsidR="005F325F" w:rsidRPr="007B600E" w:rsidRDefault="005F325F" w:rsidP="005F325F">
      <w:pPr>
        <w:jc w:val="center"/>
        <w:rPr>
          <w:b/>
          <w:bCs/>
        </w:rPr>
      </w:pPr>
      <w:r w:rsidRPr="007B600E">
        <w:rPr>
          <w:b/>
          <w:bCs/>
        </w:rPr>
        <w:t>FEDERALLY-FUNDED CONTRACTS (</w:t>
      </w:r>
      <w:r>
        <w:rPr>
          <w:b/>
          <w:bCs/>
        </w:rPr>
        <w:t>BID</w:t>
      </w:r>
      <w:r w:rsidRPr="007B600E">
        <w:rPr>
          <w:b/>
          <w:bCs/>
        </w:rPr>
        <w:t>S ONLY)</w:t>
      </w:r>
    </w:p>
    <w:p w:rsidR="005F325F" w:rsidRPr="007B600E" w:rsidRDefault="005F325F" w:rsidP="005F325F">
      <w:pPr>
        <w:pStyle w:val="BodyText"/>
        <w:jc w:val="center"/>
        <w:rPr>
          <w:b/>
          <w:bCs/>
          <w:szCs w:val="24"/>
        </w:rPr>
      </w:pPr>
      <w:r w:rsidRPr="007B600E">
        <w:rPr>
          <w:b/>
          <w:szCs w:val="24"/>
        </w:rPr>
        <w:t xml:space="preserve">CERTIFIED DBE UTILIZATION </w:t>
      </w:r>
      <w:smartTag w:uri="urn:schemas-microsoft-com:office:smarttags" w:element="stockticker">
        <w:r w:rsidRPr="007B600E">
          <w:rPr>
            <w:b/>
            <w:szCs w:val="24"/>
          </w:rPr>
          <w:t>AND</w:t>
        </w:r>
      </w:smartTag>
      <w:r w:rsidRPr="007B600E">
        <w:rPr>
          <w:b/>
          <w:szCs w:val="24"/>
        </w:rPr>
        <w:t xml:space="preserve"> </w:t>
      </w:r>
      <w:smartTag w:uri="urn:schemas-microsoft-com:office:smarttags" w:element="stockticker">
        <w:r w:rsidRPr="007B600E">
          <w:rPr>
            <w:b/>
            <w:szCs w:val="24"/>
          </w:rPr>
          <w:t>FAIR</w:t>
        </w:r>
      </w:smartTag>
      <w:r w:rsidRPr="007B600E">
        <w:rPr>
          <w:b/>
          <w:szCs w:val="24"/>
        </w:rPr>
        <w:t xml:space="preserve"> SOLICITATION AFFIDAVIT</w:t>
      </w:r>
    </w:p>
    <w:p w:rsidR="005F325F" w:rsidRPr="002B3B1B" w:rsidRDefault="005F325F" w:rsidP="005F325F">
      <w:pPr>
        <w:pStyle w:val="BodyText2"/>
        <w:spacing w:after="0" w:line="240" w:lineRule="auto"/>
        <w:jc w:val="center"/>
        <w:rPr>
          <w:b/>
        </w:rPr>
      </w:pPr>
      <w:r w:rsidRPr="002B3B1B">
        <w:rPr>
          <w:b/>
        </w:rPr>
        <w:t>Page 1 of 2</w:t>
      </w:r>
    </w:p>
    <w:p w:rsidR="005F325F" w:rsidRPr="007B600E" w:rsidRDefault="005F325F" w:rsidP="005F325F">
      <w:pPr>
        <w:rPr>
          <w:b/>
          <w:sz w:val="22"/>
          <w:szCs w:val="22"/>
        </w:rPr>
      </w:pPr>
    </w:p>
    <w:p w:rsidR="005F325F" w:rsidRPr="005A65F3" w:rsidRDefault="005F325F" w:rsidP="005F325F">
      <w:pPr>
        <w:pStyle w:val="BodyText2"/>
        <w:spacing w:after="0" w:line="240" w:lineRule="auto"/>
        <w:rPr>
          <w:rFonts w:ascii="Times New Roman Bold" w:hAnsi="Times New Roman Bold"/>
          <w:b/>
          <w:smallCaps/>
          <w:sz w:val="22"/>
          <w:szCs w:val="22"/>
          <w:u w:val="single"/>
        </w:rPr>
      </w:pPr>
      <w:r w:rsidRPr="005A65F3">
        <w:rPr>
          <w:rFonts w:ascii="Times New Roman Bold" w:hAnsi="Times New Roman Bold"/>
          <w:b/>
          <w:smallCaps/>
          <w:sz w:val="22"/>
          <w:szCs w:val="22"/>
          <w:u w:val="single"/>
        </w:rPr>
        <w:t xml:space="preserve">This affidavit must be included with the </w:t>
      </w:r>
      <w:smartTag w:uri="urn:schemas-microsoft-com:office:smarttags" w:element="stockticker">
        <w:r w:rsidRPr="005A65F3">
          <w:rPr>
            <w:rFonts w:ascii="Times New Roman Bold" w:hAnsi="Times New Roman Bold"/>
            <w:b/>
            <w:smallCaps/>
            <w:sz w:val="22"/>
            <w:szCs w:val="22"/>
            <w:u w:val="single"/>
          </w:rPr>
          <w:t>bid</w:t>
        </w:r>
      </w:smartTag>
      <w:r w:rsidRPr="005A65F3">
        <w:rPr>
          <w:rFonts w:ascii="Times New Roman Bold" w:hAnsi="Times New Roman Bold"/>
          <w:b/>
          <w:smallCaps/>
          <w:sz w:val="22"/>
          <w:szCs w:val="22"/>
          <w:u w:val="single"/>
        </w:rPr>
        <w:t xml:space="preserve">.  If the bidder fails to accurately complete </w:t>
      </w:r>
      <w:smartTag w:uri="urn:schemas-microsoft-com:office:smarttags" w:element="stockticker">
        <w:r w:rsidRPr="005A65F3">
          <w:rPr>
            <w:rFonts w:ascii="Times New Roman Bold" w:hAnsi="Times New Roman Bold"/>
            <w:b/>
            <w:smallCaps/>
            <w:sz w:val="22"/>
            <w:szCs w:val="22"/>
            <w:u w:val="single"/>
          </w:rPr>
          <w:t>and</w:t>
        </w:r>
      </w:smartTag>
      <w:r w:rsidRPr="005A65F3">
        <w:rPr>
          <w:rFonts w:ascii="Times New Roman Bold" w:hAnsi="Times New Roman Bold"/>
          <w:b/>
          <w:smallCaps/>
          <w:sz w:val="22"/>
          <w:szCs w:val="22"/>
          <w:u w:val="single"/>
        </w:rPr>
        <w:t xml:space="preserve"> submit this affidavit as required, the </w:t>
      </w:r>
      <w:smartTag w:uri="urn:schemas-microsoft-com:office:smarttags" w:element="stockticker">
        <w:r w:rsidRPr="005A65F3">
          <w:rPr>
            <w:rFonts w:ascii="Times New Roman Bold" w:hAnsi="Times New Roman Bold"/>
            <w:b/>
            <w:smallCaps/>
            <w:sz w:val="22"/>
            <w:szCs w:val="22"/>
            <w:u w:val="single"/>
          </w:rPr>
          <w:t>bid</w:t>
        </w:r>
      </w:smartTag>
      <w:r w:rsidRPr="005A65F3">
        <w:rPr>
          <w:rFonts w:ascii="Times New Roman Bold" w:hAnsi="Times New Roman Bold"/>
          <w:b/>
          <w:smallCaps/>
          <w:sz w:val="22"/>
          <w:szCs w:val="22"/>
          <w:u w:val="single"/>
        </w:rPr>
        <w:t xml:space="preserve"> shall be deemed not responsive.</w:t>
      </w:r>
    </w:p>
    <w:p w:rsidR="005F325F" w:rsidRPr="00943FDF" w:rsidRDefault="005F325F" w:rsidP="005F325F">
      <w:pPr>
        <w:rPr>
          <w:rFonts w:ascii="Times New Roman Bold" w:hAnsi="Times New Roman Bold"/>
          <w:caps/>
          <w:sz w:val="22"/>
          <w:szCs w:val="22"/>
        </w:rPr>
      </w:pPr>
    </w:p>
    <w:p w:rsidR="005F325F" w:rsidRPr="007B600E" w:rsidRDefault="005F325F" w:rsidP="005F325F">
      <w:pPr>
        <w:tabs>
          <w:tab w:val="left" w:pos="187"/>
        </w:tabs>
        <w:rPr>
          <w:sz w:val="22"/>
          <w:szCs w:val="22"/>
        </w:rPr>
      </w:pPr>
      <w:r w:rsidRPr="007B600E">
        <w:rPr>
          <w:sz w:val="22"/>
          <w:szCs w:val="22"/>
        </w:rPr>
        <w:t xml:space="preserve">In connection with the proposal submitted in response to Solicitation No. </w:t>
      </w:r>
      <w:r w:rsidR="00466DD2">
        <w:fldChar w:fldCharType="begin"/>
      </w:r>
      <w:r w:rsidR="00466DD2">
        <w:instrText xml:space="preserve"> DOCPROPERTY  IFB_ContractNo \* MERGEFORMAT </w:instrText>
      </w:r>
      <w:r w:rsidR="00466DD2">
        <w:fldChar w:fldCharType="separate"/>
      </w:r>
      <w:proofErr w:type="spellStart"/>
      <w:r>
        <w:rPr>
          <w:sz w:val="22"/>
          <w:szCs w:val="22"/>
        </w:rPr>
        <w:t>IFB_Contract</w:t>
      </w:r>
      <w:proofErr w:type="spellEnd"/>
      <w:r w:rsidR="004C239A">
        <w:rPr>
          <w:sz w:val="22"/>
          <w:szCs w:val="22"/>
        </w:rPr>
        <w:t xml:space="preserve"> </w:t>
      </w:r>
      <w:r>
        <w:rPr>
          <w:sz w:val="22"/>
          <w:szCs w:val="22"/>
        </w:rPr>
        <w:t>No</w:t>
      </w:r>
      <w:r w:rsidR="00466DD2">
        <w:rPr>
          <w:sz w:val="22"/>
          <w:szCs w:val="22"/>
        </w:rPr>
        <w:fldChar w:fldCharType="end"/>
      </w:r>
      <w:r w:rsidRPr="007B600E">
        <w:rPr>
          <w:sz w:val="22"/>
          <w:szCs w:val="22"/>
        </w:rPr>
        <w:t>, I affirm the following:</w:t>
      </w:r>
    </w:p>
    <w:p w:rsidR="005F325F" w:rsidRPr="007B600E" w:rsidRDefault="005F325F" w:rsidP="005F325F">
      <w:pPr>
        <w:rPr>
          <w:sz w:val="22"/>
          <w:szCs w:val="22"/>
        </w:rPr>
      </w:pPr>
    </w:p>
    <w:p w:rsidR="005F325F" w:rsidRPr="00366C4F" w:rsidRDefault="005F325F" w:rsidP="005F325F">
      <w:pPr>
        <w:pStyle w:val="ListParagraph"/>
        <w:numPr>
          <w:ilvl w:val="0"/>
          <w:numId w:val="22"/>
        </w:numPr>
        <w:tabs>
          <w:tab w:val="num" w:pos="540"/>
        </w:tabs>
        <w:ind w:left="547"/>
        <w:rPr>
          <w:b/>
          <w:sz w:val="22"/>
          <w:szCs w:val="22"/>
        </w:rPr>
      </w:pPr>
      <w:r w:rsidRPr="00366C4F">
        <w:rPr>
          <w:b/>
          <w:sz w:val="22"/>
          <w:szCs w:val="22"/>
        </w:rPr>
        <w:t xml:space="preserve">DBE Participation (PLEASE CHECK ONLY </w:t>
      </w:r>
      <w:smartTag w:uri="urn:schemas-microsoft-com:office:smarttags" w:element="stockticker">
        <w:r w:rsidRPr="00366C4F">
          <w:rPr>
            <w:b/>
            <w:sz w:val="22"/>
            <w:szCs w:val="22"/>
          </w:rPr>
          <w:t>ONE</w:t>
        </w:r>
      </w:smartTag>
      <w:r w:rsidRPr="00366C4F">
        <w:rPr>
          <w:b/>
          <w:sz w:val="22"/>
          <w:szCs w:val="22"/>
        </w:rPr>
        <w:t>)</w:t>
      </w:r>
    </w:p>
    <w:p w:rsidR="005F325F" w:rsidRPr="00366C4F" w:rsidRDefault="005F325F" w:rsidP="005F325F">
      <w:pPr>
        <w:rPr>
          <w:sz w:val="22"/>
          <w:szCs w:val="22"/>
        </w:rPr>
      </w:pPr>
    </w:p>
    <w:bookmarkStart w:id="7" w:name="Check1"/>
    <w:p w:rsidR="005F325F" w:rsidRPr="00366C4F" w:rsidRDefault="00906371" w:rsidP="005F325F">
      <w:pPr>
        <w:ind w:left="540"/>
        <w:rPr>
          <w:sz w:val="22"/>
          <w:szCs w:val="22"/>
        </w:rPr>
      </w:pPr>
      <w:r w:rsidRPr="00366C4F">
        <w:rPr>
          <w:sz w:val="22"/>
          <w:szCs w:val="22"/>
        </w:rPr>
        <w:fldChar w:fldCharType="begin">
          <w:ffData>
            <w:name w:val="Check1"/>
            <w:enabled w:val="0"/>
            <w:calcOnExit w:val="0"/>
            <w:checkBox>
              <w:sizeAuto/>
              <w:default w:val="0"/>
            </w:checkBox>
          </w:ffData>
        </w:fldChar>
      </w:r>
      <w:r w:rsidR="005F325F" w:rsidRPr="00366C4F">
        <w:rPr>
          <w:sz w:val="22"/>
          <w:szCs w:val="22"/>
        </w:rPr>
        <w:instrText xml:space="preserve"> FORMCHECKBOX </w:instrText>
      </w:r>
      <w:r w:rsidR="00D808BE">
        <w:rPr>
          <w:sz w:val="22"/>
          <w:szCs w:val="22"/>
        </w:rPr>
      </w:r>
      <w:r w:rsidR="00D808BE">
        <w:rPr>
          <w:sz w:val="22"/>
          <w:szCs w:val="22"/>
        </w:rPr>
        <w:fldChar w:fldCharType="separate"/>
      </w:r>
      <w:r w:rsidRPr="00366C4F">
        <w:rPr>
          <w:sz w:val="22"/>
          <w:szCs w:val="22"/>
        </w:rPr>
        <w:fldChar w:fldCharType="end"/>
      </w:r>
      <w:bookmarkEnd w:id="7"/>
      <w:r w:rsidR="005F325F" w:rsidRPr="00366C4F">
        <w:rPr>
          <w:sz w:val="22"/>
          <w:szCs w:val="22"/>
        </w:rPr>
        <w:t xml:space="preserve"> I have met the overall certified Disadvantaged Business Enterprise (DBE) participation goal of </w:t>
      </w:r>
      <w:r w:rsidRPr="00366C4F">
        <w:rPr>
          <w:sz w:val="22"/>
          <w:szCs w:val="22"/>
        </w:rPr>
        <w:fldChar w:fldCharType="begin">
          <w:ffData>
            <w:name w:val="Text2"/>
            <w:enabled/>
            <w:calcOnExit w:val="0"/>
            <w:textInput/>
          </w:ffData>
        </w:fldChar>
      </w:r>
      <w:r w:rsidR="005F325F" w:rsidRPr="00366C4F">
        <w:rPr>
          <w:sz w:val="22"/>
          <w:szCs w:val="22"/>
        </w:rPr>
        <w:instrText xml:space="preserve"> FORMTEXT </w:instrText>
      </w:r>
      <w:r w:rsidRPr="00366C4F">
        <w:rPr>
          <w:sz w:val="22"/>
          <w:szCs w:val="22"/>
        </w:rPr>
      </w:r>
      <w:r w:rsidRPr="00366C4F">
        <w:rPr>
          <w:sz w:val="22"/>
          <w:szCs w:val="22"/>
        </w:rPr>
        <w:fldChar w:fldCharType="separate"/>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Pr="00366C4F">
        <w:rPr>
          <w:sz w:val="22"/>
          <w:szCs w:val="22"/>
        </w:rPr>
        <w:fldChar w:fldCharType="end"/>
      </w:r>
      <w:r w:rsidR="005F325F" w:rsidRPr="00366C4F">
        <w:rPr>
          <w:sz w:val="22"/>
          <w:szCs w:val="22"/>
        </w:rPr>
        <w:t xml:space="preserve"> percent (</w:t>
      </w:r>
      <w:r w:rsidRPr="00366C4F">
        <w:rPr>
          <w:sz w:val="22"/>
          <w:szCs w:val="22"/>
        </w:rPr>
        <w:fldChar w:fldCharType="begin">
          <w:ffData>
            <w:name w:val="Text3"/>
            <w:enabled/>
            <w:calcOnExit w:val="0"/>
            <w:textInput/>
          </w:ffData>
        </w:fldChar>
      </w:r>
      <w:r w:rsidR="005F325F" w:rsidRPr="00366C4F">
        <w:rPr>
          <w:sz w:val="22"/>
          <w:szCs w:val="22"/>
        </w:rPr>
        <w:instrText xml:space="preserve"> FORMTEXT </w:instrText>
      </w:r>
      <w:r w:rsidRPr="00366C4F">
        <w:rPr>
          <w:sz w:val="22"/>
          <w:szCs w:val="22"/>
        </w:rPr>
      </w:r>
      <w:r w:rsidRPr="00366C4F">
        <w:rPr>
          <w:sz w:val="22"/>
          <w:szCs w:val="22"/>
        </w:rPr>
        <w:fldChar w:fldCharType="separate"/>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005F325F" w:rsidRPr="00366C4F">
        <w:rPr>
          <w:rFonts w:ascii="Arial" w:hAnsi="Arial"/>
          <w:noProof/>
          <w:sz w:val="22"/>
          <w:szCs w:val="22"/>
        </w:rPr>
        <w:t> </w:t>
      </w:r>
      <w:r w:rsidRPr="00366C4F">
        <w:rPr>
          <w:sz w:val="22"/>
          <w:szCs w:val="22"/>
        </w:rPr>
        <w:fldChar w:fldCharType="end"/>
      </w:r>
      <w:r w:rsidR="005F325F" w:rsidRPr="00366C4F">
        <w:rPr>
          <w:sz w:val="22"/>
          <w:szCs w:val="22"/>
        </w:rPr>
        <w:t xml:space="preserve">%).  I agree that the DBE firms listed in the DBE Participation Schedule - Part 2 of the MDOT DBE Form B (Federally-Funded Contracts – Bids Only) will be used to accomplish the DBE participation goal for this Contract for at least the dollar amounts set forth therein. </w:t>
      </w:r>
    </w:p>
    <w:p w:rsidR="005F325F" w:rsidRPr="00366C4F" w:rsidRDefault="005F325F" w:rsidP="005F325F">
      <w:pPr>
        <w:jc w:val="center"/>
        <w:rPr>
          <w:sz w:val="22"/>
          <w:szCs w:val="22"/>
        </w:rPr>
      </w:pPr>
    </w:p>
    <w:p w:rsidR="005F325F" w:rsidRPr="00366C4F" w:rsidRDefault="005F325F" w:rsidP="005F325F">
      <w:pPr>
        <w:jc w:val="center"/>
        <w:rPr>
          <w:b/>
          <w:sz w:val="22"/>
          <w:szCs w:val="22"/>
          <w:u w:val="single"/>
        </w:rPr>
      </w:pPr>
      <w:r w:rsidRPr="00366C4F">
        <w:rPr>
          <w:b/>
          <w:sz w:val="22"/>
          <w:szCs w:val="22"/>
          <w:u w:val="single"/>
        </w:rPr>
        <w:t>OR</w:t>
      </w:r>
    </w:p>
    <w:p w:rsidR="005F325F" w:rsidRPr="00366C4F" w:rsidRDefault="005F325F" w:rsidP="005F325F">
      <w:pPr>
        <w:rPr>
          <w:sz w:val="22"/>
          <w:szCs w:val="22"/>
        </w:rPr>
      </w:pPr>
    </w:p>
    <w:bookmarkStart w:id="8" w:name="Check2"/>
    <w:p w:rsidR="005F325F" w:rsidRPr="00366C4F" w:rsidRDefault="00906371" w:rsidP="005F325F">
      <w:pPr>
        <w:ind w:left="540"/>
        <w:rPr>
          <w:sz w:val="22"/>
          <w:szCs w:val="22"/>
        </w:rPr>
      </w:pPr>
      <w:r w:rsidRPr="00366C4F">
        <w:rPr>
          <w:sz w:val="22"/>
          <w:szCs w:val="22"/>
        </w:rPr>
        <w:fldChar w:fldCharType="begin">
          <w:ffData>
            <w:name w:val="Check2"/>
            <w:enabled w:val="0"/>
            <w:calcOnExit w:val="0"/>
            <w:checkBox>
              <w:sizeAuto/>
              <w:default w:val="0"/>
            </w:checkBox>
          </w:ffData>
        </w:fldChar>
      </w:r>
      <w:r w:rsidR="005F325F" w:rsidRPr="00366C4F">
        <w:rPr>
          <w:sz w:val="22"/>
          <w:szCs w:val="22"/>
        </w:rPr>
        <w:instrText xml:space="preserve"> FORMCHECKBOX </w:instrText>
      </w:r>
      <w:r w:rsidR="00D808BE">
        <w:rPr>
          <w:sz w:val="22"/>
          <w:szCs w:val="22"/>
        </w:rPr>
      </w:r>
      <w:r w:rsidR="00D808BE">
        <w:rPr>
          <w:sz w:val="22"/>
          <w:szCs w:val="22"/>
        </w:rPr>
        <w:fldChar w:fldCharType="separate"/>
      </w:r>
      <w:r w:rsidRPr="00366C4F">
        <w:rPr>
          <w:sz w:val="22"/>
          <w:szCs w:val="22"/>
        </w:rPr>
        <w:fldChar w:fldCharType="end"/>
      </w:r>
      <w:bookmarkEnd w:id="8"/>
      <w:r w:rsidR="005F325F" w:rsidRPr="00366C4F">
        <w:rPr>
          <w:sz w:val="22"/>
          <w:szCs w:val="22"/>
        </w:rPr>
        <w:t xml:space="preserve"> I conclude that I am unable to achieve the DBE participation goal.  I hereby request a waiver of the overall goal. Within 10 business days of receiving notice that our firm is the apparent awardee or as requested by the Procurement Officer, I will submit a written waiver request and all required documentation in accordance with COMAR 21.11.03.11.   I agree that the DBE firms listed in the DBE Participation Schedule - Part 2 of the MDOT DBE Form B (Federally-Funded Contracts – Bids Only) will be used to accomplish the DBE participation goal for this Contract for at least the dollar amounts set forth therein.</w:t>
      </w:r>
    </w:p>
    <w:p w:rsidR="005F325F" w:rsidRPr="00366C4F" w:rsidRDefault="005F325F" w:rsidP="005F325F">
      <w:pPr>
        <w:rPr>
          <w:sz w:val="22"/>
          <w:szCs w:val="22"/>
        </w:rPr>
      </w:pPr>
    </w:p>
    <w:p w:rsidR="005F325F" w:rsidRPr="00366C4F" w:rsidRDefault="005F325F" w:rsidP="005F325F">
      <w:pPr>
        <w:pStyle w:val="ListParagraph"/>
        <w:numPr>
          <w:ilvl w:val="0"/>
          <w:numId w:val="22"/>
        </w:numPr>
        <w:tabs>
          <w:tab w:val="num" w:pos="540"/>
        </w:tabs>
        <w:ind w:hanging="540"/>
        <w:rPr>
          <w:b/>
          <w:sz w:val="22"/>
          <w:szCs w:val="22"/>
        </w:rPr>
      </w:pPr>
      <w:r w:rsidRPr="00366C4F">
        <w:rPr>
          <w:b/>
          <w:sz w:val="22"/>
          <w:szCs w:val="22"/>
        </w:rPr>
        <w:t xml:space="preserve">Additional </w:t>
      </w:r>
      <w:r>
        <w:rPr>
          <w:b/>
          <w:sz w:val="22"/>
          <w:szCs w:val="22"/>
        </w:rPr>
        <w:t>D</w:t>
      </w:r>
      <w:r w:rsidRPr="00366C4F">
        <w:rPr>
          <w:b/>
          <w:sz w:val="22"/>
          <w:szCs w:val="22"/>
        </w:rPr>
        <w:t>BE Documentation</w:t>
      </w:r>
    </w:p>
    <w:p w:rsidR="005F325F" w:rsidRPr="00366C4F" w:rsidRDefault="005F325F" w:rsidP="005F325F">
      <w:pPr>
        <w:rPr>
          <w:sz w:val="22"/>
          <w:szCs w:val="22"/>
        </w:rPr>
      </w:pPr>
    </w:p>
    <w:p w:rsidR="005F325F" w:rsidRPr="00366C4F" w:rsidRDefault="005F325F" w:rsidP="005F325F">
      <w:pPr>
        <w:tabs>
          <w:tab w:val="left" w:pos="540"/>
        </w:tabs>
        <w:ind w:left="540"/>
        <w:rPr>
          <w:sz w:val="22"/>
          <w:szCs w:val="22"/>
        </w:rPr>
      </w:pPr>
      <w:r w:rsidRPr="00366C4F">
        <w:rPr>
          <w:sz w:val="22"/>
          <w:szCs w:val="22"/>
        </w:rPr>
        <w:t>I understand that if I am notified that I am the apparent awardee or as requested by the Procurement Officer, I must submit the following documentation within 10 business days of receiving such notice:</w:t>
      </w:r>
    </w:p>
    <w:p w:rsidR="005F325F" w:rsidRPr="00366C4F" w:rsidRDefault="005F325F" w:rsidP="005F325F">
      <w:pPr>
        <w:ind w:left="540"/>
        <w:rPr>
          <w:sz w:val="22"/>
          <w:szCs w:val="22"/>
        </w:rPr>
      </w:pPr>
      <w:r w:rsidRPr="00366C4F">
        <w:rPr>
          <w:sz w:val="22"/>
          <w:szCs w:val="22"/>
        </w:rPr>
        <w:t>(a) Outreach Efforts Compliance Statement (MDOT DBE Form C - Federally-Funded Contracts – Bids Only);</w:t>
      </w:r>
    </w:p>
    <w:p w:rsidR="005F325F" w:rsidRPr="00366C4F" w:rsidRDefault="005F325F" w:rsidP="005F325F">
      <w:pPr>
        <w:ind w:left="540"/>
        <w:rPr>
          <w:sz w:val="22"/>
          <w:szCs w:val="22"/>
        </w:rPr>
      </w:pPr>
      <w:r w:rsidRPr="00366C4F">
        <w:rPr>
          <w:sz w:val="22"/>
          <w:szCs w:val="22"/>
        </w:rPr>
        <w:t>(b) Subcontractor Project Participation Statement (MDOT DBE Form D - Federally-Funded Contracts – Bids Only);</w:t>
      </w:r>
    </w:p>
    <w:p w:rsidR="005F325F" w:rsidRPr="00366C4F" w:rsidRDefault="005F325F" w:rsidP="005F325F">
      <w:pPr>
        <w:ind w:firstLine="540"/>
        <w:rPr>
          <w:sz w:val="22"/>
          <w:szCs w:val="22"/>
        </w:rPr>
      </w:pPr>
      <w:r w:rsidRPr="00366C4F">
        <w:rPr>
          <w:sz w:val="22"/>
          <w:szCs w:val="22"/>
        </w:rPr>
        <w:t>(c) DBE Waiver Request documentation per COMAR 21.11.03.11 (if waiver was requested); and</w:t>
      </w:r>
    </w:p>
    <w:p w:rsidR="005F325F" w:rsidRPr="00366C4F" w:rsidRDefault="005F325F" w:rsidP="005F325F">
      <w:pPr>
        <w:ind w:left="540"/>
        <w:rPr>
          <w:sz w:val="22"/>
          <w:szCs w:val="22"/>
        </w:rPr>
      </w:pPr>
      <w:r w:rsidRPr="00366C4F">
        <w:rPr>
          <w:sz w:val="22"/>
          <w:szCs w:val="22"/>
        </w:rPr>
        <w:t>(d) Any other documentation required by the Procurement Officer to ascertain bidder’s responsibility in connection with the certified DBE participation goal.</w:t>
      </w:r>
    </w:p>
    <w:p w:rsidR="005F325F" w:rsidRDefault="005F325F" w:rsidP="005F325F">
      <w:pPr>
        <w:rPr>
          <w:sz w:val="22"/>
          <w:szCs w:val="22"/>
        </w:rPr>
      </w:pPr>
    </w:p>
    <w:p w:rsidR="005F325F" w:rsidRPr="00755562" w:rsidRDefault="005F325F" w:rsidP="005F325F">
      <w:pPr>
        <w:ind w:left="540"/>
        <w:rPr>
          <w:sz w:val="22"/>
          <w:szCs w:val="22"/>
        </w:rPr>
      </w:pPr>
      <w:r w:rsidRPr="00755562">
        <w:rPr>
          <w:sz w:val="22"/>
          <w:szCs w:val="22"/>
        </w:rPr>
        <w:t>I acknowledge that if I fail to return each completed document (in 2 (a) through (d)) within the required time, the Procurement Officer may determine that I am not responsible and therefore not eligible for contract award.</w:t>
      </w:r>
    </w:p>
    <w:p w:rsidR="004C239A" w:rsidRDefault="004C239A" w:rsidP="005F325F">
      <w:pPr>
        <w:jc w:val="right"/>
        <w:rPr>
          <w:sz w:val="22"/>
          <w:szCs w:val="22"/>
        </w:rPr>
      </w:pPr>
    </w:p>
    <w:p w:rsidR="004C239A" w:rsidRDefault="004C239A" w:rsidP="005F325F">
      <w:pPr>
        <w:jc w:val="right"/>
        <w:rPr>
          <w:sz w:val="22"/>
          <w:szCs w:val="22"/>
        </w:rPr>
      </w:pPr>
    </w:p>
    <w:p w:rsidR="005F325F" w:rsidRDefault="004C239A" w:rsidP="004C239A">
      <w:pPr>
        <w:ind w:left="8640"/>
      </w:pPr>
      <w:r>
        <w:rPr>
          <w:sz w:val="22"/>
          <w:szCs w:val="22"/>
        </w:rPr>
        <w:t>90</w:t>
      </w:r>
      <w:r w:rsidR="005F325F" w:rsidRPr="007B600E">
        <w:rPr>
          <w:sz w:val="22"/>
          <w:szCs w:val="22"/>
        </w:rPr>
        <w:br w:type="page"/>
      </w:r>
    </w:p>
    <w:p w:rsidR="005F325F" w:rsidRPr="0034749D" w:rsidRDefault="005F325F" w:rsidP="005F325F">
      <w:pPr>
        <w:jc w:val="right"/>
      </w:pPr>
    </w:p>
    <w:p w:rsidR="005F325F" w:rsidRPr="002467D5" w:rsidRDefault="005F325F" w:rsidP="005F325F">
      <w:pPr>
        <w:jc w:val="center"/>
        <w:rPr>
          <w:b/>
          <w:bCs/>
        </w:rPr>
      </w:pPr>
      <w:r w:rsidRPr="007B600E">
        <w:rPr>
          <w:b/>
          <w:bCs/>
        </w:rPr>
        <w:t>MDOT DBE FORM A</w:t>
      </w:r>
      <w:r>
        <w:rPr>
          <w:b/>
          <w:bCs/>
        </w:rPr>
        <w:t xml:space="preserve"> - </w:t>
      </w:r>
      <w:r w:rsidRPr="002467D5">
        <w:rPr>
          <w:b/>
          <w:bCs/>
        </w:rPr>
        <w:t>(</w:t>
      </w:r>
      <w:r w:rsidRPr="002467D5">
        <w:rPr>
          <w:b/>
        </w:rPr>
        <w:t>MDOT-OP 016-</w:t>
      </w:r>
      <w:r>
        <w:rPr>
          <w:b/>
        </w:rPr>
        <w:t>2</w:t>
      </w:r>
      <w:r w:rsidRPr="002467D5">
        <w:rPr>
          <w:b/>
        </w:rPr>
        <w:t>)</w:t>
      </w:r>
    </w:p>
    <w:p w:rsidR="005F325F" w:rsidRPr="007B600E" w:rsidRDefault="005F325F" w:rsidP="005F325F">
      <w:pPr>
        <w:jc w:val="center"/>
        <w:rPr>
          <w:b/>
          <w:bCs/>
        </w:rPr>
      </w:pPr>
      <w:r w:rsidRPr="007B600E">
        <w:rPr>
          <w:b/>
          <w:bCs/>
        </w:rPr>
        <w:t>FEDERALLY-FUNDED CONTRACTS (</w:t>
      </w:r>
      <w:r>
        <w:rPr>
          <w:b/>
          <w:bCs/>
        </w:rPr>
        <w:t>BID</w:t>
      </w:r>
      <w:r w:rsidRPr="007B600E">
        <w:rPr>
          <w:b/>
          <w:bCs/>
        </w:rPr>
        <w:t>S ONLY)</w:t>
      </w:r>
    </w:p>
    <w:p w:rsidR="005F325F" w:rsidRPr="007B600E" w:rsidRDefault="005F325F" w:rsidP="005F325F">
      <w:pPr>
        <w:pStyle w:val="BodyText"/>
        <w:jc w:val="center"/>
        <w:rPr>
          <w:b/>
          <w:bCs/>
          <w:szCs w:val="24"/>
        </w:rPr>
      </w:pPr>
      <w:r w:rsidRPr="007B600E">
        <w:rPr>
          <w:b/>
          <w:szCs w:val="24"/>
        </w:rPr>
        <w:t xml:space="preserve">CERTIFIED DBE UTILIZATION </w:t>
      </w:r>
      <w:smartTag w:uri="urn:schemas-microsoft-com:office:smarttags" w:element="stockticker">
        <w:r w:rsidRPr="007B600E">
          <w:rPr>
            <w:b/>
            <w:szCs w:val="24"/>
          </w:rPr>
          <w:t>AND</w:t>
        </w:r>
      </w:smartTag>
      <w:r w:rsidRPr="007B600E">
        <w:rPr>
          <w:b/>
          <w:szCs w:val="24"/>
        </w:rPr>
        <w:t xml:space="preserve"> </w:t>
      </w:r>
      <w:smartTag w:uri="urn:schemas-microsoft-com:office:smarttags" w:element="stockticker">
        <w:r w:rsidRPr="007B600E">
          <w:rPr>
            <w:b/>
            <w:szCs w:val="24"/>
          </w:rPr>
          <w:t>FAIR</w:t>
        </w:r>
      </w:smartTag>
      <w:r w:rsidRPr="007B600E">
        <w:rPr>
          <w:b/>
          <w:szCs w:val="24"/>
        </w:rPr>
        <w:t xml:space="preserve"> SOLICITATION AFFIDAVIT</w:t>
      </w:r>
    </w:p>
    <w:p w:rsidR="005F325F" w:rsidRDefault="005F325F" w:rsidP="005F325F">
      <w:pPr>
        <w:pStyle w:val="BodyText2"/>
        <w:spacing w:after="0" w:line="240" w:lineRule="auto"/>
        <w:jc w:val="center"/>
        <w:rPr>
          <w:b/>
        </w:rPr>
      </w:pPr>
      <w:r w:rsidRPr="007B600E">
        <w:rPr>
          <w:b/>
        </w:rPr>
        <w:t>Page 2 of 2</w:t>
      </w:r>
    </w:p>
    <w:p w:rsidR="005F325F" w:rsidRPr="007B600E" w:rsidRDefault="005F325F" w:rsidP="005F325F">
      <w:pPr>
        <w:pStyle w:val="BodyText2"/>
        <w:spacing w:after="0" w:line="240" w:lineRule="auto"/>
        <w:jc w:val="center"/>
        <w:rPr>
          <w:b/>
        </w:rPr>
      </w:pPr>
    </w:p>
    <w:p w:rsidR="005F325F" w:rsidRPr="00755562" w:rsidRDefault="005F325F" w:rsidP="005F325F">
      <w:pPr>
        <w:pStyle w:val="ListParagraph"/>
        <w:numPr>
          <w:ilvl w:val="0"/>
          <w:numId w:val="22"/>
        </w:numPr>
        <w:tabs>
          <w:tab w:val="left" w:pos="360"/>
        </w:tabs>
        <w:ind w:hanging="720"/>
        <w:rPr>
          <w:b/>
          <w:sz w:val="22"/>
          <w:szCs w:val="22"/>
        </w:rPr>
      </w:pPr>
      <w:r w:rsidRPr="00755562">
        <w:rPr>
          <w:b/>
          <w:sz w:val="22"/>
          <w:szCs w:val="22"/>
        </w:rPr>
        <w:t>Information Provided to DBE firms</w:t>
      </w:r>
    </w:p>
    <w:p w:rsidR="005F325F" w:rsidRPr="00755562" w:rsidRDefault="005F325F" w:rsidP="005F325F">
      <w:pPr>
        <w:rPr>
          <w:sz w:val="22"/>
          <w:szCs w:val="22"/>
        </w:rPr>
      </w:pPr>
    </w:p>
    <w:p w:rsidR="005F325F" w:rsidRPr="00366C4F" w:rsidRDefault="005F325F" w:rsidP="005F325F">
      <w:pPr>
        <w:ind w:left="360"/>
        <w:rPr>
          <w:sz w:val="22"/>
          <w:szCs w:val="22"/>
        </w:rPr>
      </w:pPr>
      <w:r w:rsidRPr="00366C4F">
        <w:rPr>
          <w:sz w:val="22"/>
          <w:szCs w:val="22"/>
        </w:rPr>
        <w:t>In the solicitation of subcontract quotations or offers, DBE firms were provided not less than the same information and amount of time to respond as were non-DBE firms.</w:t>
      </w:r>
    </w:p>
    <w:p w:rsidR="005F325F" w:rsidRPr="00366C4F" w:rsidRDefault="005F325F" w:rsidP="005F325F">
      <w:pPr>
        <w:rPr>
          <w:sz w:val="22"/>
          <w:szCs w:val="22"/>
        </w:rPr>
      </w:pPr>
    </w:p>
    <w:p w:rsidR="005F325F" w:rsidRPr="00366C4F" w:rsidRDefault="005F325F" w:rsidP="005F325F">
      <w:pPr>
        <w:ind w:left="360"/>
        <w:rPr>
          <w:sz w:val="22"/>
          <w:szCs w:val="22"/>
        </w:rPr>
      </w:pPr>
      <w:r w:rsidRPr="00366C4F">
        <w:rPr>
          <w:sz w:val="22"/>
          <w:szCs w:val="22"/>
        </w:rPr>
        <w:t>I solemnly affirm under the penalties of perjury that the information in this affidavit is true to the best of my knowledge, information and belief.</w:t>
      </w:r>
    </w:p>
    <w:p w:rsidR="005F325F" w:rsidRPr="00755562" w:rsidRDefault="005F325F" w:rsidP="005F325F">
      <w:pPr>
        <w:rPr>
          <w:sz w:val="22"/>
          <w:szCs w:val="22"/>
        </w:rPr>
      </w:pPr>
    </w:p>
    <w:p w:rsidR="005F325F" w:rsidRPr="00755562" w:rsidRDefault="005F325F" w:rsidP="005F325F">
      <w:pPr>
        <w:ind w:left="360" w:hanging="360"/>
        <w:rPr>
          <w:sz w:val="22"/>
          <w:szCs w:val="22"/>
        </w:rPr>
      </w:pPr>
    </w:p>
    <w:p w:rsidR="005F325F" w:rsidRPr="00755562" w:rsidRDefault="005F325F" w:rsidP="005F325F">
      <w:pPr>
        <w:ind w:left="360"/>
        <w:rPr>
          <w:sz w:val="22"/>
          <w:szCs w:val="22"/>
        </w:rPr>
      </w:pPr>
      <w:r w:rsidRPr="00755562">
        <w:rPr>
          <w:sz w:val="22"/>
          <w:szCs w:val="22"/>
        </w:rPr>
        <w:t>_________________________</w:t>
      </w:r>
      <w:r w:rsidRPr="00755562">
        <w:rPr>
          <w:sz w:val="22"/>
          <w:szCs w:val="22"/>
        </w:rPr>
        <w:tab/>
      </w:r>
      <w:r w:rsidRPr="00755562">
        <w:rPr>
          <w:sz w:val="22"/>
          <w:szCs w:val="22"/>
        </w:rPr>
        <w:tab/>
      </w:r>
      <w:r w:rsidRPr="00755562">
        <w:rPr>
          <w:sz w:val="22"/>
          <w:szCs w:val="22"/>
        </w:rPr>
        <w:tab/>
        <w:t>________________________</w:t>
      </w:r>
    </w:p>
    <w:p w:rsidR="005F325F" w:rsidRDefault="005F325F" w:rsidP="005F325F">
      <w:pPr>
        <w:ind w:firstLine="360"/>
        <w:rPr>
          <w:sz w:val="22"/>
          <w:szCs w:val="22"/>
        </w:rPr>
      </w:pPr>
    </w:p>
    <w:p w:rsidR="005F325F" w:rsidRPr="00755562" w:rsidRDefault="005F325F" w:rsidP="005F325F">
      <w:pPr>
        <w:ind w:firstLine="360"/>
        <w:rPr>
          <w:sz w:val="22"/>
          <w:szCs w:val="22"/>
        </w:rPr>
      </w:pPr>
      <w:r w:rsidRPr="00755562">
        <w:rPr>
          <w:sz w:val="22"/>
          <w:szCs w:val="22"/>
        </w:rPr>
        <w:t>Company Name</w:t>
      </w:r>
      <w:r w:rsidRPr="00755562">
        <w:rPr>
          <w:sz w:val="22"/>
          <w:szCs w:val="22"/>
        </w:rPr>
        <w:tab/>
      </w:r>
      <w:r w:rsidRPr="00755562">
        <w:rPr>
          <w:sz w:val="22"/>
          <w:szCs w:val="22"/>
        </w:rPr>
        <w:tab/>
      </w:r>
      <w:r w:rsidRPr="00755562">
        <w:rPr>
          <w:sz w:val="22"/>
          <w:szCs w:val="22"/>
        </w:rPr>
        <w:tab/>
      </w:r>
      <w:r w:rsidRPr="00755562">
        <w:rPr>
          <w:sz w:val="22"/>
          <w:szCs w:val="22"/>
        </w:rPr>
        <w:tab/>
      </w:r>
      <w:r w:rsidRPr="00755562">
        <w:rPr>
          <w:sz w:val="22"/>
          <w:szCs w:val="22"/>
        </w:rPr>
        <w:tab/>
        <w:t>Signature of Representative</w:t>
      </w:r>
    </w:p>
    <w:p w:rsidR="005F325F" w:rsidRPr="00755562" w:rsidRDefault="005F325F" w:rsidP="005F325F">
      <w:pPr>
        <w:rPr>
          <w:sz w:val="22"/>
          <w:szCs w:val="22"/>
        </w:rPr>
      </w:pPr>
    </w:p>
    <w:p w:rsidR="005F325F" w:rsidRPr="00755562" w:rsidRDefault="005F325F" w:rsidP="005F325F">
      <w:pPr>
        <w:rPr>
          <w:sz w:val="22"/>
          <w:szCs w:val="22"/>
        </w:rPr>
      </w:pPr>
    </w:p>
    <w:p w:rsidR="005F325F" w:rsidRPr="00755562" w:rsidRDefault="005F325F" w:rsidP="005F325F">
      <w:pPr>
        <w:ind w:firstLine="360"/>
        <w:rPr>
          <w:sz w:val="22"/>
          <w:szCs w:val="22"/>
        </w:rPr>
      </w:pPr>
      <w:r w:rsidRPr="00755562">
        <w:rPr>
          <w:sz w:val="22"/>
          <w:szCs w:val="22"/>
        </w:rPr>
        <w:t>_________________________</w:t>
      </w:r>
      <w:r w:rsidRPr="00755562">
        <w:rPr>
          <w:sz w:val="22"/>
          <w:szCs w:val="22"/>
        </w:rPr>
        <w:tab/>
      </w:r>
      <w:r w:rsidRPr="00755562">
        <w:rPr>
          <w:sz w:val="22"/>
          <w:szCs w:val="22"/>
        </w:rPr>
        <w:tab/>
      </w:r>
      <w:r w:rsidRPr="00755562">
        <w:rPr>
          <w:sz w:val="22"/>
          <w:szCs w:val="22"/>
        </w:rPr>
        <w:tab/>
        <w:t>________________________</w:t>
      </w:r>
    </w:p>
    <w:p w:rsidR="005F325F" w:rsidRDefault="005F325F" w:rsidP="005F325F">
      <w:pPr>
        <w:ind w:firstLine="360"/>
        <w:rPr>
          <w:sz w:val="22"/>
          <w:szCs w:val="22"/>
        </w:rPr>
      </w:pPr>
    </w:p>
    <w:p w:rsidR="005F325F" w:rsidRPr="00755562" w:rsidRDefault="005F325F" w:rsidP="005F325F">
      <w:pPr>
        <w:ind w:firstLine="360"/>
        <w:rPr>
          <w:sz w:val="22"/>
          <w:szCs w:val="22"/>
        </w:rPr>
      </w:pPr>
      <w:r w:rsidRPr="00755562">
        <w:rPr>
          <w:sz w:val="22"/>
          <w:szCs w:val="22"/>
        </w:rPr>
        <w:t>Address</w:t>
      </w:r>
      <w:r w:rsidRPr="00755562">
        <w:rPr>
          <w:sz w:val="22"/>
          <w:szCs w:val="22"/>
        </w:rPr>
        <w:tab/>
      </w:r>
      <w:r w:rsidRPr="00755562">
        <w:rPr>
          <w:sz w:val="22"/>
          <w:szCs w:val="22"/>
        </w:rPr>
        <w:tab/>
      </w:r>
      <w:r w:rsidRPr="00755562">
        <w:rPr>
          <w:sz w:val="22"/>
          <w:szCs w:val="22"/>
        </w:rPr>
        <w:tab/>
      </w:r>
      <w:r w:rsidRPr="00755562">
        <w:rPr>
          <w:sz w:val="22"/>
          <w:szCs w:val="22"/>
        </w:rPr>
        <w:tab/>
      </w:r>
      <w:r w:rsidRPr="00755562">
        <w:rPr>
          <w:sz w:val="22"/>
          <w:szCs w:val="22"/>
        </w:rPr>
        <w:tab/>
      </w:r>
      <w:r w:rsidRPr="00755562">
        <w:rPr>
          <w:sz w:val="22"/>
          <w:szCs w:val="22"/>
        </w:rPr>
        <w:tab/>
        <w:t>Printed Name and Title</w:t>
      </w:r>
    </w:p>
    <w:p w:rsidR="005F325F" w:rsidRPr="00755562" w:rsidRDefault="005F325F" w:rsidP="005F325F">
      <w:pPr>
        <w:rPr>
          <w:sz w:val="22"/>
          <w:szCs w:val="22"/>
        </w:rPr>
      </w:pPr>
    </w:p>
    <w:p w:rsidR="005F325F" w:rsidRPr="00755562" w:rsidRDefault="005F325F" w:rsidP="005F325F">
      <w:pPr>
        <w:rPr>
          <w:sz w:val="22"/>
          <w:szCs w:val="22"/>
        </w:rPr>
      </w:pPr>
    </w:p>
    <w:p w:rsidR="005F325F" w:rsidRPr="00755562" w:rsidRDefault="005F325F" w:rsidP="005F325F">
      <w:pPr>
        <w:ind w:firstLine="360"/>
        <w:rPr>
          <w:sz w:val="22"/>
          <w:szCs w:val="22"/>
        </w:rPr>
      </w:pPr>
      <w:r w:rsidRPr="00755562">
        <w:rPr>
          <w:sz w:val="22"/>
          <w:szCs w:val="22"/>
        </w:rPr>
        <w:t>_________________________</w:t>
      </w:r>
      <w:r w:rsidRPr="00755562">
        <w:rPr>
          <w:sz w:val="22"/>
          <w:szCs w:val="22"/>
        </w:rPr>
        <w:tab/>
      </w:r>
      <w:r w:rsidRPr="00755562">
        <w:rPr>
          <w:sz w:val="22"/>
          <w:szCs w:val="22"/>
        </w:rPr>
        <w:tab/>
      </w:r>
      <w:r w:rsidRPr="00755562">
        <w:rPr>
          <w:sz w:val="22"/>
          <w:szCs w:val="22"/>
        </w:rPr>
        <w:tab/>
        <w:t>________________________</w:t>
      </w:r>
    </w:p>
    <w:p w:rsidR="005F325F" w:rsidRDefault="005F325F" w:rsidP="005F325F">
      <w:pPr>
        <w:ind w:firstLine="360"/>
        <w:rPr>
          <w:sz w:val="22"/>
          <w:szCs w:val="22"/>
        </w:rPr>
      </w:pPr>
    </w:p>
    <w:p w:rsidR="005F325F" w:rsidRPr="00755562" w:rsidRDefault="005F325F" w:rsidP="005F325F">
      <w:pPr>
        <w:ind w:firstLine="360"/>
        <w:rPr>
          <w:sz w:val="22"/>
          <w:szCs w:val="22"/>
        </w:rPr>
      </w:pPr>
      <w:r w:rsidRPr="00755562">
        <w:rPr>
          <w:sz w:val="22"/>
          <w:szCs w:val="22"/>
        </w:rPr>
        <w:t>City, State and Zip Code</w:t>
      </w:r>
      <w:r w:rsidRPr="00755562">
        <w:rPr>
          <w:sz w:val="22"/>
          <w:szCs w:val="22"/>
        </w:rPr>
        <w:tab/>
      </w:r>
      <w:r w:rsidRPr="00755562">
        <w:rPr>
          <w:sz w:val="22"/>
          <w:szCs w:val="22"/>
        </w:rPr>
        <w:tab/>
      </w:r>
      <w:r w:rsidRPr="00755562">
        <w:rPr>
          <w:sz w:val="22"/>
          <w:szCs w:val="22"/>
        </w:rPr>
        <w:tab/>
      </w:r>
      <w:r w:rsidRPr="00755562">
        <w:rPr>
          <w:sz w:val="22"/>
          <w:szCs w:val="22"/>
        </w:rPr>
        <w:tab/>
        <w:t>Date</w:t>
      </w:r>
    </w:p>
    <w:p w:rsidR="005F325F" w:rsidRDefault="005F325F" w:rsidP="005F325F">
      <w:pPr>
        <w:autoSpaceDE w:val="0"/>
        <w:autoSpaceDN w:val="0"/>
        <w:adjustRightInd w:val="0"/>
        <w:jc w:val="center"/>
        <w:rPr>
          <w:color w:val="0000FF"/>
        </w:rPr>
      </w:pPr>
    </w:p>
    <w:p w:rsidR="005F325F" w:rsidRPr="002914C1" w:rsidRDefault="005F325F" w:rsidP="005F325F">
      <w:pPr>
        <w:autoSpaceDE w:val="0"/>
        <w:autoSpaceDN w:val="0"/>
        <w:adjustRightInd w:val="0"/>
        <w:jc w:val="center"/>
        <w:rPr>
          <w:color w:val="0000FF"/>
        </w:rPr>
      </w:pPr>
    </w:p>
    <w:p w:rsidR="005F325F" w:rsidRPr="002914C1" w:rsidRDefault="005F325F" w:rsidP="005F325F">
      <w:pPr>
        <w:autoSpaceDE w:val="0"/>
        <w:autoSpaceDN w:val="0"/>
        <w:adjustRightInd w:val="0"/>
        <w:jc w:val="center"/>
        <w:rPr>
          <w:color w:val="0000FF"/>
        </w:rPr>
      </w:pPr>
    </w:p>
    <w:p w:rsidR="005F325F" w:rsidRDefault="005F325F" w:rsidP="005F325F">
      <w:pPr>
        <w:autoSpaceDE w:val="0"/>
        <w:autoSpaceDN w:val="0"/>
        <w:adjustRightInd w:val="0"/>
        <w:jc w:val="center"/>
        <w:rPr>
          <w:b/>
        </w:rPr>
      </w:pPr>
      <w:r w:rsidRPr="002914C1">
        <w:rPr>
          <w:b/>
        </w:rPr>
        <w:t xml:space="preserve">SUBMIT THIS AFFIDAVIT WITH </w:t>
      </w:r>
      <w:smartTag w:uri="urn:schemas-microsoft-com:office:smarttags" w:element="stockticker">
        <w:r w:rsidRPr="002914C1">
          <w:rPr>
            <w:b/>
          </w:rPr>
          <w:t>BID</w:t>
        </w:r>
      </w:smartTag>
      <w:r w:rsidRPr="002914C1">
        <w:rPr>
          <w:b/>
        </w:rPr>
        <w:t>/PROPOSAL</w:t>
      </w:r>
    </w:p>
    <w:p w:rsidR="005F325F" w:rsidRDefault="005F325F"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Default="004C239A" w:rsidP="005F325F">
      <w:pPr>
        <w:autoSpaceDE w:val="0"/>
        <w:autoSpaceDN w:val="0"/>
        <w:adjustRightInd w:val="0"/>
        <w:jc w:val="center"/>
        <w:rPr>
          <w:b/>
        </w:rPr>
      </w:pPr>
    </w:p>
    <w:p w:rsidR="004C239A" w:rsidRPr="004C239A" w:rsidRDefault="004C239A" w:rsidP="005F325F">
      <w:pPr>
        <w:autoSpaceDE w:val="0"/>
        <w:autoSpaceDN w:val="0"/>
        <w:adjustRightInd w:val="0"/>
        <w:jc w:val="center"/>
        <w:sectPr w:rsidR="004C239A" w:rsidRPr="004C239A" w:rsidSect="005F325F">
          <w:headerReference w:type="default" r:id="rId71"/>
          <w:footerReference w:type="default" r:id="rId72"/>
          <w:endnotePr>
            <w:numFmt w:val="decimal"/>
          </w:endnotePr>
          <w:pgSz w:w="12240" w:h="15840"/>
          <w:pgMar w:top="1440" w:right="1440" w:bottom="720" w:left="1440" w:header="720" w:footer="432" w:gutter="0"/>
          <w:cols w:space="720"/>
          <w:noEndnote/>
        </w:sectPr>
      </w:pPr>
      <w:r>
        <w:rPr>
          <w:b/>
        </w:rPr>
        <w:tab/>
      </w:r>
      <w:r>
        <w:rPr>
          <w:b/>
        </w:rPr>
        <w:tab/>
      </w:r>
      <w:r>
        <w:rPr>
          <w:b/>
        </w:rPr>
        <w:tab/>
      </w:r>
      <w:r>
        <w:rPr>
          <w:b/>
        </w:rPr>
        <w:tab/>
      </w:r>
      <w:r>
        <w:rPr>
          <w:b/>
        </w:rPr>
        <w:tab/>
      </w:r>
      <w:r>
        <w:rPr>
          <w:b/>
        </w:rPr>
        <w:tab/>
      </w:r>
      <w:r>
        <w:rPr>
          <w:b/>
        </w:rPr>
        <w:tab/>
      </w:r>
      <w:r>
        <w:rPr>
          <w:b/>
        </w:rPr>
        <w:tab/>
      </w:r>
      <w:r w:rsidRPr="004C239A">
        <w:t>91</w:t>
      </w:r>
    </w:p>
    <w:p w:rsidR="005F325F" w:rsidRDefault="005F325F" w:rsidP="005F325F">
      <w:pPr>
        <w:pStyle w:val="BodyText"/>
        <w:jc w:val="right"/>
        <w:rPr>
          <w:bCs/>
          <w:szCs w:val="24"/>
        </w:rPr>
      </w:pPr>
    </w:p>
    <w:p w:rsidR="005F325F" w:rsidRPr="009A5D2F" w:rsidRDefault="005F325F" w:rsidP="005F325F">
      <w:pPr>
        <w:pStyle w:val="BodyText2"/>
        <w:spacing w:after="0" w:line="240" w:lineRule="auto"/>
        <w:jc w:val="center"/>
        <w:rPr>
          <w:b/>
          <w:smallCaps/>
          <w:sz w:val="22"/>
        </w:rPr>
      </w:pPr>
      <w:r w:rsidRPr="009A5D2F">
        <w:rPr>
          <w:b/>
          <w:smallCaps/>
          <w:sz w:val="22"/>
        </w:rPr>
        <w:t>MDOT DBE FORM B – (MDOT-OP017-2)</w:t>
      </w:r>
    </w:p>
    <w:p w:rsidR="005F325F" w:rsidRPr="009A5D2F" w:rsidRDefault="005F325F" w:rsidP="005F325F">
      <w:pPr>
        <w:pStyle w:val="BodyText2"/>
        <w:spacing w:after="0" w:line="240" w:lineRule="auto"/>
        <w:jc w:val="center"/>
        <w:rPr>
          <w:b/>
          <w:smallCaps/>
          <w:sz w:val="22"/>
        </w:rPr>
      </w:pPr>
      <w:r w:rsidRPr="009A5D2F">
        <w:rPr>
          <w:b/>
          <w:smallCaps/>
          <w:sz w:val="22"/>
        </w:rPr>
        <w:t>FEDERALLY-FUNDED CONTRACTS (BIDS ONLY)</w:t>
      </w:r>
    </w:p>
    <w:p w:rsidR="005F325F" w:rsidRPr="009A5D2F" w:rsidRDefault="005F325F" w:rsidP="005F325F">
      <w:pPr>
        <w:pStyle w:val="BodyText2"/>
        <w:spacing w:after="0" w:line="240" w:lineRule="auto"/>
        <w:jc w:val="center"/>
        <w:rPr>
          <w:b/>
          <w:smallCaps/>
          <w:sz w:val="22"/>
        </w:rPr>
      </w:pPr>
      <w:r w:rsidRPr="009A5D2F">
        <w:rPr>
          <w:b/>
          <w:smallCaps/>
          <w:sz w:val="22"/>
        </w:rPr>
        <w:t>DBE PARTICIPATION SCHEDULE</w:t>
      </w:r>
    </w:p>
    <w:p w:rsidR="005F325F" w:rsidRPr="009A5D2F" w:rsidRDefault="005F325F" w:rsidP="005F325F">
      <w:pPr>
        <w:pStyle w:val="BodyText2"/>
        <w:spacing w:after="0" w:line="240" w:lineRule="auto"/>
        <w:jc w:val="center"/>
        <w:rPr>
          <w:b/>
          <w:smallCaps/>
          <w:sz w:val="22"/>
        </w:rPr>
      </w:pPr>
    </w:p>
    <w:p w:rsidR="005F325F" w:rsidRPr="009A5D2F" w:rsidRDefault="005F325F" w:rsidP="005F325F">
      <w:pPr>
        <w:pStyle w:val="BodyText2"/>
        <w:spacing w:after="0" w:line="240" w:lineRule="auto"/>
        <w:jc w:val="center"/>
        <w:rPr>
          <w:b/>
          <w:smallCaps/>
          <w:sz w:val="22"/>
        </w:rPr>
      </w:pPr>
      <w:r w:rsidRPr="009A5D2F">
        <w:rPr>
          <w:b/>
          <w:smallCaps/>
          <w:sz w:val="22"/>
        </w:rPr>
        <w:t>PART 1 – INSTRUCTIONS FOR DBE PARTICIPATION SCHEDULE</w:t>
      </w:r>
    </w:p>
    <w:p w:rsidR="005F325F" w:rsidRPr="009A5D2F" w:rsidRDefault="005F325F" w:rsidP="005F325F">
      <w:pPr>
        <w:pStyle w:val="BodyText2"/>
        <w:spacing w:after="0" w:line="240" w:lineRule="auto"/>
        <w:jc w:val="center"/>
        <w:rPr>
          <w:b/>
          <w:smallCaps/>
          <w:sz w:val="22"/>
        </w:rPr>
      </w:pPr>
    </w:p>
    <w:p w:rsidR="005F325F" w:rsidRPr="009A5D2F" w:rsidRDefault="005F325F" w:rsidP="005F325F">
      <w:pPr>
        <w:pStyle w:val="BodyText2"/>
        <w:spacing w:after="0" w:line="240" w:lineRule="auto"/>
        <w:rPr>
          <w:b/>
          <w:smallCaps/>
          <w:sz w:val="22"/>
          <w:szCs w:val="22"/>
          <w:u w:val="single"/>
        </w:rPr>
      </w:pPr>
      <w:r w:rsidRPr="009A5D2F">
        <w:rPr>
          <w:b/>
          <w:smallCaps/>
          <w:sz w:val="22"/>
          <w:szCs w:val="22"/>
          <w:u w:val="single"/>
        </w:rPr>
        <w:t>parts 2 and 3 must be included with the bid.  If the bidder fails to accurately complete and submit part 2 WITH the bid as required, the bid shall be deemed not responsive.</w:t>
      </w:r>
    </w:p>
    <w:p w:rsidR="005F325F" w:rsidRPr="009A5D2F" w:rsidRDefault="005F325F" w:rsidP="005F325F">
      <w:pPr>
        <w:pStyle w:val="BodyText2"/>
        <w:spacing w:after="0" w:line="240" w:lineRule="auto"/>
        <w:jc w:val="center"/>
        <w:rPr>
          <w:b/>
          <w:smallCaps/>
          <w:sz w:val="22"/>
          <w:szCs w:val="22"/>
        </w:rPr>
      </w:pPr>
      <w:r w:rsidRPr="009A5D2F">
        <w:rPr>
          <w:b/>
          <w:smallCaps/>
          <w:sz w:val="22"/>
          <w:szCs w:val="22"/>
        </w:rPr>
        <w:t>Page 1 of 3</w:t>
      </w:r>
    </w:p>
    <w:p w:rsidR="005F325F" w:rsidRPr="009A5D2F" w:rsidRDefault="005F325F" w:rsidP="005F325F">
      <w:pPr>
        <w:pStyle w:val="BodyText2"/>
        <w:spacing w:after="0" w:line="240" w:lineRule="auto"/>
        <w:rPr>
          <w:b/>
          <w:smallCaps/>
          <w:sz w:val="22"/>
          <w:szCs w:val="22"/>
        </w:rPr>
      </w:pPr>
    </w:p>
    <w:p w:rsidR="005F325F" w:rsidRPr="009A5D2F" w:rsidRDefault="005F325F" w:rsidP="005F325F">
      <w:pPr>
        <w:jc w:val="center"/>
        <w:rPr>
          <w:b/>
          <w:smallCaps/>
          <w:sz w:val="22"/>
          <w:szCs w:val="22"/>
        </w:rPr>
      </w:pPr>
      <w:r w:rsidRPr="009A5D2F">
        <w:rPr>
          <w:b/>
          <w:smallCaps/>
          <w:sz w:val="22"/>
          <w:szCs w:val="22"/>
        </w:rPr>
        <w:t>*** STOP ***</w:t>
      </w:r>
    </w:p>
    <w:p w:rsidR="005F325F" w:rsidRPr="009A5D2F" w:rsidRDefault="005F325F" w:rsidP="005F325F">
      <w:pPr>
        <w:jc w:val="center"/>
        <w:rPr>
          <w:b/>
          <w:bCs/>
          <w:sz w:val="22"/>
          <w:szCs w:val="22"/>
        </w:rPr>
      </w:pPr>
      <w:r w:rsidRPr="009A5D2F">
        <w:rPr>
          <w:b/>
          <w:bCs/>
          <w:sz w:val="22"/>
          <w:szCs w:val="22"/>
        </w:rPr>
        <w:t>FORM INSTRUCTIONS</w:t>
      </w:r>
    </w:p>
    <w:p w:rsidR="005F325F" w:rsidRPr="009A5D2F" w:rsidRDefault="005F325F" w:rsidP="005F325F">
      <w:pPr>
        <w:jc w:val="center"/>
        <w:rPr>
          <w:b/>
          <w:bCs/>
          <w:sz w:val="22"/>
          <w:szCs w:val="22"/>
        </w:rPr>
      </w:pPr>
      <w:r w:rsidRPr="009A5D2F">
        <w:rPr>
          <w:b/>
          <w:bCs/>
          <w:sz w:val="22"/>
          <w:szCs w:val="22"/>
        </w:rPr>
        <w:t>PLEASE READ BEFORE COMPLETING THIS FORM</w:t>
      </w:r>
    </w:p>
    <w:p w:rsidR="005F325F" w:rsidRPr="009A5D2F" w:rsidRDefault="005F325F" w:rsidP="005F325F">
      <w:pPr>
        <w:rPr>
          <w:rFonts w:ascii="Arial" w:hAnsi="Arial" w:cs="Arial"/>
          <w:bCs/>
          <w:sz w:val="22"/>
          <w:szCs w:val="22"/>
          <w:u w:val="single"/>
        </w:rPr>
      </w:pPr>
    </w:p>
    <w:p w:rsidR="005F325F" w:rsidRPr="00A472F6" w:rsidRDefault="005F325F" w:rsidP="005F325F">
      <w:pPr>
        <w:numPr>
          <w:ilvl w:val="0"/>
          <w:numId w:val="26"/>
        </w:numPr>
        <w:tabs>
          <w:tab w:val="clear" w:pos="720"/>
          <w:tab w:val="left" w:pos="360"/>
        </w:tabs>
        <w:ind w:left="360"/>
        <w:rPr>
          <w:bCs/>
          <w:sz w:val="22"/>
          <w:szCs w:val="22"/>
        </w:rPr>
      </w:pPr>
      <w:r w:rsidRPr="009A5D2F">
        <w:rPr>
          <w:bCs/>
          <w:sz w:val="22"/>
          <w:szCs w:val="22"/>
        </w:rPr>
        <w:t xml:space="preserve">Please refer to the Maryland Department of Transportation (MDOT) DBE Directory at </w:t>
      </w:r>
      <w:hyperlink r:id="rId73" w:history="1">
        <w:r w:rsidRPr="009A5D2F">
          <w:rPr>
            <w:rStyle w:val="Hyperlink"/>
            <w:bCs/>
            <w:sz w:val="22"/>
            <w:szCs w:val="22"/>
          </w:rPr>
          <w:t>www.mdot.state.md.us</w:t>
        </w:r>
      </w:hyperlink>
      <w:r w:rsidRPr="009A5D2F">
        <w:rPr>
          <w:bCs/>
          <w:sz w:val="22"/>
          <w:szCs w:val="22"/>
        </w:rPr>
        <w:t xml:space="preserve"> to determine if a firm is certified for the appropriate North American Industry Classification System (“NAICS”) Code </w:t>
      </w:r>
      <w:r w:rsidRPr="009A5D2F">
        <w:rPr>
          <w:b/>
          <w:bCs/>
          <w:sz w:val="22"/>
          <w:szCs w:val="22"/>
          <w:u w:val="single"/>
        </w:rPr>
        <w:t>and</w:t>
      </w:r>
      <w:r w:rsidRPr="009A5D2F">
        <w:rPr>
          <w:bCs/>
          <w:sz w:val="22"/>
          <w:szCs w:val="22"/>
        </w:rPr>
        <w:t xml:space="preserve"> the product/services description (specific product  that a firm is certified to provide or specific areas of work that a firm is certified to perform).   For more general information about NAICS, please visit </w:t>
      </w:r>
      <w:hyperlink r:id="rId74" w:history="1">
        <w:r w:rsidRPr="009A5D2F">
          <w:rPr>
            <w:rStyle w:val="Hyperlink"/>
            <w:bCs/>
            <w:sz w:val="22"/>
            <w:szCs w:val="22"/>
          </w:rPr>
          <w:t>www.naics.com</w:t>
        </w:r>
      </w:hyperlink>
      <w:r w:rsidRPr="009A5D2F">
        <w:rPr>
          <w:bCs/>
          <w:sz w:val="22"/>
          <w:szCs w:val="22"/>
        </w:rPr>
        <w:t xml:space="preserve">.   Only those specific products and/or services for which a firm is certified in the MDOT Directory can be used for purposes of achieving </w:t>
      </w:r>
      <w:r w:rsidRPr="00A472F6">
        <w:rPr>
          <w:bCs/>
          <w:sz w:val="22"/>
          <w:szCs w:val="22"/>
        </w:rPr>
        <w:t>the DBE participation goal.</w:t>
      </w:r>
    </w:p>
    <w:p w:rsidR="005F325F" w:rsidRPr="00A472F6" w:rsidRDefault="005F325F" w:rsidP="005F325F">
      <w:pPr>
        <w:ind w:left="360" w:hanging="360"/>
        <w:rPr>
          <w:bCs/>
          <w:sz w:val="22"/>
          <w:szCs w:val="22"/>
        </w:rPr>
      </w:pPr>
    </w:p>
    <w:p w:rsidR="005F325F" w:rsidRPr="00A472F6" w:rsidRDefault="005F325F" w:rsidP="005F325F">
      <w:pPr>
        <w:numPr>
          <w:ilvl w:val="0"/>
          <w:numId w:val="26"/>
        </w:numPr>
        <w:tabs>
          <w:tab w:val="clear" w:pos="720"/>
          <w:tab w:val="left" w:pos="360"/>
        </w:tabs>
        <w:ind w:left="360"/>
        <w:rPr>
          <w:bCs/>
          <w:sz w:val="22"/>
          <w:szCs w:val="22"/>
        </w:rPr>
      </w:pPr>
      <w:r w:rsidRPr="00A472F6">
        <w:rPr>
          <w:bCs/>
          <w:sz w:val="22"/>
          <w:szCs w:val="22"/>
        </w:rPr>
        <w:t xml:space="preserve">In order to be counted for purposes of achieving the DBE participation goal, the firm must be certified for that specific NAICS (“DBE” for Federally-funded projects designation after NAICS Code).  </w:t>
      </w:r>
      <w:r w:rsidRPr="00A472F6">
        <w:rPr>
          <w:b/>
          <w:sz w:val="22"/>
          <w:szCs w:val="22"/>
        </w:rPr>
        <w:t>WARNING:</w:t>
      </w:r>
      <w:r w:rsidRPr="00A472F6">
        <w:rPr>
          <w:bCs/>
          <w:sz w:val="22"/>
          <w:szCs w:val="22"/>
        </w:rPr>
        <w:t xml:space="preserve">  If the firm’s NAICS Code is in </w:t>
      </w:r>
      <w:r w:rsidRPr="00A472F6">
        <w:rPr>
          <w:b/>
          <w:bCs/>
          <w:sz w:val="22"/>
          <w:szCs w:val="22"/>
          <w:u w:val="single"/>
        </w:rPr>
        <w:t>graduated</w:t>
      </w:r>
      <w:r w:rsidRPr="00A472F6">
        <w:rPr>
          <w:bCs/>
          <w:sz w:val="22"/>
          <w:szCs w:val="22"/>
        </w:rPr>
        <w:t xml:space="preserve"> </w:t>
      </w:r>
      <w:r w:rsidRPr="00A472F6">
        <w:rPr>
          <w:b/>
          <w:bCs/>
          <w:sz w:val="22"/>
          <w:szCs w:val="22"/>
          <w:u w:val="single"/>
        </w:rPr>
        <w:t>status</w:t>
      </w:r>
      <w:r w:rsidRPr="00A472F6">
        <w:rPr>
          <w:bCs/>
          <w:sz w:val="22"/>
          <w:szCs w:val="22"/>
        </w:rPr>
        <w:t xml:space="preserve">, such services/products </w:t>
      </w:r>
      <w:r w:rsidRPr="00A472F6">
        <w:rPr>
          <w:b/>
          <w:bCs/>
          <w:sz w:val="22"/>
          <w:szCs w:val="22"/>
          <w:u w:val="single"/>
        </w:rPr>
        <w:t>will not be counted</w:t>
      </w:r>
      <w:r w:rsidRPr="00A472F6">
        <w:rPr>
          <w:bCs/>
          <w:sz w:val="22"/>
          <w:szCs w:val="22"/>
        </w:rPr>
        <w:t xml:space="preserve"> for purposes of achieving the DBE participation goal.  Graduated status is clearly identified in the MDOT Directory (such graduated codes are designated with the letter “G” after the appropriate NAICS Code).</w:t>
      </w:r>
    </w:p>
    <w:p w:rsidR="005F325F" w:rsidRPr="00A472F6" w:rsidRDefault="005F325F" w:rsidP="005F325F">
      <w:pPr>
        <w:pStyle w:val="ListParagraph"/>
        <w:ind w:left="360" w:hanging="360"/>
        <w:rPr>
          <w:bCs/>
          <w:sz w:val="22"/>
          <w:szCs w:val="22"/>
        </w:rPr>
      </w:pPr>
    </w:p>
    <w:p w:rsidR="005F325F" w:rsidRPr="00A472F6" w:rsidRDefault="005F325F" w:rsidP="005F325F">
      <w:pPr>
        <w:numPr>
          <w:ilvl w:val="0"/>
          <w:numId w:val="26"/>
        </w:numPr>
        <w:tabs>
          <w:tab w:val="clear" w:pos="720"/>
          <w:tab w:val="left" w:pos="360"/>
        </w:tabs>
        <w:ind w:left="360"/>
        <w:rPr>
          <w:bCs/>
          <w:sz w:val="22"/>
          <w:szCs w:val="22"/>
        </w:rPr>
      </w:pPr>
      <w:r w:rsidRPr="00A472F6">
        <w:rPr>
          <w:bCs/>
          <w:sz w:val="22"/>
          <w:szCs w:val="22"/>
        </w:rPr>
        <w:t xml:space="preserve">Examining the NAICS Code is the </w:t>
      </w:r>
      <w:r w:rsidRPr="00A472F6">
        <w:rPr>
          <w:b/>
          <w:bCs/>
          <w:sz w:val="22"/>
          <w:szCs w:val="22"/>
          <w:u w:val="single"/>
        </w:rPr>
        <w:t>first step</w:t>
      </w:r>
      <w:r w:rsidRPr="00A472F6">
        <w:rPr>
          <w:bCs/>
          <w:sz w:val="22"/>
          <w:szCs w:val="22"/>
        </w:rPr>
        <w:t xml:space="preserve"> in determining whether a DBE firm is certified and eligible to receive DBE participation credit for the specific products/services to be supplied or performed under the contract.  The </w:t>
      </w:r>
      <w:r w:rsidRPr="00A472F6">
        <w:rPr>
          <w:b/>
          <w:sz w:val="22"/>
          <w:szCs w:val="22"/>
          <w:u w:val="single"/>
        </w:rPr>
        <w:t>second step</w:t>
      </w:r>
      <w:r w:rsidRPr="00A472F6">
        <w:rPr>
          <w:bCs/>
          <w:sz w:val="22"/>
          <w:szCs w:val="22"/>
        </w:rPr>
        <w:t xml:space="preserve"> is to determine whether a firm’s Products/Services Description in the DBE Directory includes the products to be supplied and/or services to be performed that are used to achieve the DBE participation goal.</w:t>
      </w:r>
    </w:p>
    <w:p w:rsidR="005F325F" w:rsidRPr="00A472F6" w:rsidRDefault="005F325F" w:rsidP="005F325F">
      <w:pPr>
        <w:pStyle w:val="ListParagraph"/>
        <w:ind w:left="360" w:hanging="360"/>
        <w:rPr>
          <w:bCs/>
          <w:sz w:val="22"/>
          <w:szCs w:val="22"/>
        </w:rPr>
      </w:pPr>
    </w:p>
    <w:p w:rsidR="005F325F" w:rsidRPr="00A472F6" w:rsidRDefault="005F325F" w:rsidP="005F325F">
      <w:pPr>
        <w:numPr>
          <w:ilvl w:val="0"/>
          <w:numId w:val="26"/>
        </w:numPr>
        <w:tabs>
          <w:tab w:val="clear" w:pos="720"/>
          <w:tab w:val="left" w:pos="360"/>
        </w:tabs>
        <w:ind w:left="360"/>
        <w:rPr>
          <w:b/>
          <w:bCs/>
          <w:sz w:val="22"/>
          <w:szCs w:val="22"/>
          <w:u w:val="single"/>
        </w:rPr>
      </w:pPr>
      <w:r w:rsidRPr="00A472F6">
        <w:rPr>
          <w:bCs/>
          <w:sz w:val="22"/>
          <w:szCs w:val="22"/>
        </w:rPr>
        <w:t>If you have any questions as to whether a firm is certified to perform the specific services or provide specific products, please call MDOT’s Office of Minority Business Enterprise at 1-800-544-6056 or send an email to mbe@mdot.state.md.us.</w:t>
      </w:r>
    </w:p>
    <w:p w:rsidR="005F325F" w:rsidRPr="00A472F6" w:rsidRDefault="005F325F" w:rsidP="005F325F">
      <w:pPr>
        <w:ind w:left="360" w:hanging="360"/>
        <w:rPr>
          <w:bCs/>
          <w:sz w:val="22"/>
          <w:szCs w:val="22"/>
        </w:rPr>
      </w:pPr>
    </w:p>
    <w:p w:rsidR="005F325F" w:rsidRPr="00A472F6" w:rsidRDefault="005F325F" w:rsidP="005F325F">
      <w:pPr>
        <w:numPr>
          <w:ilvl w:val="0"/>
          <w:numId w:val="26"/>
        </w:numPr>
        <w:tabs>
          <w:tab w:val="clear" w:pos="720"/>
          <w:tab w:val="left" w:pos="360"/>
        </w:tabs>
        <w:ind w:left="360"/>
        <w:rPr>
          <w:bCs/>
          <w:sz w:val="22"/>
          <w:szCs w:val="22"/>
        </w:rPr>
      </w:pPr>
      <w:r w:rsidRPr="00A472F6">
        <w:rPr>
          <w:bCs/>
          <w:sz w:val="22"/>
          <w:szCs w:val="22"/>
        </w:rPr>
        <w:t>The Contractor’s subcontractors are considered second-tier subcontractors.  Third-tier contracting used to meet a DBE goal is to be considered the exception and not the rule.  The following two conditions must be met before MDOT, its Modal Administrations and the Maryland Transportation Authority may approve a third-tier contracting agreement:  (a) the bidder must request in writing approval of each third-tier contract arrangement, and (b) the request must contain specifics as to why a third-tier contracting arrangement should be approved.  These documents must be submitted with the bid in Part 2 of this DBE Participation Schedule.</w:t>
      </w:r>
    </w:p>
    <w:p w:rsidR="00A472F6" w:rsidRDefault="00A472F6" w:rsidP="005F325F">
      <w:pPr>
        <w:pStyle w:val="BodyText2"/>
        <w:spacing w:after="0" w:line="240" w:lineRule="auto"/>
        <w:jc w:val="right"/>
        <w:rPr>
          <w:bCs/>
        </w:rPr>
      </w:pPr>
    </w:p>
    <w:p w:rsidR="005F325F" w:rsidRDefault="00A472F6" w:rsidP="005F325F">
      <w:pPr>
        <w:pStyle w:val="BodyText2"/>
        <w:spacing w:after="0" w:line="240" w:lineRule="auto"/>
        <w:jc w:val="right"/>
        <w:rPr>
          <w:bCs/>
        </w:rPr>
      </w:pPr>
      <w:r>
        <w:rPr>
          <w:bCs/>
        </w:rPr>
        <w:t xml:space="preserve"> 92</w:t>
      </w:r>
      <w:r w:rsidR="005F325F" w:rsidRPr="00A472F6">
        <w:rPr>
          <w:bCs/>
          <w:i/>
        </w:rPr>
        <w:br w:type="page"/>
      </w:r>
    </w:p>
    <w:p w:rsidR="005F325F" w:rsidRPr="005D76AF" w:rsidRDefault="005F325F" w:rsidP="005F325F">
      <w:pPr>
        <w:pStyle w:val="BodyText2"/>
        <w:spacing w:after="0" w:line="240" w:lineRule="auto"/>
        <w:jc w:val="center"/>
        <w:rPr>
          <w:bCs/>
        </w:rPr>
      </w:pPr>
    </w:p>
    <w:p w:rsidR="005F325F" w:rsidRPr="001A73E3" w:rsidRDefault="005F325F" w:rsidP="005F325F">
      <w:pPr>
        <w:pStyle w:val="BodyText2"/>
        <w:spacing w:after="0" w:line="240" w:lineRule="auto"/>
        <w:jc w:val="center"/>
        <w:rPr>
          <w:b/>
          <w:smallCaps/>
        </w:rPr>
      </w:pPr>
      <w:r w:rsidRPr="001A73E3">
        <w:rPr>
          <w:b/>
          <w:smallCaps/>
        </w:rPr>
        <w:t>MDOT DBE FORM B – (MDOT-OP017-2)</w:t>
      </w:r>
    </w:p>
    <w:p w:rsidR="005F325F" w:rsidRPr="001A73E3" w:rsidRDefault="005F325F" w:rsidP="005F325F">
      <w:pPr>
        <w:pStyle w:val="BodyText2"/>
        <w:spacing w:after="0" w:line="240" w:lineRule="auto"/>
        <w:jc w:val="center"/>
        <w:rPr>
          <w:b/>
          <w:smallCaps/>
        </w:rPr>
      </w:pPr>
      <w:r w:rsidRPr="001A73E3">
        <w:rPr>
          <w:b/>
          <w:smallCaps/>
        </w:rPr>
        <w:t>FEDERALLY-FUNDED CONTRACTS (BIDS ONLY)</w:t>
      </w:r>
    </w:p>
    <w:p w:rsidR="005F325F" w:rsidRPr="001A73E3" w:rsidRDefault="005F325F" w:rsidP="005F325F">
      <w:pPr>
        <w:pStyle w:val="BodyText2"/>
        <w:spacing w:after="0" w:line="240" w:lineRule="auto"/>
        <w:jc w:val="center"/>
        <w:rPr>
          <w:b/>
          <w:smallCaps/>
        </w:rPr>
      </w:pPr>
      <w:r w:rsidRPr="001A73E3">
        <w:rPr>
          <w:b/>
          <w:smallCaps/>
        </w:rPr>
        <w:t>DBE PARTICIPATION SCHEDULE</w:t>
      </w:r>
    </w:p>
    <w:p w:rsidR="005F325F" w:rsidRPr="001A73E3" w:rsidRDefault="005F325F" w:rsidP="005F325F">
      <w:pPr>
        <w:pStyle w:val="BodyText2"/>
        <w:spacing w:after="0" w:line="240" w:lineRule="auto"/>
        <w:jc w:val="center"/>
        <w:rPr>
          <w:b/>
          <w:smallCaps/>
        </w:rPr>
      </w:pPr>
    </w:p>
    <w:p w:rsidR="005F325F" w:rsidRPr="005A65F3" w:rsidRDefault="005F325F" w:rsidP="005F325F">
      <w:pPr>
        <w:pStyle w:val="BodyText2"/>
        <w:spacing w:after="0" w:line="240" w:lineRule="auto"/>
        <w:jc w:val="center"/>
        <w:rPr>
          <w:b/>
          <w:smallCaps/>
        </w:rPr>
      </w:pPr>
      <w:r w:rsidRPr="005A65F3">
        <w:rPr>
          <w:b/>
          <w:smallCaps/>
        </w:rPr>
        <w:t>PART 1 – INSTRUCTIONS FOR DBE PARTICIPATION SCHEDULE</w:t>
      </w:r>
    </w:p>
    <w:p w:rsidR="005F325F" w:rsidRPr="005A65F3" w:rsidRDefault="005F325F" w:rsidP="005F325F">
      <w:pPr>
        <w:pStyle w:val="BodyText2"/>
        <w:spacing w:after="0" w:line="240" w:lineRule="auto"/>
        <w:jc w:val="center"/>
        <w:rPr>
          <w:b/>
          <w:smallCaps/>
          <w:sz w:val="22"/>
          <w:szCs w:val="22"/>
        </w:rPr>
      </w:pPr>
      <w:r w:rsidRPr="005A65F3">
        <w:rPr>
          <w:b/>
          <w:smallCaps/>
          <w:sz w:val="22"/>
          <w:szCs w:val="22"/>
        </w:rPr>
        <w:t>Page 2 of 3</w:t>
      </w:r>
    </w:p>
    <w:p w:rsidR="005F325F" w:rsidRPr="001A73E3" w:rsidRDefault="005F325F" w:rsidP="005F325F">
      <w:pPr>
        <w:pStyle w:val="ListParagraph"/>
        <w:ind w:left="540" w:hanging="360"/>
        <w:jc w:val="center"/>
        <w:rPr>
          <w:bCs/>
        </w:rPr>
      </w:pPr>
    </w:p>
    <w:p w:rsidR="005F325F" w:rsidRPr="001A73E3" w:rsidRDefault="005F325F" w:rsidP="005F325F">
      <w:pPr>
        <w:numPr>
          <w:ilvl w:val="0"/>
          <w:numId w:val="26"/>
        </w:numPr>
        <w:tabs>
          <w:tab w:val="clear" w:pos="720"/>
          <w:tab w:val="left" w:pos="360"/>
        </w:tabs>
        <w:ind w:left="360"/>
        <w:rPr>
          <w:bCs/>
          <w:sz w:val="22"/>
          <w:szCs w:val="22"/>
          <w:u w:val="single"/>
        </w:rPr>
      </w:pPr>
      <w:r w:rsidRPr="001A73E3">
        <w:rPr>
          <w:bCs/>
          <w:sz w:val="22"/>
          <w:szCs w:val="22"/>
        </w:rPr>
        <w:t xml:space="preserve">For each DBE firm that is being used as supplier/wholesaler/regular dealer/broker/manufacturer, please follow these instructions for calculating the </w:t>
      </w:r>
      <w:r w:rsidRPr="001A73E3">
        <w:rPr>
          <w:b/>
          <w:bCs/>
          <w:sz w:val="22"/>
          <w:szCs w:val="22"/>
          <w:u w:val="single"/>
        </w:rPr>
        <w:t>dollar amount of the subcontract for purposes of achieving the DBE participation goal</w:t>
      </w:r>
      <w:r w:rsidRPr="001A73E3">
        <w:rPr>
          <w:bCs/>
          <w:sz w:val="22"/>
          <w:szCs w:val="22"/>
          <w:u w:val="single"/>
        </w:rPr>
        <w:t>:</w:t>
      </w:r>
    </w:p>
    <w:p w:rsidR="005F325F" w:rsidRPr="001A73E3" w:rsidRDefault="005F325F" w:rsidP="005F325F">
      <w:pPr>
        <w:ind w:left="540" w:hanging="360"/>
        <w:rPr>
          <w:bCs/>
          <w:sz w:val="22"/>
          <w:szCs w:val="22"/>
          <w:u w:val="single"/>
        </w:rPr>
      </w:pPr>
    </w:p>
    <w:p w:rsidR="005F325F" w:rsidRPr="001A73E3" w:rsidRDefault="005F325F" w:rsidP="005F325F">
      <w:pPr>
        <w:numPr>
          <w:ilvl w:val="0"/>
          <w:numId w:val="27"/>
        </w:numPr>
        <w:tabs>
          <w:tab w:val="clear" w:pos="1440"/>
        </w:tabs>
        <w:ind w:left="720"/>
        <w:rPr>
          <w:bCs/>
          <w:sz w:val="22"/>
          <w:szCs w:val="22"/>
        </w:rPr>
      </w:pPr>
      <w:r w:rsidRPr="001A73E3">
        <w:rPr>
          <w:bCs/>
          <w:sz w:val="22"/>
          <w:szCs w:val="22"/>
        </w:rPr>
        <w:t>Is the firm certified as a broker of the products/supplies?  If the answer is YES, please continue to Item C.  If the answer is NO, please continue to Item B.</w:t>
      </w:r>
    </w:p>
    <w:p w:rsidR="005F325F" w:rsidRPr="001A73E3" w:rsidRDefault="005F325F" w:rsidP="005F325F">
      <w:pPr>
        <w:ind w:left="720" w:hanging="360"/>
        <w:rPr>
          <w:bCs/>
          <w:sz w:val="22"/>
          <w:szCs w:val="22"/>
        </w:rPr>
      </w:pPr>
    </w:p>
    <w:p w:rsidR="005F325F" w:rsidRPr="001A73E3" w:rsidRDefault="005F325F" w:rsidP="005F325F">
      <w:pPr>
        <w:pStyle w:val="BodyTextIndent"/>
        <w:spacing w:after="0"/>
        <w:ind w:left="720" w:hanging="360"/>
        <w:rPr>
          <w:sz w:val="22"/>
          <w:szCs w:val="22"/>
        </w:rPr>
      </w:pPr>
      <w:r w:rsidRPr="001A73E3">
        <w:rPr>
          <w:sz w:val="22"/>
          <w:szCs w:val="22"/>
        </w:rPr>
        <w:t>B.</w:t>
      </w:r>
      <w:r w:rsidRPr="001A73E3">
        <w:rPr>
          <w:sz w:val="22"/>
          <w:szCs w:val="22"/>
        </w:rPr>
        <w:tab/>
        <w:t xml:space="preserve">Is the firm certified as a supplier, wholesaler, regular dealer, or manufacturer of such products/supplies?  If the answer is YES, continue to Item D.  If the answer is NO, continue to Item C </w:t>
      </w:r>
      <w:r w:rsidRPr="001A73E3">
        <w:rPr>
          <w:sz w:val="22"/>
          <w:szCs w:val="22"/>
          <w:u w:val="single"/>
        </w:rPr>
        <w:t>only</w:t>
      </w:r>
      <w:r w:rsidRPr="001A73E3">
        <w:rPr>
          <w:sz w:val="22"/>
          <w:szCs w:val="22"/>
        </w:rPr>
        <w:t xml:space="preserve"> if the DBE firm is certified to perform trucking/hauling services under NAICS Codes 484110, 484121, 484122, 484210, 484220 and 484230.  If the answer is NO and the firm is not certified under these NAICS Codes, then </w:t>
      </w:r>
      <w:r w:rsidRPr="001A73E3">
        <w:rPr>
          <w:sz w:val="22"/>
          <w:szCs w:val="22"/>
          <w:u w:val="single"/>
        </w:rPr>
        <w:t>no</w:t>
      </w:r>
      <w:r w:rsidRPr="001A73E3">
        <w:rPr>
          <w:sz w:val="22"/>
          <w:szCs w:val="22"/>
        </w:rPr>
        <w:t xml:space="preserve"> DBE participation credit will be given for the supply of these products.</w:t>
      </w:r>
    </w:p>
    <w:p w:rsidR="005F325F" w:rsidRPr="001A73E3" w:rsidRDefault="005F325F" w:rsidP="005F325F">
      <w:pPr>
        <w:ind w:left="720" w:hanging="360"/>
        <w:rPr>
          <w:bCs/>
          <w:sz w:val="22"/>
          <w:szCs w:val="22"/>
        </w:rPr>
      </w:pPr>
    </w:p>
    <w:p w:rsidR="005F325F" w:rsidRPr="001A73E3" w:rsidRDefault="005F325F" w:rsidP="005F325F">
      <w:pPr>
        <w:ind w:left="720" w:hanging="360"/>
        <w:rPr>
          <w:bCs/>
          <w:sz w:val="22"/>
          <w:szCs w:val="22"/>
        </w:rPr>
      </w:pPr>
      <w:r w:rsidRPr="001A73E3">
        <w:rPr>
          <w:bCs/>
          <w:sz w:val="22"/>
          <w:szCs w:val="22"/>
        </w:rPr>
        <w:t>C.</w:t>
      </w:r>
      <w:r w:rsidRPr="001A73E3">
        <w:rPr>
          <w:bCs/>
          <w:sz w:val="22"/>
          <w:szCs w:val="22"/>
        </w:rPr>
        <w:tab/>
        <w:t xml:space="preserve">For purposes of achieving the DBE participation goal, you may count </w:t>
      </w:r>
      <w:r w:rsidRPr="001A73E3">
        <w:rPr>
          <w:bCs/>
          <w:sz w:val="22"/>
          <w:szCs w:val="22"/>
          <w:u w:val="single"/>
        </w:rPr>
        <w:t>only</w:t>
      </w:r>
      <w:r w:rsidRPr="001A73E3">
        <w:rPr>
          <w:bCs/>
          <w:sz w:val="22"/>
          <w:szCs w:val="22"/>
        </w:rPr>
        <w:t xml:space="preserve"> the amount of any reasonable fee that the DBE firm will receive for the provision of such products/supplies - </w:t>
      </w:r>
      <w:r w:rsidRPr="001A73E3">
        <w:rPr>
          <w:bCs/>
          <w:sz w:val="22"/>
          <w:szCs w:val="22"/>
          <w:u w:val="single"/>
        </w:rPr>
        <w:t>not</w:t>
      </w:r>
      <w:r w:rsidRPr="001A73E3">
        <w:rPr>
          <w:bCs/>
          <w:sz w:val="22"/>
          <w:szCs w:val="22"/>
        </w:rPr>
        <w:t xml:space="preserve"> the total subcontract amount or the value (or a percentage thereof) of such products and/or supplies.  In Column 4 of the DBE Participation Schedule, please state the amount of any reasonable fee that the DBE firm will receive for the provision of such products/services in Line 4.1.</w:t>
      </w:r>
    </w:p>
    <w:p w:rsidR="005F325F" w:rsidRPr="001A73E3" w:rsidRDefault="005F325F" w:rsidP="005F325F">
      <w:pPr>
        <w:ind w:left="720" w:hanging="360"/>
        <w:rPr>
          <w:bCs/>
          <w:sz w:val="22"/>
          <w:szCs w:val="22"/>
        </w:rPr>
      </w:pPr>
    </w:p>
    <w:p w:rsidR="005F325F" w:rsidRPr="001A73E3" w:rsidRDefault="005F325F" w:rsidP="005F325F">
      <w:pPr>
        <w:ind w:left="720" w:hanging="360"/>
        <w:rPr>
          <w:bCs/>
          <w:sz w:val="22"/>
          <w:szCs w:val="22"/>
        </w:rPr>
      </w:pPr>
      <w:r w:rsidRPr="001A73E3">
        <w:rPr>
          <w:bCs/>
          <w:sz w:val="22"/>
          <w:szCs w:val="22"/>
        </w:rPr>
        <w:t>D.</w:t>
      </w:r>
      <w:r w:rsidRPr="001A73E3">
        <w:rPr>
          <w:bCs/>
          <w:sz w:val="22"/>
          <w:szCs w:val="22"/>
        </w:rPr>
        <w:tab/>
        <w:t>Is the firm certified as a manufacturer (refer to the firm’s NAICS Code and specific description of products/services) of the products/supplies to be provided?  If the answer is NO, please continue to Item E.  If the answer is YES, for purposes of achieving the DBE participation goal, you may count the total amount of the subcontract.  In Column 4 of the DBE Participation Schedule, please state the total amount of the subcontract in Line 4.1.</w:t>
      </w:r>
    </w:p>
    <w:p w:rsidR="005F325F" w:rsidRPr="001A73E3" w:rsidRDefault="005F325F" w:rsidP="005F325F">
      <w:pPr>
        <w:ind w:left="720" w:hanging="360"/>
        <w:rPr>
          <w:bCs/>
          <w:sz w:val="22"/>
          <w:szCs w:val="22"/>
        </w:rPr>
      </w:pPr>
    </w:p>
    <w:p w:rsidR="005F325F" w:rsidRPr="001A73E3" w:rsidRDefault="005F325F" w:rsidP="005F325F">
      <w:pPr>
        <w:numPr>
          <w:ilvl w:val="0"/>
          <w:numId w:val="28"/>
        </w:numPr>
        <w:tabs>
          <w:tab w:val="clear" w:pos="1440"/>
        </w:tabs>
        <w:ind w:left="720" w:hanging="360"/>
        <w:rPr>
          <w:bCs/>
          <w:sz w:val="22"/>
          <w:szCs w:val="22"/>
        </w:rPr>
      </w:pPr>
      <w:r w:rsidRPr="001A73E3">
        <w:rPr>
          <w:bCs/>
          <w:sz w:val="22"/>
          <w:szCs w:val="22"/>
        </w:rPr>
        <w:t xml:space="preserve">Is the firm certified as a supplier, wholesaler and/or regular dealer?  If the answer is YES (i) if the DBE firm is furnishing and installing the materials </w:t>
      </w:r>
      <w:r w:rsidRPr="001A73E3">
        <w:rPr>
          <w:bCs/>
          <w:sz w:val="22"/>
          <w:szCs w:val="22"/>
          <w:u w:val="single"/>
        </w:rPr>
        <w:t>and</w:t>
      </w:r>
      <w:r w:rsidRPr="001A73E3">
        <w:rPr>
          <w:bCs/>
          <w:sz w:val="22"/>
          <w:szCs w:val="22"/>
        </w:rPr>
        <w:t xml:space="preserve"> is certified to perform these services, please include in Line 4.1 the total value of the subcontract amount (including full value of supplies); or (ii) if the firm is only being used as a supplier, wholesaler and/or regular dealer or is not certified to install the supplies/materials, for purposes of achieving the DBE participation goal, you may only count sixty percent (60%) of the value of the subcontract for these supplies/products (60% Rule).  In Line 4.2 of the DBE Participation Schedule, please state amount of the subcontract for these supplies/products only (not installation) and sixty percent (60%) of such value.</w:t>
      </w:r>
    </w:p>
    <w:p w:rsidR="00A472F6" w:rsidRDefault="00A472F6" w:rsidP="005F325F">
      <w:pPr>
        <w:pStyle w:val="BodyText2"/>
        <w:spacing w:after="0" w:line="240" w:lineRule="auto"/>
        <w:jc w:val="right"/>
        <w:rPr>
          <w:bCs/>
        </w:rPr>
      </w:pPr>
    </w:p>
    <w:p w:rsidR="00A472F6" w:rsidRDefault="00A472F6" w:rsidP="005F325F">
      <w:pPr>
        <w:pStyle w:val="BodyText2"/>
        <w:spacing w:after="0" w:line="240" w:lineRule="auto"/>
        <w:jc w:val="right"/>
        <w:rPr>
          <w:bCs/>
        </w:rPr>
      </w:pPr>
    </w:p>
    <w:p w:rsidR="005F325F" w:rsidRPr="005D76AF" w:rsidRDefault="00A472F6" w:rsidP="00A472F6">
      <w:pPr>
        <w:pStyle w:val="BodyText2"/>
        <w:spacing w:after="0" w:line="240" w:lineRule="auto"/>
        <w:ind w:left="7920" w:firstLine="720"/>
        <w:rPr>
          <w:bCs/>
        </w:rPr>
      </w:pPr>
      <w:r>
        <w:rPr>
          <w:bCs/>
        </w:rPr>
        <w:t>93</w:t>
      </w:r>
      <w:r w:rsidR="005F325F">
        <w:rPr>
          <w:bCs/>
        </w:rPr>
        <w:br w:type="page"/>
      </w:r>
    </w:p>
    <w:p w:rsidR="005F325F" w:rsidRPr="001A73E3" w:rsidRDefault="005F325F" w:rsidP="005F325F">
      <w:pPr>
        <w:pStyle w:val="BodyText2"/>
        <w:spacing w:after="0" w:line="240" w:lineRule="auto"/>
        <w:jc w:val="center"/>
        <w:rPr>
          <w:bCs/>
        </w:rPr>
      </w:pPr>
    </w:p>
    <w:p w:rsidR="005F325F" w:rsidRPr="001A73E3" w:rsidRDefault="005F325F" w:rsidP="005F325F">
      <w:pPr>
        <w:pStyle w:val="BodyText2"/>
        <w:spacing w:after="0" w:line="240" w:lineRule="auto"/>
        <w:jc w:val="center"/>
        <w:rPr>
          <w:b/>
          <w:smallCaps/>
        </w:rPr>
      </w:pPr>
      <w:r w:rsidRPr="001A73E3">
        <w:rPr>
          <w:b/>
          <w:smallCaps/>
        </w:rPr>
        <w:t>MDOT DBE FORM B – (MDOT-OP017-2)</w:t>
      </w:r>
    </w:p>
    <w:p w:rsidR="005F325F" w:rsidRPr="001A73E3" w:rsidRDefault="005F325F" w:rsidP="005F325F">
      <w:pPr>
        <w:pStyle w:val="BodyText2"/>
        <w:spacing w:after="0" w:line="240" w:lineRule="auto"/>
        <w:jc w:val="center"/>
        <w:rPr>
          <w:b/>
          <w:smallCaps/>
        </w:rPr>
      </w:pPr>
      <w:r w:rsidRPr="001A73E3">
        <w:rPr>
          <w:b/>
          <w:smallCaps/>
        </w:rPr>
        <w:t>FEDERALLY-FUNDED CONTRACTS (BIDS ONLY)</w:t>
      </w:r>
    </w:p>
    <w:p w:rsidR="005F325F" w:rsidRPr="001A73E3" w:rsidRDefault="005F325F" w:rsidP="005F325F">
      <w:pPr>
        <w:pStyle w:val="BodyText2"/>
        <w:spacing w:after="0" w:line="240" w:lineRule="auto"/>
        <w:jc w:val="center"/>
        <w:rPr>
          <w:b/>
          <w:smallCaps/>
        </w:rPr>
      </w:pPr>
      <w:r w:rsidRPr="001A73E3">
        <w:rPr>
          <w:b/>
          <w:smallCaps/>
        </w:rPr>
        <w:t>DBE PARTICIPATION SCHEDULE</w:t>
      </w:r>
    </w:p>
    <w:p w:rsidR="005F325F" w:rsidRPr="001A73E3" w:rsidRDefault="005F325F" w:rsidP="005F325F">
      <w:pPr>
        <w:pStyle w:val="BodyText2"/>
        <w:spacing w:after="0" w:line="240" w:lineRule="auto"/>
        <w:jc w:val="center"/>
        <w:rPr>
          <w:b/>
          <w:smallCaps/>
        </w:rPr>
      </w:pPr>
    </w:p>
    <w:p w:rsidR="005F325F" w:rsidRPr="001A73E3" w:rsidRDefault="005F325F" w:rsidP="005F325F">
      <w:pPr>
        <w:ind w:left="720"/>
        <w:jc w:val="center"/>
        <w:rPr>
          <w:b/>
          <w:smallCaps/>
        </w:rPr>
      </w:pPr>
      <w:r w:rsidRPr="001A73E3">
        <w:rPr>
          <w:b/>
          <w:smallCaps/>
        </w:rPr>
        <w:t>PART 1 – INSTRUCTIONS FOR DBE PARTICIPATION SCHEDULE</w:t>
      </w:r>
    </w:p>
    <w:p w:rsidR="005F325F" w:rsidRPr="001A73E3" w:rsidRDefault="005F325F" w:rsidP="005F325F">
      <w:pPr>
        <w:pStyle w:val="BodyText2"/>
        <w:spacing w:after="0" w:line="240" w:lineRule="auto"/>
        <w:jc w:val="center"/>
        <w:rPr>
          <w:b/>
          <w:smallCaps/>
        </w:rPr>
      </w:pPr>
      <w:r w:rsidRPr="001A73E3">
        <w:rPr>
          <w:b/>
          <w:smallCaps/>
        </w:rPr>
        <w:t>Page 3 of 3</w:t>
      </w:r>
    </w:p>
    <w:p w:rsidR="005F325F" w:rsidRDefault="005F325F" w:rsidP="005F325F">
      <w:pPr>
        <w:ind w:left="720" w:hanging="360"/>
        <w:rPr>
          <w:bCs/>
        </w:rPr>
      </w:pPr>
    </w:p>
    <w:p w:rsidR="005F325F" w:rsidRPr="001A73E3" w:rsidRDefault="005F325F" w:rsidP="005F325F">
      <w:pPr>
        <w:numPr>
          <w:ilvl w:val="0"/>
          <w:numId w:val="26"/>
        </w:numPr>
        <w:tabs>
          <w:tab w:val="clear" w:pos="720"/>
          <w:tab w:val="num" w:pos="360"/>
        </w:tabs>
        <w:ind w:left="360"/>
        <w:rPr>
          <w:bCs/>
          <w:sz w:val="22"/>
          <w:szCs w:val="22"/>
        </w:rPr>
      </w:pPr>
      <w:r w:rsidRPr="001A73E3">
        <w:rPr>
          <w:bCs/>
          <w:sz w:val="22"/>
          <w:szCs w:val="22"/>
        </w:rPr>
        <w:t>Please note that for USDOT-funded projects, a DBE prime may count towards its DBE participation goal, work performed by its own forces.  Include information about the DBE prime in Part 2.</w:t>
      </w:r>
    </w:p>
    <w:p w:rsidR="005F325F" w:rsidRPr="0083702B" w:rsidRDefault="005F325F" w:rsidP="005F325F">
      <w:pPr>
        <w:ind w:left="720" w:hanging="360"/>
        <w:rPr>
          <w:bCs/>
        </w:rPr>
      </w:pPr>
    </w:p>
    <w:p w:rsidR="005F325F" w:rsidRDefault="005F325F" w:rsidP="005F325F">
      <w:pPr>
        <w:numPr>
          <w:ilvl w:val="0"/>
          <w:numId w:val="26"/>
        </w:numPr>
        <w:tabs>
          <w:tab w:val="clear" w:pos="720"/>
          <w:tab w:val="num" w:pos="360"/>
        </w:tabs>
        <w:ind w:left="360"/>
        <w:rPr>
          <w:bCs/>
          <w:sz w:val="22"/>
          <w:szCs w:val="22"/>
        </w:rPr>
      </w:pPr>
      <w:r w:rsidRPr="001A73E3">
        <w:rPr>
          <w:b/>
          <w:bCs/>
          <w:sz w:val="22"/>
          <w:szCs w:val="22"/>
        </w:rPr>
        <w:t>WARNING:</w:t>
      </w:r>
      <w:r w:rsidRPr="001A73E3">
        <w:rPr>
          <w:bCs/>
          <w:sz w:val="22"/>
          <w:szCs w:val="22"/>
        </w:rPr>
        <w:t xml:space="preserve">  The percentage of DBE participation, computed using the dollar amounts in Column 4 for all of the DBE firms listed in Part 2, MUST equal at least the DBE participation goal as set forth in MDOT DBE Form A – Federally-Funded Contracts (Bids Only) for this solicitation.  If a bidder is unable to achieve the DBE participation goal, then the bidder must request a waiver in Form A or the bid shall be deemed not responsive.  You may wish to use the Worksheet shown below to assist you in calculating the percentages and confirming that you have met the applicable DBE participation goal.</w:t>
      </w:r>
    </w:p>
    <w:p w:rsidR="005F325F" w:rsidRPr="001A73E3" w:rsidRDefault="005F325F" w:rsidP="005F325F">
      <w:pPr>
        <w:ind w:left="360"/>
        <w:rPr>
          <w:bCs/>
          <w:sz w:val="22"/>
          <w:szCs w:val="22"/>
        </w:rPr>
      </w:pPr>
    </w:p>
    <w:p w:rsidR="005F325F" w:rsidRPr="001A73E3" w:rsidRDefault="005F325F" w:rsidP="005F325F">
      <w:pPr>
        <w:pStyle w:val="Heading3"/>
      </w:pPr>
      <w:r w:rsidRPr="001A73E3">
        <w:t>WORKSHEET</w:t>
      </w:r>
    </w:p>
    <w:p w:rsidR="005F325F" w:rsidRPr="001A73E3" w:rsidRDefault="005F325F" w:rsidP="005F325F">
      <w:pPr>
        <w:jc w:val="center"/>
        <w:rPr>
          <w:bCs/>
          <w:sz w:val="18"/>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5F325F" w:rsidRPr="001A73E3" w:rsidTr="005F325F">
        <w:trPr>
          <w:trHeight w:val="1440"/>
        </w:trPr>
        <w:tc>
          <w:tcPr>
            <w:tcW w:w="9360" w:type="dxa"/>
          </w:tcPr>
          <w:p w:rsidR="005F325F" w:rsidRPr="001A73E3" w:rsidRDefault="005F325F" w:rsidP="005F325F">
            <w:pPr>
              <w:pStyle w:val="ListParagraph"/>
              <w:spacing w:before="120"/>
              <w:ind w:left="0"/>
              <w:rPr>
                <w:bCs/>
                <w:sz w:val="18"/>
              </w:rPr>
            </w:pPr>
            <w:r w:rsidRPr="001A73E3">
              <w:rPr>
                <w:bCs/>
                <w:sz w:val="18"/>
              </w:rPr>
              <w:t>Total DBE Firm Participation Amount                    $_______________________________________________</w:t>
            </w:r>
          </w:p>
          <w:p w:rsidR="005F325F" w:rsidRPr="001A73E3" w:rsidRDefault="005F325F" w:rsidP="005F325F">
            <w:pPr>
              <w:pStyle w:val="ListParagraph"/>
              <w:spacing w:before="120"/>
              <w:ind w:left="0"/>
              <w:rPr>
                <w:bCs/>
                <w:sz w:val="18"/>
              </w:rPr>
            </w:pPr>
            <w:r w:rsidRPr="001A73E3">
              <w:rPr>
                <w:bCs/>
                <w:sz w:val="18"/>
              </w:rPr>
              <w:t xml:space="preserve">(Add amounts listed for all DBE Firms </w:t>
            </w:r>
          </w:p>
          <w:p w:rsidR="005F325F" w:rsidRPr="001A73E3" w:rsidRDefault="005F325F" w:rsidP="005F325F">
            <w:pPr>
              <w:pStyle w:val="ListParagraph"/>
              <w:spacing w:before="120"/>
              <w:ind w:left="0"/>
              <w:rPr>
                <w:bCs/>
                <w:sz w:val="18"/>
              </w:rPr>
            </w:pPr>
            <w:r w:rsidRPr="001A73E3">
              <w:rPr>
                <w:bCs/>
                <w:sz w:val="18"/>
              </w:rPr>
              <w:t xml:space="preserve"> in Column 4 of DBE Participation Schedule)</w:t>
            </w:r>
          </w:p>
          <w:p w:rsidR="005F325F" w:rsidRPr="001A73E3" w:rsidRDefault="005F325F" w:rsidP="005F325F">
            <w:pPr>
              <w:pStyle w:val="ListParagraph"/>
              <w:spacing w:before="120"/>
              <w:ind w:left="0"/>
              <w:rPr>
                <w:bCs/>
                <w:sz w:val="18"/>
              </w:rPr>
            </w:pPr>
            <w:r w:rsidRPr="001A73E3">
              <w:rPr>
                <w:bCs/>
                <w:sz w:val="18"/>
              </w:rPr>
              <w:t>Divide by Total Contract Amount                           ÷__________________</w:t>
            </w:r>
            <w:r>
              <w:rPr>
                <w:bCs/>
                <w:sz w:val="18"/>
              </w:rPr>
              <w:t>______________________________</w:t>
            </w:r>
          </w:p>
          <w:p w:rsidR="005F325F" w:rsidRDefault="005F325F" w:rsidP="005F325F">
            <w:pPr>
              <w:pStyle w:val="Heading5"/>
              <w:rPr>
                <w:sz w:val="24"/>
                <w:szCs w:val="24"/>
              </w:rPr>
            </w:pPr>
            <w:r w:rsidRPr="001A73E3">
              <w:rPr>
                <w:sz w:val="24"/>
                <w:szCs w:val="24"/>
              </w:rPr>
              <w:t>Percent Overall DBE Participation   =________</w:t>
            </w:r>
            <w:r>
              <w:rPr>
                <w:sz w:val="24"/>
                <w:szCs w:val="24"/>
              </w:rPr>
              <w:t>_____________________________</w:t>
            </w:r>
          </w:p>
          <w:p w:rsidR="005F325F" w:rsidRPr="005A65F3" w:rsidRDefault="005F325F" w:rsidP="005F325F"/>
        </w:tc>
      </w:tr>
    </w:tbl>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A472F6" w:rsidRDefault="00A472F6" w:rsidP="005F325F">
      <w:pPr>
        <w:pStyle w:val="BodyText2"/>
        <w:spacing w:after="0" w:line="240" w:lineRule="auto"/>
        <w:jc w:val="right"/>
        <w:rPr>
          <w:rFonts w:ascii="Arial" w:hAnsi="Arial" w:cs="Arial"/>
          <w:b/>
          <w:smallCaps/>
          <w:u w:val="single"/>
        </w:rPr>
      </w:pPr>
    </w:p>
    <w:p w:rsidR="005F325F" w:rsidRPr="00A472F6" w:rsidRDefault="00A472F6" w:rsidP="00A472F6">
      <w:pPr>
        <w:pStyle w:val="BodyText2"/>
        <w:spacing w:after="0" w:line="240" w:lineRule="auto"/>
        <w:ind w:left="7200" w:firstLine="720"/>
        <w:jc w:val="right"/>
      </w:pPr>
      <w:r>
        <w:rPr>
          <w:smallCaps/>
        </w:rPr>
        <w:t>94</w:t>
      </w:r>
      <w:r w:rsidR="005F325F">
        <w:rPr>
          <w:rFonts w:ascii="Arial" w:hAnsi="Arial" w:cs="Arial"/>
          <w:b/>
          <w:smallCaps/>
          <w:u w:val="single"/>
        </w:rPr>
        <w:br w:type="page"/>
      </w:r>
    </w:p>
    <w:p w:rsidR="005F325F" w:rsidRPr="005D76AF" w:rsidRDefault="005F325F" w:rsidP="005F325F">
      <w:pPr>
        <w:pStyle w:val="BodyText2"/>
        <w:spacing w:after="0" w:line="240" w:lineRule="auto"/>
        <w:jc w:val="center"/>
        <w:rPr>
          <w:smallCaps/>
        </w:rPr>
      </w:pPr>
    </w:p>
    <w:p w:rsidR="005F325F" w:rsidRPr="001A73E3" w:rsidRDefault="005F325F" w:rsidP="005F325F">
      <w:pPr>
        <w:pStyle w:val="BodyText2"/>
        <w:spacing w:after="0" w:line="240" w:lineRule="auto"/>
        <w:jc w:val="center"/>
        <w:rPr>
          <w:b/>
          <w:smallCaps/>
        </w:rPr>
      </w:pPr>
      <w:r w:rsidRPr="001A73E3">
        <w:rPr>
          <w:b/>
          <w:smallCaps/>
        </w:rPr>
        <w:t>MDOT DBE FORM B – (MDOT-OP017-2)</w:t>
      </w:r>
    </w:p>
    <w:p w:rsidR="005F325F" w:rsidRPr="001A73E3" w:rsidRDefault="005F325F" w:rsidP="005F325F">
      <w:pPr>
        <w:pStyle w:val="BodyText2"/>
        <w:spacing w:after="0" w:line="240" w:lineRule="auto"/>
        <w:jc w:val="center"/>
        <w:rPr>
          <w:b/>
          <w:smallCaps/>
        </w:rPr>
      </w:pPr>
      <w:r w:rsidRPr="001A73E3">
        <w:rPr>
          <w:b/>
          <w:smallCaps/>
        </w:rPr>
        <w:t>FEDERALLY-FUNDED CONTRACTS (BIDS ONLY)</w:t>
      </w:r>
    </w:p>
    <w:p w:rsidR="005F325F" w:rsidRPr="001A73E3" w:rsidRDefault="005F325F" w:rsidP="005F325F">
      <w:pPr>
        <w:pStyle w:val="BodyText2"/>
        <w:spacing w:after="0" w:line="240" w:lineRule="auto"/>
        <w:jc w:val="center"/>
        <w:rPr>
          <w:b/>
          <w:smallCaps/>
        </w:rPr>
      </w:pPr>
      <w:r w:rsidRPr="001A73E3">
        <w:rPr>
          <w:b/>
          <w:smallCaps/>
        </w:rPr>
        <w:t>DBE PARTICIPATION SCHEDULE</w:t>
      </w:r>
    </w:p>
    <w:p w:rsidR="005F325F" w:rsidRPr="001A73E3" w:rsidRDefault="005F325F" w:rsidP="005F325F">
      <w:pPr>
        <w:pStyle w:val="BodyText2"/>
        <w:spacing w:after="0" w:line="240" w:lineRule="auto"/>
        <w:jc w:val="center"/>
        <w:rPr>
          <w:smallCaps/>
        </w:rPr>
      </w:pPr>
    </w:p>
    <w:p w:rsidR="005F325F" w:rsidRPr="005A65F3" w:rsidRDefault="005F325F" w:rsidP="005F325F">
      <w:pPr>
        <w:pStyle w:val="BodyText2"/>
        <w:spacing w:after="0" w:line="240" w:lineRule="auto"/>
        <w:jc w:val="center"/>
        <w:rPr>
          <w:b/>
          <w:smallCaps/>
        </w:rPr>
      </w:pPr>
      <w:r w:rsidRPr="005A65F3">
        <w:rPr>
          <w:b/>
          <w:smallCaps/>
        </w:rPr>
        <w:t>PART 2 – DBE PARTICIPATION SCHEDULE</w:t>
      </w:r>
    </w:p>
    <w:p w:rsidR="005F325F" w:rsidRPr="001A73E3" w:rsidRDefault="005F325F" w:rsidP="005F325F">
      <w:pPr>
        <w:pStyle w:val="BodyText2"/>
        <w:spacing w:after="0" w:line="240" w:lineRule="auto"/>
        <w:jc w:val="center"/>
        <w:rPr>
          <w:b/>
          <w:smallCaps/>
        </w:rPr>
      </w:pPr>
    </w:p>
    <w:p w:rsidR="005F325F" w:rsidRPr="005A65F3" w:rsidRDefault="005F325F" w:rsidP="005F325F">
      <w:pPr>
        <w:pStyle w:val="BodyText2"/>
        <w:spacing w:after="0" w:line="240" w:lineRule="auto"/>
        <w:rPr>
          <w:b/>
          <w:smallCaps/>
          <w:sz w:val="22"/>
          <w:szCs w:val="22"/>
          <w:u w:val="single"/>
        </w:rPr>
      </w:pPr>
      <w:r w:rsidRPr="005A65F3">
        <w:rPr>
          <w:b/>
          <w:smallCaps/>
          <w:sz w:val="22"/>
          <w:szCs w:val="22"/>
          <w:u w:val="single"/>
        </w:rPr>
        <w:t>Part</w:t>
      </w:r>
      <w:r w:rsidRPr="005A65F3">
        <w:rPr>
          <w:b/>
          <w:i/>
          <w:smallCaps/>
          <w:sz w:val="22"/>
          <w:szCs w:val="22"/>
          <w:u w:val="single"/>
        </w:rPr>
        <w:t xml:space="preserve"> </w:t>
      </w:r>
      <w:r w:rsidRPr="005A65F3">
        <w:rPr>
          <w:b/>
          <w:smallCaps/>
          <w:sz w:val="22"/>
          <w:szCs w:val="22"/>
          <w:u w:val="single"/>
        </w:rPr>
        <w:t>2 must be included with the bid.  If the bidder fails to accurately complete and submit part 2 with the bid as required, the bid shall be deemed not responsive.</w:t>
      </w:r>
    </w:p>
    <w:p w:rsidR="005F325F" w:rsidRPr="001A73E3" w:rsidRDefault="005F325F" w:rsidP="005F325F">
      <w:pPr>
        <w:pStyle w:val="BodyText2"/>
        <w:spacing w:after="0" w:line="240" w:lineRule="auto"/>
        <w:jc w:val="center"/>
        <w:rPr>
          <w:b/>
          <w:smallCaps/>
        </w:rPr>
      </w:pPr>
      <w:r w:rsidRPr="001A73E3">
        <w:rPr>
          <w:b/>
          <w:smallCaps/>
        </w:rPr>
        <w:t>Page __ of ___</w:t>
      </w:r>
    </w:p>
    <w:p w:rsidR="005F325F" w:rsidRPr="001A73E3" w:rsidRDefault="005F325F" w:rsidP="005F325F">
      <w:pPr>
        <w:pStyle w:val="BodyText2"/>
        <w:spacing w:after="0" w:line="240" w:lineRule="auto"/>
        <w:jc w:val="center"/>
        <w:rPr>
          <w:b/>
          <w:smallCaps/>
          <w:sz w:val="20"/>
        </w:rPr>
      </w:pPr>
    </w:p>
    <w:tbl>
      <w:tblPr>
        <w:tblpPr w:leftFromText="180" w:rightFromText="180" w:vertAnchor="text" w:tblpX="108" w:tblpY="1"/>
        <w:tblOverlap w:val="neve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4158"/>
        <w:gridCol w:w="2685"/>
      </w:tblGrid>
      <w:tr w:rsidR="005F325F" w:rsidRPr="001A73E3" w:rsidTr="005F325F">
        <w:trPr>
          <w:trHeight w:val="257"/>
        </w:trPr>
        <w:tc>
          <w:tcPr>
            <w:tcW w:w="2610" w:type="dxa"/>
          </w:tcPr>
          <w:p w:rsidR="005F325F" w:rsidRPr="001A73E3" w:rsidRDefault="005F325F" w:rsidP="005F325F">
            <w:pPr>
              <w:rPr>
                <w:b/>
                <w:bCs/>
                <w:sz w:val="16"/>
                <w:szCs w:val="16"/>
              </w:rPr>
            </w:pPr>
            <w:r w:rsidRPr="001A73E3">
              <w:rPr>
                <w:b/>
                <w:bCs/>
                <w:sz w:val="16"/>
                <w:szCs w:val="16"/>
              </w:rPr>
              <w:t>Prime Contractor</w:t>
            </w:r>
          </w:p>
        </w:tc>
        <w:tc>
          <w:tcPr>
            <w:tcW w:w="4158" w:type="dxa"/>
          </w:tcPr>
          <w:p w:rsidR="005F325F" w:rsidRPr="001A73E3" w:rsidRDefault="005F325F" w:rsidP="005F325F">
            <w:pPr>
              <w:rPr>
                <w:b/>
                <w:bCs/>
                <w:sz w:val="16"/>
                <w:szCs w:val="16"/>
              </w:rPr>
            </w:pPr>
            <w:r w:rsidRPr="001A73E3">
              <w:rPr>
                <w:b/>
                <w:bCs/>
                <w:sz w:val="16"/>
                <w:szCs w:val="16"/>
              </w:rPr>
              <w:t>Project Description</w:t>
            </w:r>
          </w:p>
        </w:tc>
        <w:tc>
          <w:tcPr>
            <w:tcW w:w="2685" w:type="dxa"/>
            <w:shd w:val="clear" w:color="auto" w:fill="auto"/>
          </w:tcPr>
          <w:p w:rsidR="005F325F" w:rsidRPr="001A73E3" w:rsidRDefault="005F325F" w:rsidP="005F325F">
            <w:pPr>
              <w:rPr>
                <w:b/>
                <w:bCs/>
                <w:sz w:val="16"/>
                <w:szCs w:val="16"/>
              </w:rPr>
            </w:pPr>
            <w:r>
              <w:rPr>
                <w:b/>
                <w:bCs/>
                <w:sz w:val="16"/>
                <w:szCs w:val="16"/>
              </w:rPr>
              <w:t>Solicitation Number</w:t>
            </w:r>
          </w:p>
        </w:tc>
      </w:tr>
      <w:tr w:rsidR="005F325F" w:rsidRPr="001A73E3" w:rsidTr="005F325F">
        <w:trPr>
          <w:trHeight w:val="482"/>
        </w:trPr>
        <w:tc>
          <w:tcPr>
            <w:tcW w:w="2610" w:type="dxa"/>
          </w:tcPr>
          <w:p w:rsidR="005F325F" w:rsidRPr="001A73E3" w:rsidRDefault="00906371" w:rsidP="005F325F">
            <w:pPr>
              <w:rPr>
                <w:sz w:val="16"/>
                <w:szCs w:val="16"/>
              </w:rPr>
            </w:pPr>
            <w:r w:rsidRPr="00E711FA">
              <w:rPr>
                <w:sz w:val="16"/>
                <w:szCs w:val="16"/>
              </w:rPr>
              <w:fldChar w:fldCharType="begin">
                <w:ffData>
                  <w:name w:val="Text1"/>
                  <w:enabled/>
                  <w:calcOnExit w:val="0"/>
                  <w:textInput/>
                </w:ffData>
              </w:fldChar>
            </w:r>
            <w:r w:rsidR="005F325F" w:rsidRPr="00E711FA">
              <w:rPr>
                <w:sz w:val="16"/>
                <w:szCs w:val="16"/>
              </w:rPr>
              <w:instrText xml:space="preserve"> FORMTEXT </w:instrText>
            </w:r>
            <w:r w:rsidRPr="00E711FA">
              <w:rPr>
                <w:sz w:val="16"/>
                <w:szCs w:val="16"/>
              </w:rPr>
            </w:r>
            <w:r w:rsidRPr="00E711FA">
              <w:rPr>
                <w:sz w:val="16"/>
                <w:szCs w:val="16"/>
              </w:rPr>
              <w:fldChar w:fldCharType="separate"/>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Pr="00E711FA">
              <w:rPr>
                <w:sz w:val="16"/>
                <w:szCs w:val="16"/>
              </w:rPr>
              <w:fldChar w:fldCharType="end"/>
            </w:r>
          </w:p>
        </w:tc>
        <w:tc>
          <w:tcPr>
            <w:tcW w:w="4158" w:type="dxa"/>
          </w:tcPr>
          <w:p w:rsidR="005F325F" w:rsidRPr="001A73E3" w:rsidRDefault="00906371" w:rsidP="005F325F">
            <w:pPr>
              <w:rPr>
                <w:sz w:val="16"/>
                <w:szCs w:val="16"/>
              </w:rPr>
            </w:pPr>
            <w:r w:rsidRPr="00E711FA">
              <w:rPr>
                <w:sz w:val="16"/>
                <w:szCs w:val="16"/>
              </w:rPr>
              <w:fldChar w:fldCharType="begin">
                <w:ffData>
                  <w:name w:val="Text2"/>
                  <w:enabled/>
                  <w:calcOnExit w:val="0"/>
                  <w:textInput/>
                </w:ffData>
              </w:fldChar>
            </w:r>
            <w:r w:rsidR="005F325F" w:rsidRPr="00E711FA">
              <w:rPr>
                <w:sz w:val="16"/>
                <w:szCs w:val="16"/>
              </w:rPr>
              <w:instrText xml:space="preserve"> FORMTEXT </w:instrText>
            </w:r>
            <w:r w:rsidRPr="00E711FA">
              <w:rPr>
                <w:sz w:val="16"/>
                <w:szCs w:val="16"/>
              </w:rPr>
            </w:r>
            <w:r w:rsidRPr="00E711FA">
              <w:rPr>
                <w:sz w:val="16"/>
                <w:szCs w:val="16"/>
              </w:rPr>
              <w:fldChar w:fldCharType="separate"/>
            </w:r>
            <w:r w:rsidR="005F325F" w:rsidRPr="00E711FA">
              <w:rPr>
                <w:rFonts w:ascii="Cambria Math" w:hAnsi="Cambria Math" w:cs="Cambria Math"/>
                <w:noProof/>
                <w:sz w:val="16"/>
                <w:szCs w:val="16"/>
              </w:rPr>
              <w:t> </w:t>
            </w:r>
            <w:r w:rsidR="005F325F" w:rsidRPr="00E711FA">
              <w:rPr>
                <w:rFonts w:ascii="Cambria Math" w:hAnsi="Cambria Math" w:cs="Cambria Math"/>
                <w:noProof/>
                <w:sz w:val="16"/>
                <w:szCs w:val="16"/>
              </w:rPr>
              <w:t> </w:t>
            </w:r>
            <w:r w:rsidR="005F325F" w:rsidRPr="00E711FA">
              <w:rPr>
                <w:rFonts w:ascii="Cambria Math" w:hAnsi="Cambria Math" w:cs="Cambria Math"/>
                <w:noProof/>
                <w:sz w:val="16"/>
                <w:szCs w:val="16"/>
              </w:rPr>
              <w:t> </w:t>
            </w:r>
            <w:r w:rsidR="005F325F" w:rsidRPr="00E711FA">
              <w:rPr>
                <w:rFonts w:ascii="Cambria Math" w:hAnsi="Cambria Math" w:cs="Cambria Math"/>
                <w:noProof/>
                <w:sz w:val="16"/>
                <w:szCs w:val="16"/>
              </w:rPr>
              <w:t> </w:t>
            </w:r>
            <w:r w:rsidR="005F325F" w:rsidRPr="00E711FA">
              <w:rPr>
                <w:rFonts w:ascii="Cambria Math" w:hAnsi="Cambria Math" w:cs="Cambria Math"/>
                <w:noProof/>
                <w:sz w:val="16"/>
                <w:szCs w:val="16"/>
              </w:rPr>
              <w:t> </w:t>
            </w:r>
            <w:r w:rsidRPr="00E711FA">
              <w:rPr>
                <w:sz w:val="16"/>
                <w:szCs w:val="16"/>
              </w:rPr>
              <w:fldChar w:fldCharType="end"/>
            </w:r>
          </w:p>
        </w:tc>
        <w:tc>
          <w:tcPr>
            <w:tcW w:w="2685" w:type="dxa"/>
          </w:tcPr>
          <w:p w:rsidR="005F325F" w:rsidRPr="001A73E3" w:rsidRDefault="00906371" w:rsidP="005F325F">
            <w:pPr>
              <w:rPr>
                <w:sz w:val="16"/>
                <w:szCs w:val="16"/>
              </w:rPr>
            </w:pPr>
            <w:r w:rsidRPr="00E711FA">
              <w:rPr>
                <w:sz w:val="16"/>
                <w:szCs w:val="16"/>
              </w:rPr>
              <w:fldChar w:fldCharType="begin">
                <w:ffData>
                  <w:name w:val="Text3"/>
                  <w:enabled/>
                  <w:calcOnExit w:val="0"/>
                  <w:textInput/>
                </w:ffData>
              </w:fldChar>
            </w:r>
            <w:r w:rsidR="005F325F" w:rsidRPr="00E711FA">
              <w:rPr>
                <w:sz w:val="16"/>
                <w:szCs w:val="16"/>
              </w:rPr>
              <w:instrText xml:space="preserve"> FORMTEXT </w:instrText>
            </w:r>
            <w:r w:rsidRPr="00E711FA">
              <w:rPr>
                <w:sz w:val="16"/>
                <w:szCs w:val="16"/>
              </w:rPr>
            </w:r>
            <w:r w:rsidRPr="00E711FA">
              <w:rPr>
                <w:sz w:val="16"/>
                <w:szCs w:val="16"/>
              </w:rPr>
              <w:fldChar w:fldCharType="separate"/>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005F325F" w:rsidRPr="00E711FA">
              <w:rPr>
                <w:rFonts w:ascii="Arial" w:hAnsi="Arial"/>
                <w:noProof/>
                <w:sz w:val="16"/>
                <w:szCs w:val="16"/>
              </w:rPr>
              <w:t> </w:t>
            </w:r>
            <w:r w:rsidRPr="00E711FA">
              <w:rPr>
                <w:sz w:val="16"/>
                <w:szCs w:val="16"/>
              </w:rPr>
              <w:fldChar w:fldCharType="end"/>
            </w:r>
          </w:p>
        </w:tc>
      </w:tr>
    </w:tbl>
    <w:p w:rsidR="005F325F" w:rsidRPr="001A73E3" w:rsidRDefault="005F325F" w:rsidP="005F325F">
      <w:pPr>
        <w:rPr>
          <w:sz w:val="16"/>
          <w:szCs w:val="16"/>
        </w:rPr>
      </w:pPr>
    </w:p>
    <w:p w:rsidR="005F325F" w:rsidRPr="00E711FA" w:rsidRDefault="005F325F" w:rsidP="005F325F">
      <w:pPr>
        <w:rPr>
          <w:b/>
          <w:bCs/>
          <w:sz w:val="18"/>
          <w:szCs w:val="18"/>
        </w:rPr>
      </w:pPr>
      <w:r w:rsidRPr="00E711FA">
        <w:rPr>
          <w:b/>
          <w:bCs/>
          <w:sz w:val="18"/>
          <w:szCs w:val="18"/>
        </w:rPr>
        <w:t>LIST INFORMATION FOR EACH CERTIFIED MBE SUBCONTRACTOR USED TO ACHIEVE THE DBE PARTICIPATION GOAL.</w:t>
      </w:r>
    </w:p>
    <w:p w:rsidR="005F325F" w:rsidRPr="001A73E3" w:rsidRDefault="005F325F" w:rsidP="005F325F">
      <w:pPr>
        <w:rPr>
          <w:b/>
          <w:bCs/>
          <w:sz w:val="16"/>
          <w:szCs w:val="16"/>
        </w:rPr>
      </w:pPr>
    </w:p>
    <w:tbl>
      <w:tblPr>
        <w:tblW w:w="9477"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647"/>
        <w:gridCol w:w="1620"/>
        <w:gridCol w:w="4500"/>
      </w:tblGrid>
      <w:tr w:rsidR="005F325F" w:rsidRPr="001A73E3" w:rsidTr="005F325F">
        <w:trPr>
          <w:trHeight w:val="494"/>
          <w:jc w:val="center"/>
        </w:trPr>
        <w:tc>
          <w:tcPr>
            <w:tcW w:w="1710" w:type="dxa"/>
          </w:tcPr>
          <w:p w:rsidR="005F325F" w:rsidRPr="001A73E3" w:rsidRDefault="005F325F" w:rsidP="005F325F">
            <w:pPr>
              <w:rPr>
                <w:b/>
                <w:bCs/>
                <w:sz w:val="22"/>
                <w:szCs w:val="22"/>
              </w:rPr>
            </w:pPr>
            <w:r w:rsidRPr="001A73E3">
              <w:rPr>
                <w:b/>
                <w:bCs/>
                <w:sz w:val="22"/>
                <w:szCs w:val="22"/>
              </w:rPr>
              <w:t>COLUMN 1</w:t>
            </w:r>
          </w:p>
        </w:tc>
        <w:tc>
          <w:tcPr>
            <w:tcW w:w="1647" w:type="dxa"/>
          </w:tcPr>
          <w:p w:rsidR="005F325F" w:rsidRPr="001A73E3" w:rsidRDefault="005F325F" w:rsidP="005F325F">
            <w:pPr>
              <w:rPr>
                <w:b/>
                <w:bCs/>
                <w:sz w:val="22"/>
                <w:szCs w:val="22"/>
              </w:rPr>
            </w:pPr>
            <w:r w:rsidRPr="001A73E3">
              <w:rPr>
                <w:b/>
                <w:bCs/>
                <w:sz w:val="22"/>
                <w:szCs w:val="22"/>
              </w:rPr>
              <w:t>COLUMN 2</w:t>
            </w:r>
          </w:p>
        </w:tc>
        <w:tc>
          <w:tcPr>
            <w:tcW w:w="1620" w:type="dxa"/>
          </w:tcPr>
          <w:p w:rsidR="005F325F" w:rsidRPr="001A73E3" w:rsidRDefault="005F325F" w:rsidP="005F325F">
            <w:pPr>
              <w:rPr>
                <w:b/>
                <w:bCs/>
                <w:sz w:val="22"/>
                <w:szCs w:val="22"/>
              </w:rPr>
            </w:pPr>
            <w:r w:rsidRPr="001A73E3">
              <w:rPr>
                <w:b/>
                <w:bCs/>
                <w:sz w:val="22"/>
                <w:szCs w:val="22"/>
              </w:rPr>
              <w:t>COLUMN 3</w:t>
            </w:r>
          </w:p>
        </w:tc>
        <w:tc>
          <w:tcPr>
            <w:tcW w:w="4500" w:type="dxa"/>
          </w:tcPr>
          <w:p w:rsidR="005F325F" w:rsidRPr="001A73E3" w:rsidRDefault="005F325F" w:rsidP="005F325F">
            <w:pPr>
              <w:pStyle w:val="BodyText"/>
              <w:rPr>
                <w:b/>
                <w:sz w:val="22"/>
                <w:szCs w:val="22"/>
              </w:rPr>
            </w:pPr>
            <w:r w:rsidRPr="001A73E3">
              <w:rPr>
                <w:b/>
                <w:sz w:val="22"/>
                <w:szCs w:val="22"/>
              </w:rPr>
              <w:t>COLUMN 4</w:t>
            </w:r>
          </w:p>
          <w:p w:rsidR="005F325F" w:rsidRPr="004D7DFF" w:rsidRDefault="005F325F" w:rsidP="005F325F">
            <w:pPr>
              <w:pStyle w:val="BodyText"/>
              <w:rPr>
                <w:b/>
                <w:sz w:val="16"/>
                <w:szCs w:val="16"/>
              </w:rPr>
            </w:pPr>
            <w:r w:rsidRPr="004D7DFF">
              <w:rPr>
                <w:b/>
                <w:sz w:val="16"/>
                <w:szCs w:val="16"/>
              </w:rPr>
              <w:t>Unless the bidder requested a waiver in MDOT DBE Form A – Federally Funded Contracts (Bids Only) for this solicitation, the cumulative DBE participation for all DBE firms listed herein must equal at least the DBE participation goal set forth in Form A.</w:t>
            </w:r>
          </w:p>
          <w:p w:rsidR="005F325F" w:rsidRPr="001A73E3" w:rsidRDefault="005F325F" w:rsidP="005F325F">
            <w:pPr>
              <w:pStyle w:val="BodyText"/>
              <w:rPr>
                <w:sz w:val="16"/>
                <w:szCs w:val="16"/>
              </w:rPr>
            </w:pPr>
          </w:p>
        </w:tc>
      </w:tr>
      <w:tr w:rsidR="005F325F" w:rsidRPr="001A73E3" w:rsidTr="005F325F">
        <w:trPr>
          <w:trHeight w:val="1519"/>
          <w:jc w:val="center"/>
        </w:trPr>
        <w:tc>
          <w:tcPr>
            <w:tcW w:w="1710"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NAME OF DBE PRIME OR SUBCONTRACTOR</w:t>
            </w:r>
          </w:p>
          <w:p w:rsidR="005F325F" w:rsidRPr="001A73E3" w:rsidRDefault="005F325F" w:rsidP="005F325F">
            <w:pPr>
              <w:rPr>
                <w:b/>
                <w:bCs/>
                <w:sz w:val="16"/>
                <w:szCs w:val="16"/>
              </w:rPr>
            </w:pPr>
            <w:r w:rsidRPr="001A73E3">
              <w:rPr>
                <w:b/>
                <w:bCs/>
                <w:sz w:val="16"/>
                <w:szCs w:val="16"/>
              </w:rPr>
              <w:t xml:space="preserve">AND TIER </w:t>
            </w:r>
          </w:p>
          <w:p w:rsidR="005F325F" w:rsidRPr="001A73E3" w:rsidRDefault="005F325F" w:rsidP="005F325F">
            <w:pPr>
              <w:rPr>
                <w:b/>
                <w:bCs/>
                <w:sz w:val="16"/>
                <w:szCs w:val="16"/>
              </w:rPr>
            </w:pPr>
          </w:p>
        </w:tc>
        <w:tc>
          <w:tcPr>
            <w:tcW w:w="1647"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CERTIFICATION NO.  AND CLASSIFICATION</w:t>
            </w:r>
          </w:p>
        </w:tc>
        <w:tc>
          <w:tcPr>
            <w:tcW w:w="1620"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NAICS CODE/S</w:t>
            </w:r>
          </w:p>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NAICS Code/s of the specific products to be supplied or services to be performed by the DBE firm</w:t>
            </w:r>
          </w:p>
          <w:p w:rsidR="005F325F" w:rsidRPr="001A73E3" w:rsidRDefault="005F325F" w:rsidP="005F325F">
            <w:pPr>
              <w:rPr>
                <w:b/>
                <w:bCs/>
                <w:sz w:val="16"/>
                <w:szCs w:val="16"/>
              </w:rPr>
            </w:pPr>
          </w:p>
          <w:p w:rsidR="005F325F" w:rsidRPr="001A73E3" w:rsidRDefault="005F325F" w:rsidP="005F325F">
            <w:pPr>
              <w:rPr>
                <w:b/>
                <w:bCs/>
                <w:sz w:val="16"/>
                <w:szCs w:val="16"/>
              </w:rPr>
            </w:pPr>
          </w:p>
        </w:tc>
        <w:tc>
          <w:tcPr>
            <w:tcW w:w="4500" w:type="dxa"/>
          </w:tcPr>
          <w:p w:rsidR="005F325F" w:rsidRPr="001A73E3" w:rsidRDefault="005F325F" w:rsidP="005F325F">
            <w:pPr>
              <w:pStyle w:val="BodyText"/>
              <w:rPr>
                <w:sz w:val="16"/>
                <w:szCs w:val="16"/>
              </w:rPr>
            </w:pPr>
          </w:p>
          <w:p w:rsidR="005F325F" w:rsidRPr="004D7DFF" w:rsidRDefault="005F325F" w:rsidP="005F325F">
            <w:pPr>
              <w:pStyle w:val="BodyText"/>
              <w:rPr>
                <w:b/>
                <w:bCs/>
                <w:sz w:val="16"/>
                <w:szCs w:val="16"/>
              </w:rPr>
            </w:pPr>
            <w:r w:rsidRPr="004D7DFF">
              <w:rPr>
                <w:b/>
                <w:sz w:val="16"/>
                <w:szCs w:val="16"/>
              </w:rPr>
              <w:t>FOR PURPOSES OF ACHIEVING THE DBE PARTICIPATION GOAL.  State the dollar amount of the products/services in Line 4.1 except for those services or products where the DBE firm is being used as a wholesaler, supplier or regular dealer.  For those items of work where the DBE firm is being used as a supplier, wholesaler and/or regular dealer complete Line 4.2 using the 60% Rule.</w:t>
            </w:r>
            <w:r w:rsidRPr="004D7DFF">
              <w:rPr>
                <w:b/>
                <w:bCs/>
                <w:sz w:val="16"/>
                <w:szCs w:val="16"/>
              </w:rPr>
              <w:t xml:space="preserve">  </w:t>
            </w:r>
          </w:p>
        </w:tc>
      </w:tr>
      <w:tr w:rsidR="005F325F" w:rsidRPr="001A73E3" w:rsidTr="005F325F">
        <w:trPr>
          <w:trHeight w:val="3597"/>
          <w:jc w:val="center"/>
        </w:trPr>
        <w:tc>
          <w:tcPr>
            <w:tcW w:w="1710" w:type="dxa"/>
          </w:tcPr>
          <w:p w:rsidR="005F325F" w:rsidRPr="001A73E3" w:rsidRDefault="005F325F" w:rsidP="005F325F">
            <w:pPr>
              <w:rPr>
                <w:bCs/>
                <w:sz w:val="18"/>
                <w:szCs w:val="14"/>
              </w:rPr>
            </w:pPr>
          </w:p>
          <w:p w:rsidR="005F325F" w:rsidRPr="001A73E3" w:rsidRDefault="00906371" w:rsidP="005F325F">
            <w:pPr>
              <w:rPr>
                <w:bCs/>
                <w:sz w:val="14"/>
                <w:szCs w:val="14"/>
              </w:rPr>
            </w:pPr>
            <w:r w:rsidRPr="001A73E3">
              <w:rPr>
                <w:bCs/>
                <w:sz w:val="14"/>
                <w:szCs w:val="14"/>
              </w:rPr>
              <w:fldChar w:fldCharType="begin">
                <w:ffData>
                  <w:name w:val="Text4"/>
                  <w:enabled/>
                  <w:calcOnExit w:val="0"/>
                  <w:textInput/>
                </w:ffData>
              </w:fldChar>
            </w:r>
            <w:r w:rsidR="005F325F" w:rsidRPr="001A73E3">
              <w:rPr>
                <w:bCs/>
                <w:sz w:val="14"/>
                <w:szCs w:val="14"/>
              </w:rPr>
              <w:instrText xml:space="preserve"> FORMTEXT </w:instrText>
            </w:r>
            <w:r w:rsidRPr="001A73E3">
              <w:rPr>
                <w:bCs/>
                <w:sz w:val="14"/>
                <w:szCs w:val="14"/>
              </w:rPr>
            </w:r>
            <w:r w:rsidRPr="001A73E3">
              <w:rPr>
                <w:bCs/>
                <w:sz w:val="14"/>
                <w:szCs w:val="14"/>
              </w:rPr>
              <w:fldChar w:fldCharType="separate"/>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Pr="001A73E3">
              <w:rPr>
                <w:bCs/>
                <w:sz w:val="14"/>
                <w:szCs w:val="14"/>
              </w:rPr>
              <w:fldChar w:fldCharType="end"/>
            </w: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906371" w:rsidP="005F325F">
            <w:pPr>
              <w:rPr>
                <w:bCs/>
                <w:sz w:val="14"/>
              </w:rPr>
            </w:pPr>
            <w:r w:rsidRPr="001A73E3">
              <w:rPr>
                <w:bCs/>
                <w:sz w:val="14"/>
                <w:szCs w:val="14"/>
              </w:rPr>
              <w:fldChar w:fldCharType="begin">
                <w:ffData>
                  <w:name w:val="Check1"/>
                  <w:enabled/>
                  <w:calcOnExit w:val="0"/>
                  <w:checkBox>
                    <w:sizeAuto/>
                    <w:default w:val="0"/>
                  </w:checkBox>
                </w:ffData>
              </w:fldChar>
            </w:r>
            <w:r w:rsidR="005F325F" w:rsidRPr="001A73E3">
              <w:rPr>
                <w:bCs/>
                <w:sz w:val="14"/>
                <w:szCs w:val="14"/>
              </w:rPr>
              <w:instrText xml:space="preserve"> FORMCHECKBOX </w:instrText>
            </w:r>
            <w:r w:rsidR="00D808BE">
              <w:rPr>
                <w:bCs/>
                <w:sz w:val="14"/>
                <w:szCs w:val="14"/>
              </w:rPr>
            </w:r>
            <w:r w:rsidR="00D808BE">
              <w:rPr>
                <w:bCs/>
                <w:sz w:val="14"/>
                <w:szCs w:val="14"/>
              </w:rPr>
              <w:fldChar w:fldCharType="separate"/>
            </w:r>
            <w:r w:rsidRPr="001A73E3">
              <w:rPr>
                <w:bCs/>
                <w:sz w:val="14"/>
                <w:szCs w:val="14"/>
              </w:rPr>
              <w:fldChar w:fldCharType="end"/>
            </w:r>
            <w:r w:rsidR="005F325F" w:rsidRPr="001A73E3">
              <w:rPr>
                <w:bCs/>
                <w:sz w:val="14"/>
                <w:szCs w:val="14"/>
              </w:rPr>
              <w:t xml:space="preserve"> </w:t>
            </w:r>
            <w:r w:rsidR="005F325F" w:rsidRPr="001A73E3">
              <w:rPr>
                <w:bCs/>
                <w:sz w:val="14"/>
              </w:rPr>
              <w:t xml:space="preserve">Please check if DBE firm is a third-tier contractor (if applicable).  </w:t>
            </w:r>
          </w:p>
          <w:p w:rsidR="005F325F" w:rsidRPr="001A73E3" w:rsidRDefault="005F325F" w:rsidP="005F325F">
            <w:pPr>
              <w:rPr>
                <w:bCs/>
                <w:sz w:val="14"/>
              </w:rPr>
            </w:pPr>
            <w:r w:rsidRPr="001A73E3">
              <w:rPr>
                <w:bCs/>
                <w:sz w:val="14"/>
              </w:rPr>
              <w:t>Please submit written documents in accordance with Section 5 of Part 1 - Instructions</w:t>
            </w:r>
          </w:p>
          <w:p w:rsidR="005F325F" w:rsidRPr="001A73E3" w:rsidRDefault="005F325F" w:rsidP="005F325F">
            <w:pPr>
              <w:rPr>
                <w:b/>
                <w:bCs/>
                <w:sz w:val="18"/>
                <w:szCs w:val="16"/>
              </w:rPr>
            </w:pPr>
          </w:p>
        </w:tc>
        <w:tc>
          <w:tcPr>
            <w:tcW w:w="1647" w:type="dxa"/>
          </w:tcPr>
          <w:p w:rsidR="005F325F" w:rsidRPr="001A73E3" w:rsidRDefault="005F325F" w:rsidP="005F325F">
            <w:pPr>
              <w:rPr>
                <w:sz w:val="14"/>
                <w:szCs w:val="22"/>
              </w:rPr>
            </w:pPr>
          </w:p>
          <w:p w:rsidR="005F325F" w:rsidRPr="001A73E3" w:rsidRDefault="005F325F" w:rsidP="005F325F">
            <w:pPr>
              <w:rPr>
                <w:sz w:val="14"/>
                <w:szCs w:val="22"/>
              </w:rPr>
            </w:pPr>
            <w:r w:rsidRPr="001A73E3">
              <w:rPr>
                <w:sz w:val="14"/>
                <w:szCs w:val="22"/>
              </w:rPr>
              <w:t>Certification Number:</w:t>
            </w:r>
          </w:p>
          <w:p w:rsidR="005F325F" w:rsidRPr="001A73E3" w:rsidRDefault="00906371" w:rsidP="005F325F">
            <w:pPr>
              <w:pBdr>
                <w:bottom w:val="single" w:sz="12" w:space="1" w:color="auto"/>
              </w:pBdr>
              <w:rPr>
                <w:sz w:val="14"/>
                <w:szCs w:val="22"/>
              </w:rPr>
            </w:pPr>
            <w:r w:rsidRPr="001A73E3">
              <w:rPr>
                <w:sz w:val="14"/>
                <w:szCs w:val="22"/>
              </w:rPr>
              <w:fldChar w:fldCharType="begin">
                <w:ffData>
                  <w:name w:val="Text5"/>
                  <w:enabled/>
                  <w:calcOnExit w:val="0"/>
                  <w:textInput/>
                </w:ffData>
              </w:fldChar>
            </w:r>
            <w:bookmarkStart w:id="9" w:name="Text5"/>
            <w:r w:rsidR="005F325F" w:rsidRPr="001A73E3">
              <w:rPr>
                <w:sz w:val="14"/>
                <w:szCs w:val="22"/>
              </w:rPr>
              <w:instrText xml:space="preserve"> FORMTEXT </w:instrText>
            </w:r>
            <w:r w:rsidRPr="001A73E3">
              <w:rPr>
                <w:sz w:val="14"/>
                <w:szCs w:val="22"/>
              </w:rPr>
            </w:r>
            <w:r w:rsidRPr="001A73E3">
              <w:rPr>
                <w:sz w:val="14"/>
                <w:szCs w:val="22"/>
              </w:rPr>
              <w:fldChar w:fldCharType="separate"/>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Pr="001A73E3">
              <w:rPr>
                <w:sz w:val="14"/>
                <w:szCs w:val="22"/>
              </w:rPr>
              <w:fldChar w:fldCharType="end"/>
            </w:r>
            <w:bookmarkEnd w:id="9"/>
          </w:p>
          <w:p w:rsidR="005F325F" w:rsidRPr="001A73E3" w:rsidRDefault="005F325F" w:rsidP="005F325F">
            <w:pPr>
              <w:rPr>
                <w:sz w:val="14"/>
                <w:szCs w:val="22"/>
              </w:rPr>
            </w:pPr>
          </w:p>
          <w:p w:rsidR="005F325F" w:rsidRPr="001A73E3" w:rsidRDefault="00906371" w:rsidP="005F325F">
            <w:pPr>
              <w:rPr>
                <w:bCs/>
                <w:sz w:val="14"/>
                <w:szCs w:val="22"/>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Women-Owned </w:t>
            </w:r>
          </w:p>
          <w:p w:rsidR="005F325F" w:rsidRPr="001A73E3" w:rsidRDefault="00906371" w:rsidP="005F325F">
            <w:pPr>
              <w:rPr>
                <w:bCs/>
                <w:sz w:val="14"/>
                <w:szCs w:val="22"/>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African American-Owned</w:t>
            </w:r>
          </w:p>
          <w:p w:rsidR="005F325F" w:rsidRPr="001A73E3" w:rsidRDefault="00906371" w:rsidP="005F325F">
            <w:pPr>
              <w:rPr>
                <w:b/>
                <w:bCs/>
                <w:sz w:val="14"/>
                <w:szCs w:val="16"/>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Other DBE Classification</w:t>
            </w:r>
          </w:p>
        </w:tc>
        <w:tc>
          <w:tcPr>
            <w:tcW w:w="1620" w:type="dxa"/>
          </w:tcPr>
          <w:p w:rsidR="005F325F" w:rsidRPr="001A73E3" w:rsidRDefault="005F325F" w:rsidP="005F325F">
            <w:pPr>
              <w:rPr>
                <w:b/>
                <w:bCs/>
                <w:sz w:val="18"/>
                <w:szCs w:val="16"/>
              </w:rPr>
            </w:pPr>
          </w:p>
          <w:p w:rsidR="005F325F" w:rsidRPr="001A73E3" w:rsidRDefault="00906371" w:rsidP="005F325F">
            <w:pPr>
              <w:rPr>
                <w:b/>
                <w:bCs/>
                <w:sz w:val="18"/>
                <w:szCs w:val="16"/>
              </w:rPr>
            </w:pPr>
            <w:r w:rsidRPr="001A73E3">
              <w:rPr>
                <w:b/>
                <w:bCs/>
                <w:sz w:val="18"/>
                <w:szCs w:val="16"/>
              </w:rPr>
              <w:fldChar w:fldCharType="begin">
                <w:ffData>
                  <w:name w:val="Text22"/>
                  <w:enabled/>
                  <w:calcOnExit w:val="0"/>
                  <w:textInput/>
                </w:ffData>
              </w:fldChar>
            </w:r>
            <w:bookmarkStart w:id="10" w:name="Text22"/>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bookmarkEnd w:id="10"/>
          </w:p>
          <w:p w:rsidR="005F325F" w:rsidRPr="001A73E3" w:rsidRDefault="00906371" w:rsidP="005F325F">
            <w:pPr>
              <w:rPr>
                <w:b/>
                <w:bCs/>
                <w:sz w:val="18"/>
                <w:szCs w:val="16"/>
              </w:rPr>
            </w:pPr>
            <w:r w:rsidRPr="001A73E3">
              <w:rPr>
                <w:b/>
                <w:bCs/>
                <w:sz w:val="18"/>
                <w:szCs w:val="16"/>
              </w:rPr>
              <w:fldChar w:fldCharType="begin">
                <w:ffData>
                  <w:name w:val="Text23"/>
                  <w:enabled/>
                  <w:calcOnExit w:val="0"/>
                  <w:textInput/>
                </w:ffData>
              </w:fldChar>
            </w:r>
            <w:bookmarkStart w:id="11" w:name="Text23"/>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bookmarkEnd w:id="11"/>
          </w:p>
          <w:p w:rsidR="005F325F" w:rsidRPr="001A73E3" w:rsidRDefault="00906371" w:rsidP="005F325F">
            <w:pPr>
              <w:rPr>
                <w:b/>
                <w:bCs/>
                <w:sz w:val="18"/>
                <w:szCs w:val="16"/>
              </w:rPr>
            </w:pPr>
            <w:r w:rsidRPr="001A73E3">
              <w:rPr>
                <w:b/>
                <w:bCs/>
                <w:sz w:val="18"/>
                <w:szCs w:val="16"/>
              </w:rPr>
              <w:fldChar w:fldCharType="begin">
                <w:ffData>
                  <w:name w:val="Text24"/>
                  <w:enabled/>
                  <w:calcOnExit w:val="0"/>
                  <w:textInput/>
                </w:ffData>
              </w:fldChar>
            </w:r>
            <w:bookmarkStart w:id="12" w:name="Text24"/>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bookmarkEnd w:id="12"/>
          </w:p>
          <w:p w:rsidR="005F325F" w:rsidRPr="001A73E3" w:rsidRDefault="00906371" w:rsidP="005F325F">
            <w:pPr>
              <w:rPr>
                <w:b/>
                <w:bCs/>
                <w:sz w:val="18"/>
                <w:szCs w:val="16"/>
              </w:rPr>
            </w:pPr>
            <w:r w:rsidRPr="001A73E3">
              <w:rPr>
                <w:b/>
                <w:bCs/>
                <w:sz w:val="18"/>
                <w:szCs w:val="16"/>
              </w:rPr>
              <w:fldChar w:fldCharType="begin">
                <w:ffData>
                  <w:name w:val="Text25"/>
                  <w:enabled/>
                  <w:calcOnExit w:val="0"/>
                  <w:textInput/>
                </w:ffData>
              </w:fldChar>
            </w:r>
            <w:bookmarkStart w:id="13" w:name="Text25"/>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bookmarkEnd w:id="13"/>
          </w:p>
        </w:tc>
        <w:tc>
          <w:tcPr>
            <w:tcW w:w="4500" w:type="dxa"/>
          </w:tcPr>
          <w:p w:rsidR="005F325F" w:rsidRPr="001A73E3" w:rsidRDefault="005F325F" w:rsidP="005F325F">
            <w:pPr>
              <w:rPr>
                <w:b/>
                <w:bCs/>
                <w:sz w:val="16"/>
                <w:szCs w:val="18"/>
              </w:rPr>
            </w:pPr>
          </w:p>
          <w:p w:rsidR="005F325F" w:rsidRPr="001A73E3" w:rsidRDefault="005F325F" w:rsidP="005F325F">
            <w:pPr>
              <w:rPr>
                <w:bCs/>
                <w:sz w:val="16"/>
                <w:szCs w:val="18"/>
                <w:u w:val="single"/>
              </w:rPr>
            </w:pPr>
            <w:r w:rsidRPr="001A73E3">
              <w:rPr>
                <w:b/>
                <w:bCs/>
                <w:sz w:val="16"/>
                <w:szCs w:val="18"/>
              </w:rPr>
              <w:t>4.1</w:t>
            </w:r>
            <w:r w:rsidRPr="001A73E3">
              <w:rPr>
                <w:b/>
                <w:bCs/>
                <w:sz w:val="16"/>
                <w:szCs w:val="18"/>
                <w:u w:val="single"/>
              </w:rPr>
              <w:t xml:space="preserve">  TOTAL AMOUNT TO BE PAID TO THE SUBCONTRACTOR </w:t>
            </w:r>
            <w:r w:rsidRPr="001A73E3">
              <w:rPr>
                <w:bCs/>
                <w:sz w:val="16"/>
                <w:szCs w:val="18"/>
                <w:u w:val="single"/>
              </w:rPr>
              <w:t>(EXCLUDING PRODUCTS/SERVICES FROM SUPPLIERS, WHOLESALERS, AND REGULAR DEALERS).</w:t>
            </w:r>
          </w:p>
          <w:p w:rsidR="005F325F" w:rsidRPr="001A73E3" w:rsidRDefault="005F325F" w:rsidP="005F325F">
            <w:pPr>
              <w:rPr>
                <w:bCs/>
                <w:sz w:val="16"/>
                <w:szCs w:val="18"/>
              </w:rPr>
            </w:pPr>
          </w:p>
          <w:p w:rsidR="005F325F" w:rsidRPr="001A73E3" w:rsidRDefault="005F325F" w:rsidP="005F325F">
            <w:pPr>
              <w:rPr>
                <w:bCs/>
                <w:sz w:val="16"/>
                <w:szCs w:val="18"/>
              </w:rPr>
            </w:pPr>
            <w:r w:rsidRPr="001A73E3">
              <w:rPr>
                <w:bCs/>
                <w:sz w:val="16"/>
                <w:szCs w:val="18"/>
              </w:rPr>
              <w:t>$</w:t>
            </w:r>
            <w:bookmarkStart w:id="14" w:name="Text7"/>
            <w:r w:rsidR="00906371" w:rsidRPr="001A73E3">
              <w:rPr>
                <w:bCs/>
                <w:sz w:val="16"/>
                <w:szCs w:val="18"/>
              </w:rPr>
              <w:fldChar w:fldCharType="begin">
                <w:ffData>
                  <w:name w:val="Text7"/>
                  <w:enabled/>
                  <w:calcOnExit w:val="0"/>
                  <w:textInput/>
                </w:ffData>
              </w:fldChar>
            </w:r>
            <w:r w:rsidRPr="001A73E3">
              <w:rPr>
                <w:bCs/>
                <w:sz w:val="16"/>
                <w:szCs w:val="18"/>
              </w:rPr>
              <w:instrText xml:space="preserve"> FORMTEXT </w:instrText>
            </w:r>
            <w:r w:rsidR="00906371" w:rsidRPr="001A73E3">
              <w:rPr>
                <w:bCs/>
                <w:sz w:val="16"/>
                <w:szCs w:val="18"/>
              </w:rPr>
            </w:r>
            <w:r w:rsidR="00906371" w:rsidRPr="001A73E3">
              <w:rPr>
                <w:bCs/>
                <w:sz w:val="16"/>
                <w:szCs w:val="18"/>
              </w:rPr>
              <w:fldChar w:fldCharType="separate"/>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00906371" w:rsidRPr="001A73E3">
              <w:rPr>
                <w:bCs/>
                <w:sz w:val="16"/>
                <w:szCs w:val="18"/>
              </w:rPr>
              <w:fldChar w:fldCharType="end"/>
            </w:r>
            <w:bookmarkEnd w:id="14"/>
          </w:p>
          <w:p w:rsidR="005F325F" w:rsidRPr="001A73E3" w:rsidRDefault="005F325F" w:rsidP="005F325F">
            <w:pPr>
              <w:rPr>
                <w:bCs/>
                <w:sz w:val="16"/>
                <w:szCs w:val="18"/>
              </w:rPr>
            </w:pPr>
          </w:p>
          <w:p w:rsidR="005F325F" w:rsidRPr="001A73E3" w:rsidRDefault="005F325F" w:rsidP="005F325F">
            <w:pPr>
              <w:ind w:left="12" w:hanging="12"/>
              <w:rPr>
                <w:bCs/>
                <w:sz w:val="16"/>
                <w:szCs w:val="18"/>
                <w:u w:val="single"/>
              </w:rPr>
            </w:pPr>
            <w:r w:rsidRPr="001A73E3">
              <w:rPr>
                <w:b/>
                <w:bCs/>
                <w:sz w:val="16"/>
                <w:szCs w:val="18"/>
              </w:rPr>
              <w:t>4.2</w:t>
            </w:r>
            <w:r w:rsidRPr="001A73E3">
              <w:rPr>
                <w:bCs/>
                <w:sz w:val="16"/>
                <w:szCs w:val="18"/>
              </w:rPr>
              <w:t xml:space="preserve">  </w:t>
            </w:r>
            <w:r w:rsidRPr="001A73E3">
              <w:rPr>
                <w:b/>
                <w:bCs/>
                <w:sz w:val="16"/>
                <w:szCs w:val="18"/>
                <w:u w:val="single"/>
              </w:rPr>
              <w:t>TOTAL AMOUNT TO BE PAID TO THE SUBCONTRACTOR FOR ITEMS OF WORK WHERE THE DBE FIRM IS BEING USED AS A SUPPLIER, WHOLESALER AND/OR REGULAR DEALER.</w:t>
            </w:r>
            <w:r w:rsidRPr="001A73E3">
              <w:rPr>
                <w:bCs/>
                <w:sz w:val="16"/>
                <w:szCs w:val="18"/>
                <w:u w:val="single"/>
              </w:rPr>
              <w:t xml:space="preserve"> (PLEASE REFER TO SECTION 6(E) IN PART 1 - INSTRUCTIONS).</w:t>
            </w:r>
          </w:p>
          <w:p w:rsidR="005F325F" w:rsidRPr="001A73E3" w:rsidRDefault="005F325F" w:rsidP="005F325F">
            <w:pPr>
              <w:rPr>
                <w:bCs/>
                <w:sz w:val="16"/>
                <w:szCs w:val="18"/>
              </w:rPr>
            </w:pPr>
            <w:r w:rsidRPr="001A73E3">
              <w:rPr>
                <w:bCs/>
                <w:sz w:val="16"/>
                <w:szCs w:val="18"/>
              </w:rPr>
              <w:t>Total value of Supplies/Products $</w:t>
            </w:r>
            <w:bookmarkStart w:id="15" w:name="Text8"/>
            <w:r w:rsidR="00906371" w:rsidRPr="001A73E3">
              <w:rPr>
                <w:bCs/>
                <w:sz w:val="16"/>
                <w:szCs w:val="18"/>
              </w:rPr>
              <w:fldChar w:fldCharType="begin">
                <w:ffData>
                  <w:name w:val="Text8"/>
                  <w:enabled/>
                  <w:calcOnExit w:val="0"/>
                  <w:textInput/>
                </w:ffData>
              </w:fldChar>
            </w:r>
            <w:r w:rsidRPr="001A73E3">
              <w:rPr>
                <w:bCs/>
                <w:sz w:val="16"/>
                <w:szCs w:val="18"/>
              </w:rPr>
              <w:instrText xml:space="preserve"> FORMTEXT </w:instrText>
            </w:r>
            <w:r w:rsidR="00906371" w:rsidRPr="001A73E3">
              <w:rPr>
                <w:bCs/>
                <w:sz w:val="16"/>
                <w:szCs w:val="18"/>
              </w:rPr>
            </w:r>
            <w:r w:rsidR="00906371" w:rsidRPr="001A73E3">
              <w:rPr>
                <w:bCs/>
                <w:sz w:val="16"/>
                <w:szCs w:val="18"/>
              </w:rPr>
              <w:fldChar w:fldCharType="separate"/>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00906371" w:rsidRPr="001A73E3">
              <w:rPr>
                <w:bCs/>
                <w:sz w:val="16"/>
                <w:szCs w:val="18"/>
              </w:rPr>
              <w:fldChar w:fldCharType="end"/>
            </w:r>
            <w:bookmarkEnd w:id="15"/>
          </w:p>
          <w:p w:rsidR="005F325F" w:rsidRPr="001A73E3" w:rsidRDefault="005F325F" w:rsidP="005F325F">
            <w:pPr>
              <w:rPr>
                <w:bCs/>
                <w:sz w:val="16"/>
                <w:szCs w:val="18"/>
              </w:rPr>
            </w:pPr>
          </w:p>
          <w:p w:rsidR="005F325F" w:rsidRPr="001A73E3" w:rsidRDefault="005F325F" w:rsidP="005F325F">
            <w:pPr>
              <w:pStyle w:val="BodyText3"/>
            </w:pPr>
            <w:r w:rsidRPr="001A73E3">
              <w:t>X 60% (60% Rule) = $</w:t>
            </w:r>
            <w:bookmarkStart w:id="16" w:name="Text9"/>
            <w:r w:rsidR="00906371" w:rsidRPr="001A73E3">
              <w:fldChar w:fldCharType="begin">
                <w:ffData>
                  <w:name w:val="Text9"/>
                  <w:enabled/>
                  <w:calcOnExit w:val="0"/>
                  <w:textInput/>
                </w:ffData>
              </w:fldChar>
            </w:r>
            <w:r w:rsidRPr="001A73E3">
              <w:instrText xml:space="preserve"> FORMTEXT </w:instrText>
            </w:r>
            <w:r w:rsidR="00906371" w:rsidRPr="001A73E3">
              <w:fldChar w:fldCharType="separate"/>
            </w:r>
            <w:r w:rsidRPr="001A73E3">
              <w:rPr>
                <w:noProof/>
              </w:rPr>
              <w:t> </w:t>
            </w:r>
            <w:r w:rsidRPr="001A73E3">
              <w:rPr>
                <w:noProof/>
              </w:rPr>
              <w:t> </w:t>
            </w:r>
            <w:r w:rsidRPr="001A73E3">
              <w:rPr>
                <w:noProof/>
              </w:rPr>
              <w:t> </w:t>
            </w:r>
            <w:r w:rsidRPr="001A73E3">
              <w:rPr>
                <w:noProof/>
              </w:rPr>
              <w:t> </w:t>
            </w:r>
            <w:r w:rsidRPr="001A73E3">
              <w:rPr>
                <w:noProof/>
              </w:rPr>
              <w:t> </w:t>
            </w:r>
            <w:r w:rsidR="00906371" w:rsidRPr="001A73E3">
              <w:fldChar w:fldCharType="end"/>
            </w:r>
            <w:bookmarkEnd w:id="16"/>
          </w:p>
          <w:p w:rsidR="005F325F" w:rsidRPr="001A73E3" w:rsidRDefault="005F325F" w:rsidP="005F325F">
            <w:pPr>
              <w:rPr>
                <w:bCs/>
                <w:sz w:val="16"/>
                <w:szCs w:val="16"/>
                <w:u w:val="single"/>
              </w:rPr>
            </w:pPr>
            <w:r w:rsidRPr="001A73E3">
              <w:rPr>
                <w:sz w:val="16"/>
                <w:szCs w:val="16"/>
              </w:rPr>
              <w:t>(Amount for purposes of achieving the DBE Participation Goal).</w:t>
            </w:r>
          </w:p>
        </w:tc>
      </w:tr>
    </w:tbl>
    <w:p w:rsidR="005F325F" w:rsidRDefault="005F325F" w:rsidP="005F325F">
      <w:pPr>
        <w:pStyle w:val="BodyText2"/>
        <w:spacing w:after="0" w:line="240" w:lineRule="auto"/>
        <w:rPr>
          <w:rFonts w:ascii="Arial" w:hAnsi="Arial" w:cs="Arial"/>
          <w:bCs/>
          <w:sz w:val="18"/>
        </w:rPr>
      </w:pPr>
    </w:p>
    <w:p w:rsidR="005F325F" w:rsidRPr="00B90838" w:rsidRDefault="00906371" w:rsidP="005F325F">
      <w:pPr>
        <w:pStyle w:val="BodyText2"/>
        <w:rPr>
          <w:bCs/>
          <w:sz w:val="18"/>
        </w:rPr>
      </w:pPr>
      <w:r w:rsidRPr="00B90838">
        <w:rPr>
          <w:bCs/>
          <w:sz w:val="18"/>
        </w:rPr>
        <w:fldChar w:fldCharType="begin">
          <w:ffData>
            <w:name w:val="Check1"/>
            <w:enabled/>
            <w:calcOnExit w:val="0"/>
            <w:checkBox>
              <w:sizeAuto/>
              <w:default w:val="0"/>
            </w:checkBox>
          </w:ffData>
        </w:fldChar>
      </w:r>
      <w:r w:rsidR="005F325F" w:rsidRPr="00B90838">
        <w:rPr>
          <w:bCs/>
          <w:sz w:val="18"/>
        </w:rPr>
        <w:instrText xml:space="preserve"> FORMCHECKBOX </w:instrText>
      </w:r>
      <w:r w:rsidR="00D808BE">
        <w:rPr>
          <w:bCs/>
          <w:sz w:val="18"/>
        </w:rPr>
      </w:r>
      <w:r w:rsidR="00D808BE">
        <w:rPr>
          <w:bCs/>
          <w:sz w:val="18"/>
        </w:rPr>
        <w:fldChar w:fldCharType="separate"/>
      </w:r>
      <w:r w:rsidRPr="00B90838">
        <w:rPr>
          <w:bCs/>
          <w:sz w:val="18"/>
        </w:rPr>
        <w:fldChar w:fldCharType="end"/>
      </w:r>
      <w:r w:rsidR="005F325F" w:rsidRPr="00B90838">
        <w:rPr>
          <w:bCs/>
          <w:sz w:val="18"/>
        </w:rPr>
        <w:t>Please check if Continuation Sheets are attached.</w:t>
      </w:r>
    </w:p>
    <w:p w:rsidR="005F325F" w:rsidRDefault="005F325F" w:rsidP="005F325F">
      <w:pPr>
        <w:pStyle w:val="BodyText2"/>
        <w:spacing w:after="0" w:line="240" w:lineRule="auto"/>
        <w:jc w:val="center"/>
        <w:rPr>
          <w:rFonts w:ascii="Arial" w:hAnsi="Arial" w:cs="Arial"/>
          <w:sz w:val="18"/>
        </w:rPr>
      </w:pPr>
    </w:p>
    <w:p w:rsidR="00A8793D" w:rsidRPr="00A8793D" w:rsidRDefault="00A8793D" w:rsidP="005F325F">
      <w:pPr>
        <w:pStyle w:val="BodyText2"/>
        <w:spacing w:after="0" w:line="240" w:lineRule="auto"/>
        <w:jc w:val="center"/>
        <w:rPr>
          <w:sz w:val="22"/>
          <w:szCs w:val="22"/>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sz w:val="22"/>
          <w:szCs w:val="22"/>
        </w:rPr>
        <w:t>95</w:t>
      </w:r>
    </w:p>
    <w:p w:rsidR="005F325F" w:rsidRPr="001A73E3" w:rsidRDefault="005F325F" w:rsidP="005F325F">
      <w:pPr>
        <w:pStyle w:val="BodyText2"/>
        <w:spacing w:after="0" w:line="240" w:lineRule="auto"/>
        <w:jc w:val="center"/>
        <w:rPr>
          <w:b/>
          <w:smallCaps/>
        </w:rPr>
      </w:pPr>
      <w:r w:rsidRPr="001A73E3">
        <w:rPr>
          <w:b/>
          <w:smallCaps/>
        </w:rPr>
        <w:lastRenderedPageBreak/>
        <w:t>MDOT DBE FORM B – (MDOT-OP017-2)</w:t>
      </w:r>
    </w:p>
    <w:p w:rsidR="005F325F" w:rsidRPr="001A73E3" w:rsidRDefault="005F325F" w:rsidP="005F325F">
      <w:pPr>
        <w:pStyle w:val="BodyText2"/>
        <w:spacing w:after="0" w:line="240" w:lineRule="auto"/>
        <w:jc w:val="center"/>
        <w:rPr>
          <w:b/>
          <w:smallCaps/>
        </w:rPr>
      </w:pPr>
      <w:r w:rsidRPr="001A73E3">
        <w:rPr>
          <w:b/>
          <w:smallCaps/>
        </w:rPr>
        <w:t>FEDERALLY-FUNDED CONTRACTS (BIDS ONLY)</w:t>
      </w:r>
    </w:p>
    <w:p w:rsidR="005F325F" w:rsidRPr="001A73E3" w:rsidRDefault="005F325F" w:rsidP="005F325F">
      <w:pPr>
        <w:pStyle w:val="BodyText2"/>
        <w:spacing w:after="0" w:line="240" w:lineRule="auto"/>
        <w:jc w:val="center"/>
        <w:rPr>
          <w:b/>
          <w:smallCaps/>
        </w:rPr>
      </w:pPr>
      <w:r w:rsidRPr="001A73E3">
        <w:rPr>
          <w:b/>
          <w:smallCaps/>
        </w:rPr>
        <w:t>DBE PARTICIPATION SCHEDULE</w:t>
      </w:r>
    </w:p>
    <w:p w:rsidR="005F325F" w:rsidRDefault="005F325F" w:rsidP="005F325F">
      <w:pPr>
        <w:pStyle w:val="BodyText2"/>
        <w:spacing w:after="0" w:line="240" w:lineRule="auto"/>
        <w:jc w:val="center"/>
        <w:rPr>
          <w:b/>
          <w:smallCaps/>
          <w:sz w:val="22"/>
          <w:szCs w:val="22"/>
        </w:rPr>
      </w:pPr>
    </w:p>
    <w:p w:rsidR="005F325F" w:rsidRPr="005A65F3" w:rsidRDefault="005F325F" w:rsidP="005F325F">
      <w:pPr>
        <w:pStyle w:val="BodyText2"/>
        <w:spacing w:after="0" w:line="240" w:lineRule="auto"/>
        <w:jc w:val="center"/>
        <w:rPr>
          <w:b/>
          <w:smallCaps/>
          <w:sz w:val="22"/>
          <w:szCs w:val="22"/>
        </w:rPr>
      </w:pPr>
      <w:r w:rsidRPr="005A65F3">
        <w:rPr>
          <w:b/>
          <w:smallCaps/>
          <w:sz w:val="22"/>
          <w:szCs w:val="22"/>
        </w:rPr>
        <w:t>CONTINUATION SHEET</w:t>
      </w:r>
    </w:p>
    <w:p w:rsidR="005F325F" w:rsidRPr="001A73E3" w:rsidRDefault="005F325F" w:rsidP="005F325F">
      <w:pPr>
        <w:pStyle w:val="BodyText2"/>
        <w:spacing w:after="0" w:line="240" w:lineRule="auto"/>
        <w:jc w:val="center"/>
        <w:rPr>
          <w:b/>
          <w:smallCaps/>
        </w:rPr>
      </w:pPr>
    </w:p>
    <w:p w:rsidR="005F325F" w:rsidRPr="005A65F3" w:rsidRDefault="005F325F" w:rsidP="005F325F">
      <w:pPr>
        <w:pStyle w:val="BodyText2"/>
        <w:spacing w:after="0" w:line="240" w:lineRule="auto"/>
        <w:jc w:val="center"/>
        <w:rPr>
          <w:b/>
          <w:smallCaps/>
          <w:sz w:val="22"/>
          <w:szCs w:val="22"/>
        </w:rPr>
      </w:pPr>
      <w:r w:rsidRPr="005A65F3">
        <w:rPr>
          <w:b/>
          <w:smallCaps/>
          <w:sz w:val="22"/>
          <w:szCs w:val="22"/>
        </w:rPr>
        <w:t>Page __ of ___</w:t>
      </w:r>
    </w:p>
    <w:p w:rsidR="005F325F" w:rsidRPr="001A73E3" w:rsidRDefault="005F325F" w:rsidP="005F325F">
      <w:pPr>
        <w:pStyle w:val="BodyText2"/>
        <w:spacing w:after="0" w:line="240" w:lineRule="auto"/>
        <w:jc w:val="center"/>
        <w:rPr>
          <w:b/>
          <w:smallCaps/>
          <w:sz w:val="20"/>
        </w:rPr>
      </w:pPr>
    </w:p>
    <w:tbl>
      <w:tblPr>
        <w:tblpPr w:leftFromText="180" w:rightFromText="180" w:vertAnchor="text" w:tblpX="108" w:tblpY="1"/>
        <w:tblOverlap w:val="neve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4158"/>
        <w:gridCol w:w="2685"/>
      </w:tblGrid>
      <w:tr w:rsidR="005F325F" w:rsidRPr="001A73E3" w:rsidTr="005F325F">
        <w:trPr>
          <w:trHeight w:val="257"/>
        </w:trPr>
        <w:tc>
          <w:tcPr>
            <w:tcW w:w="2610" w:type="dxa"/>
          </w:tcPr>
          <w:p w:rsidR="005F325F" w:rsidRPr="005A65F3" w:rsidRDefault="005F325F" w:rsidP="005F325F">
            <w:pPr>
              <w:rPr>
                <w:b/>
                <w:bCs/>
                <w:sz w:val="16"/>
                <w:szCs w:val="16"/>
              </w:rPr>
            </w:pPr>
            <w:r w:rsidRPr="005A65F3">
              <w:rPr>
                <w:b/>
                <w:bCs/>
                <w:sz w:val="16"/>
                <w:szCs w:val="16"/>
              </w:rPr>
              <w:t>Prime Contractor</w:t>
            </w:r>
          </w:p>
        </w:tc>
        <w:tc>
          <w:tcPr>
            <w:tcW w:w="4158" w:type="dxa"/>
          </w:tcPr>
          <w:p w:rsidR="005F325F" w:rsidRPr="005A65F3" w:rsidRDefault="005F325F" w:rsidP="005F325F">
            <w:pPr>
              <w:rPr>
                <w:b/>
                <w:bCs/>
                <w:sz w:val="16"/>
                <w:szCs w:val="16"/>
              </w:rPr>
            </w:pPr>
            <w:r w:rsidRPr="005A65F3">
              <w:rPr>
                <w:b/>
                <w:bCs/>
                <w:sz w:val="16"/>
                <w:szCs w:val="16"/>
              </w:rPr>
              <w:t>Project Description</w:t>
            </w:r>
          </w:p>
        </w:tc>
        <w:tc>
          <w:tcPr>
            <w:tcW w:w="2685" w:type="dxa"/>
            <w:shd w:val="clear" w:color="auto" w:fill="auto"/>
          </w:tcPr>
          <w:p w:rsidR="005F325F" w:rsidRPr="005A65F3" w:rsidRDefault="005F325F" w:rsidP="005F325F">
            <w:pPr>
              <w:rPr>
                <w:b/>
                <w:bCs/>
                <w:sz w:val="16"/>
                <w:szCs w:val="16"/>
              </w:rPr>
            </w:pPr>
            <w:r w:rsidRPr="005A65F3">
              <w:rPr>
                <w:b/>
                <w:bCs/>
                <w:sz w:val="16"/>
                <w:szCs w:val="16"/>
              </w:rPr>
              <w:t>Solicitation Number</w:t>
            </w:r>
          </w:p>
        </w:tc>
      </w:tr>
      <w:tr w:rsidR="005F325F" w:rsidRPr="001A73E3" w:rsidTr="005F325F">
        <w:trPr>
          <w:trHeight w:val="482"/>
        </w:trPr>
        <w:tc>
          <w:tcPr>
            <w:tcW w:w="2610" w:type="dxa"/>
          </w:tcPr>
          <w:p w:rsidR="005F325F" w:rsidRPr="001A73E3" w:rsidRDefault="00906371" w:rsidP="005F325F">
            <w:pPr>
              <w:rPr>
                <w:sz w:val="16"/>
                <w:szCs w:val="16"/>
              </w:rPr>
            </w:pPr>
            <w:r w:rsidRPr="001A73E3">
              <w:rPr>
                <w:sz w:val="16"/>
                <w:szCs w:val="16"/>
              </w:rPr>
              <w:fldChar w:fldCharType="begin">
                <w:ffData>
                  <w:name w:val="Text1"/>
                  <w:enabled/>
                  <w:calcOnExit w:val="0"/>
                  <w:textInput/>
                </w:ffData>
              </w:fldChar>
            </w:r>
            <w:r w:rsidR="005F325F" w:rsidRPr="001A73E3">
              <w:rPr>
                <w:sz w:val="16"/>
                <w:szCs w:val="16"/>
              </w:rPr>
              <w:instrText xml:space="preserve"> FORMTEXT </w:instrText>
            </w:r>
            <w:r w:rsidRPr="001A73E3">
              <w:rPr>
                <w:sz w:val="16"/>
                <w:szCs w:val="16"/>
              </w:rPr>
            </w:r>
            <w:r w:rsidRPr="001A73E3">
              <w:rPr>
                <w:sz w:val="16"/>
                <w:szCs w:val="16"/>
              </w:rPr>
              <w:fldChar w:fldCharType="separate"/>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Pr="001A73E3">
              <w:rPr>
                <w:sz w:val="16"/>
                <w:szCs w:val="16"/>
              </w:rPr>
              <w:fldChar w:fldCharType="end"/>
            </w:r>
          </w:p>
        </w:tc>
        <w:tc>
          <w:tcPr>
            <w:tcW w:w="4158" w:type="dxa"/>
          </w:tcPr>
          <w:p w:rsidR="005F325F" w:rsidRPr="001A73E3" w:rsidRDefault="00906371" w:rsidP="005F325F">
            <w:pPr>
              <w:rPr>
                <w:sz w:val="16"/>
                <w:szCs w:val="16"/>
              </w:rPr>
            </w:pPr>
            <w:r w:rsidRPr="001A73E3">
              <w:rPr>
                <w:sz w:val="16"/>
                <w:szCs w:val="16"/>
              </w:rPr>
              <w:fldChar w:fldCharType="begin">
                <w:ffData>
                  <w:name w:val="Text2"/>
                  <w:enabled/>
                  <w:calcOnExit w:val="0"/>
                  <w:textInput/>
                </w:ffData>
              </w:fldChar>
            </w:r>
            <w:r w:rsidR="005F325F" w:rsidRPr="001A73E3">
              <w:rPr>
                <w:sz w:val="16"/>
                <w:szCs w:val="16"/>
              </w:rPr>
              <w:instrText xml:space="preserve"> FORMTEXT </w:instrText>
            </w:r>
            <w:r w:rsidRPr="001A73E3">
              <w:rPr>
                <w:sz w:val="16"/>
                <w:szCs w:val="16"/>
              </w:rPr>
            </w:r>
            <w:r w:rsidRPr="001A73E3">
              <w:rPr>
                <w:sz w:val="16"/>
                <w:szCs w:val="16"/>
              </w:rPr>
              <w:fldChar w:fldCharType="separate"/>
            </w:r>
            <w:r w:rsidR="005F325F" w:rsidRPr="001A73E3">
              <w:rPr>
                <w:rFonts w:ascii="Cambria Math" w:hAnsi="Cambria Math" w:cs="Cambria Math"/>
                <w:noProof/>
                <w:sz w:val="16"/>
                <w:szCs w:val="16"/>
              </w:rPr>
              <w:t> </w:t>
            </w:r>
            <w:r w:rsidR="005F325F" w:rsidRPr="001A73E3">
              <w:rPr>
                <w:rFonts w:ascii="Cambria Math" w:hAnsi="Cambria Math" w:cs="Cambria Math"/>
                <w:noProof/>
                <w:sz w:val="16"/>
                <w:szCs w:val="16"/>
              </w:rPr>
              <w:t> </w:t>
            </w:r>
            <w:r w:rsidR="005F325F" w:rsidRPr="001A73E3">
              <w:rPr>
                <w:rFonts w:ascii="Cambria Math" w:hAnsi="Cambria Math" w:cs="Cambria Math"/>
                <w:noProof/>
                <w:sz w:val="16"/>
                <w:szCs w:val="16"/>
              </w:rPr>
              <w:t> </w:t>
            </w:r>
            <w:r w:rsidR="005F325F" w:rsidRPr="001A73E3">
              <w:rPr>
                <w:rFonts w:ascii="Cambria Math" w:hAnsi="Cambria Math" w:cs="Cambria Math"/>
                <w:noProof/>
                <w:sz w:val="16"/>
                <w:szCs w:val="16"/>
              </w:rPr>
              <w:t> </w:t>
            </w:r>
            <w:r w:rsidR="005F325F" w:rsidRPr="001A73E3">
              <w:rPr>
                <w:rFonts w:ascii="Cambria Math" w:hAnsi="Cambria Math" w:cs="Cambria Math"/>
                <w:noProof/>
                <w:sz w:val="16"/>
                <w:szCs w:val="16"/>
              </w:rPr>
              <w:t> </w:t>
            </w:r>
            <w:r w:rsidRPr="001A73E3">
              <w:rPr>
                <w:sz w:val="16"/>
                <w:szCs w:val="16"/>
              </w:rPr>
              <w:fldChar w:fldCharType="end"/>
            </w:r>
          </w:p>
        </w:tc>
        <w:tc>
          <w:tcPr>
            <w:tcW w:w="2682" w:type="dxa"/>
          </w:tcPr>
          <w:p w:rsidR="005F325F" w:rsidRPr="001A73E3" w:rsidRDefault="00906371" w:rsidP="005F325F">
            <w:pPr>
              <w:rPr>
                <w:sz w:val="16"/>
                <w:szCs w:val="16"/>
              </w:rPr>
            </w:pPr>
            <w:r w:rsidRPr="001A73E3">
              <w:rPr>
                <w:sz w:val="16"/>
                <w:szCs w:val="16"/>
              </w:rPr>
              <w:fldChar w:fldCharType="begin">
                <w:ffData>
                  <w:name w:val="Text3"/>
                  <w:enabled/>
                  <w:calcOnExit w:val="0"/>
                  <w:textInput/>
                </w:ffData>
              </w:fldChar>
            </w:r>
            <w:r w:rsidR="005F325F" w:rsidRPr="001A73E3">
              <w:rPr>
                <w:sz w:val="16"/>
                <w:szCs w:val="16"/>
              </w:rPr>
              <w:instrText xml:space="preserve"> FORMTEXT </w:instrText>
            </w:r>
            <w:r w:rsidRPr="001A73E3">
              <w:rPr>
                <w:sz w:val="16"/>
                <w:szCs w:val="16"/>
              </w:rPr>
            </w:r>
            <w:r w:rsidRPr="001A73E3">
              <w:rPr>
                <w:sz w:val="16"/>
                <w:szCs w:val="16"/>
              </w:rPr>
              <w:fldChar w:fldCharType="separate"/>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005F325F" w:rsidRPr="001A73E3">
              <w:rPr>
                <w:rFonts w:ascii="Arial" w:hAnsi="Arial"/>
                <w:noProof/>
                <w:sz w:val="16"/>
                <w:szCs w:val="16"/>
              </w:rPr>
              <w:t> </w:t>
            </w:r>
            <w:r w:rsidRPr="001A73E3">
              <w:rPr>
                <w:sz w:val="16"/>
                <w:szCs w:val="16"/>
              </w:rPr>
              <w:fldChar w:fldCharType="end"/>
            </w:r>
          </w:p>
        </w:tc>
      </w:tr>
    </w:tbl>
    <w:p w:rsidR="005F325F" w:rsidRPr="001A73E3" w:rsidRDefault="005F325F" w:rsidP="005F325F">
      <w:pPr>
        <w:rPr>
          <w:sz w:val="16"/>
          <w:szCs w:val="16"/>
        </w:rPr>
      </w:pPr>
    </w:p>
    <w:p w:rsidR="005F325F" w:rsidRPr="00E711FA" w:rsidRDefault="005F325F" w:rsidP="005F325F">
      <w:pPr>
        <w:rPr>
          <w:b/>
          <w:bCs/>
          <w:sz w:val="18"/>
          <w:szCs w:val="18"/>
        </w:rPr>
      </w:pPr>
      <w:r w:rsidRPr="00E711FA">
        <w:rPr>
          <w:b/>
          <w:bCs/>
          <w:sz w:val="18"/>
          <w:szCs w:val="18"/>
        </w:rPr>
        <w:t>LIST INFORMATION FOR EACH CERTIFIED MBE SUBCONTRACTOR USED TO ACHIEVE THE DBE PARTICIPATION GOAL.</w:t>
      </w:r>
    </w:p>
    <w:p w:rsidR="005F325F" w:rsidRPr="001A73E3" w:rsidRDefault="005F325F" w:rsidP="005F325F">
      <w:pPr>
        <w:rPr>
          <w:b/>
          <w:bCs/>
          <w:sz w:val="16"/>
          <w:szCs w:val="16"/>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620"/>
        <w:gridCol w:w="1800"/>
        <w:gridCol w:w="4354"/>
      </w:tblGrid>
      <w:tr w:rsidR="005F325F" w:rsidRPr="001A73E3" w:rsidTr="005F325F">
        <w:trPr>
          <w:trHeight w:val="494"/>
        </w:trPr>
        <w:tc>
          <w:tcPr>
            <w:tcW w:w="1710" w:type="dxa"/>
          </w:tcPr>
          <w:p w:rsidR="005F325F" w:rsidRPr="001A73E3" w:rsidRDefault="005F325F" w:rsidP="005F325F">
            <w:pPr>
              <w:rPr>
                <w:b/>
                <w:bCs/>
                <w:sz w:val="22"/>
                <w:szCs w:val="22"/>
              </w:rPr>
            </w:pPr>
            <w:r w:rsidRPr="001A73E3">
              <w:rPr>
                <w:b/>
                <w:bCs/>
                <w:sz w:val="22"/>
                <w:szCs w:val="22"/>
              </w:rPr>
              <w:t>COLUMN 1</w:t>
            </w:r>
          </w:p>
        </w:tc>
        <w:tc>
          <w:tcPr>
            <w:tcW w:w="1620" w:type="dxa"/>
          </w:tcPr>
          <w:p w:rsidR="005F325F" w:rsidRPr="001A73E3" w:rsidRDefault="005F325F" w:rsidP="005F325F">
            <w:pPr>
              <w:rPr>
                <w:b/>
                <w:bCs/>
                <w:sz w:val="22"/>
                <w:szCs w:val="22"/>
              </w:rPr>
            </w:pPr>
            <w:r w:rsidRPr="001A73E3">
              <w:rPr>
                <w:b/>
                <w:bCs/>
                <w:sz w:val="22"/>
                <w:szCs w:val="22"/>
              </w:rPr>
              <w:t>COLUMN 2</w:t>
            </w:r>
          </w:p>
        </w:tc>
        <w:tc>
          <w:tcPr>
            <w:tcW w:w="1800" w:type="dxa"/>
          </w:tcPr>
          <w:p w:rsidR="005F325F" w:rsidRPr="001A73E3" w:rsidRDefault="005F325F" w:rsidP="005F325F">
            <w:pPr>
              <w:rPr>
                <w:b/>
                <w:bCs/>
                <w:sz w:val="22"/>
                <w:szCs w:val="22"/>
              </w:rPr>
            </w:pPr>
            <w:r w:rsidRPr="001A73E3">
              <w:rPr>
                <w:b/>
                <w:bCs/>
                <w:sz w:val="22"/>
                <w:szCs w:val="22"/>
              </w:rPr>
              <w:t>COLUMN 3</w:t>
            </w:r>
          </w:p>
        </w:tc>
        <w:tc>
          <w:tcPr>
            <w:tcW w:w="4354" w:type="dxa"/>
          </w:tcPr>
          <w:p w:rsidR="005F325F" w:rsidRPr="005D76AF" w:rsidRDefault="005F325F" w:rsidP="005F325F">
            <w:pPr>
              <w:pStyle w:val="BodyText"/>
              <w:rPr>
                <w:b/>
                <w:sz w:val="22"/>
                <w:szCs w:val="22"/>
              </w:rPr>
            </w:pPr>
            <w:r w:rsidRPr="005D76AF">
              <w:rPr>
                <w:b/>
                <w:sz w:val="22"/>
                <w:szCs w:val="22"/>
              </w:rPr>
              <w:t>COLUMN 4</w:t>
            </w:r>
          </w:p>
          <w:p w:rsidR="005F325F" w:rsidRPr="004D7DFF" w:rsidRDefault="005F325F" w:rsidP="005F325F">
            <w:pPr>
              <w:pStyle w:val="BodyText"/>
              <w:rPr>
                <w:b/>
                <w:sz w:val="16"/>
                <w:szCs w:val="16"/>
              </w:rPr>
            </w:pPr>
            <w:r w:rsidRPr="004D7DFF">
              <w:rPr>
                <w:b/>
                <w:sz w:val="16"/>
                <w:szCs w:val="16"/>
              </w:rPr>
              <w:t>Unless the bidder requested a waiver in MDOT DBE Form A – Federally Funded Contracts (Bids Only) for this solicitation, the cumulative DBE participation for all DBE firms listed herein must equal at least the DBE participation goal set forth in Form A.</w:t>
            </w:r>
          </w:p>
          <w:p w:rsidR="005F325F" w:rsidRPr="001A73E3" w:rsidRDefault="005F325F" w:rsidP="005F325F">
            <w:pPr>
              <w:pStyle w:val="BodyText"/>
              <w:rPr>
                <w:sz w:val="16"/>
                <w:szCs w:val="16"/>
              </w:rPr>
            </w:pPr>
          </w:p>
        </w:tc>
      </w:tr>
      <w:tr w:rsidR="005F325F" w:rsidRPr="001A73E3" w:rsidTr="005F325F">
        <w:trPr>
          <w:trHeight w:val="1519"/>
        </w:trPr>
        <w:tc>
          <w:tcPr>
            <w:tcW w:w="1710"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NAME OF DBE PRIME OR SUBCONTRACTOR</w:t>
            </w:r>
          </w:p>
          <w:p w:rsidR="005F325F" w:rsidRPr="001A73E3" w:rsidRDefault="005F325F" w:rsidP="005F325F">
            <w:pPr>
              <w:rPr>
                <w:b/>
                <w:bCs/>
                <w:sz w:val="16"/>
                <w:szCs w:val="16"/>
              </w:rPr>
            </w:pPr>
            <w:r w:rsidRPr="001A73E3">
              <w:rPr>
                <w:b/>
                <w:bCs/>
                <w:sz w:val="16"/>
                <w:szCs w:val="16"/>
              </w:rPr>
              <w:t xml:space="preserve">AND TIER </w:t>
            </w:r>
          </w:p>
          <w:p w:rsidR="005F325F" w:rsidRPr="001A73E3" w:rsidRDefault="005F325F" w:rsidP="005F325F">
            <w:pPr>
              <w:rPr>
                <w:b/>
                <w:bCs/>
                <w:sz w:val="16"/>
                <w:szCs w:val="16"/>
              </w:rPr>
            </w:pPr>
          </w:p>
        </w:tc>
        <w:tc>
          <w:tcPr>
            <w:tcW w:w="1620"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CERTIFICATION NO.  AND CLASSIFICATION</w:t>
            </w:r>
          </w:p>
        </w:tc>
        <w:tc>
          <w:tcPr>
            <w:tcW w:w="1800" w:type="dxa"/>
          </w:tcPr>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NAICS CODE/S</w:t>
            </w:r>
          </w:p>
          <w:p w:rsidR="005F325F" w:rsidRPr="001A73E3" w:rsidRDefault="005F325F" w:rsidP="005F325F">
            <w:pPr>
              <w:rPr>
                <w:b/>
                <w:bCs/>
                <w:sz w:val="16"/>
                <w:szCs w:val="16"/>
              </w:rPr>
            </w:pPr>
          </w:p>
          <w:p w:rsidR="005F325F" w:rsidRPr="001A73E3" w:rsidRDefault="005F325F" w:rsidP="005F325F">
            <w:pPr>
              <w:rPr>
                <w:b/>
                <w:bCs/>
                <w:sz w:val="16"/>
                <w:szCs w:val="16"/>
              </w:rPr>
            </w:pPr>
            <w:r w:rsidRPr="001A73E3">
              <w:rPr>
                <w:b/>
                <w:bCs/>
                <w:sz w:val="16"/>
                <w:szCs w:val="16"/>
              </w:rPr>
              <w:t>NAICS Code/s of the specific products to be supplied or services to be performed by the DBE firm</w:t>
            </w:r>
          </w:p>
          <w:p w:rsidR="005F325F" w:rsidRPr="001A73E3" w:rsidRDefault="005F325F" w:rsidP="005F325F">
            <w:pPr>
              <w:rPr>
                <w:b/>
                <w:bCs/>
                <w:sz w:val="16"/>
                <w:szCs w:val="16"/>
              </w:rPr>
            </w:pPr>
          </w:p>
          <w:p w:rsidR="005F325F" w:rsidRPr="001A73E3" w:rsidRDefault="005F325F" w:rsidP="005F325F">
            <w:pPr>
              <w:rPr>
                <w:b/>
                <w:bCs/>
                <w:sz w:val="16"/>
                <w:szCs w:val="16"/>
              </w:rPr>
            </w:pPr>
          </w:p>
        </w:tc>
        <w:tc>
          <w:tcPr>
            <w:tcW w:w="4354" w:type="dxa"/>
          </w:tcPr>
          <w:p w:rsidR="005F325F" w:rsidRPr="001A73E3" w:rsidRDefault="005F325F" w:rsidP="005F325F">
            <w:pPr>
              <w:pStyle w:val="BodyText"/>
              <w:rPr>
                <w:sz w:val="16"/>
                <w:szCs w:val="16"/>
              </w:rPr>
            </w:pPr>
          </w:p>
          <w:p w:rsidR="005F325F" w:rsidRPr="004D7DFF" w:rsidRDefault="005F325F" w:rsidP="005F325F">
            <w:pPr>
              <w:pStyle w:val="BodyText"/>
              <w:rPr>
                <w:b/>
                <w:bCs/>
                <w:sz w:val="16"/>
                <w:szCs w:val="16"/>
              </w:rPr>
            </w:pPr>
            <w:r w:rsidRPr="004D7DFF">
              <w:rPr>
                <w:b/>
                <w:sz w:val="16"/>
                <w:szCs w:val="16"/>
              </w:rPr>
              <w:t xml:space="preserve">FOR PURPOSES OF ACHIEVING THE DBE PARTICIPATION GOAL.  State the dollar amount of the products/services in Line 4.1 except for those services or products where the DBE firm is being used as a wholesaler, supplier or regular dealer.  For those items of work where the DBE firm is being used as a supplier, wholesaler and/or regular dealer complete Line 4.2 using the 60% Rule.  </w:t>
            </w:r>
          </w:p>
        </w:tc>
      </w:tr>
      <w:tr w:rsidR="005F325F" w:rsidRPr="001A73E3" w:rsidTr="005F325F">
        <w:trPr>
          <w:trHeight w:val="3597"/>
        </w:trPr>
        <w:tc>
          <w:tcPr>
            <w:tcW w:w="1710" w:type="dxa"/>
          </w:tcPr>
          <w:p w:rsidR="005F325F" w:rsidRPr="001A73E3" w:rsidRDefault="005F325F" w:rsidP="005F325F">
            <w:pPr>
              <w:rPr>
                <w:bCs/>
                <w:sz w:val="18"/>
                <w:szCs w:val="14"/>
              </w:rPr>
            </w:pPr>
          </w:p>
          <w:p w:rsidR="005F325F" w:rsidRPr="001A73E3" w:rsidRDefault="00906371" w:rsidP="005F325F">
            <w:pPr>
              <w:rPr>
                <w:bCs/>
                <w:sz w:val="14"/>
                <w:szCs w:val="14"/>
              </w:rPr>
            </w:pPr>
            <w:r w:rsidRPr="001A73E3">
              <w:rPr>
                <w:bCs/>
                <w:sz w:val="14"/>
                <w:szCs w:val="14"/>
              </w:rPr>
              <w:fldChar w:fldCharType="begin">
                <w:ffData>
                  <w:name w:val="Text4"/>
                  <w:enabled/>
                  <w:calcOnExit w:val="0"/>
                  <w:textInput/>
                </w:ffData>
              </w:fldChar>
            </w:r>
            <w:r w:rsidR="005F325F" w:rsidRPr="001A73E3">
              <w:rPr>
                <w:bCs/>
                <w:sz w:val="14"/>
                <w:szCs w:val="14"/>
              </w:rPr>
              <w:instrText xml:space="preserve"> FORMTEXT </w:instrText>
            </w:r>
            <w:r w:rsidRPr="001A73E3">
              <w:rPr>
                <w:bCs/>
                <w:sz w:val="14"/>
                <w:szCs w:val="14"/>
              </w:rPr>
            </w:r>
            <w:r w:rsidRPr="001A73E3">
              <w:rPr>
                <w:bCs/>
                <w:sz w:val="14"/>
                <w:szCs w:val="14"/>
              </w:rPr>
              <w:fldChar w:fldCharType="separate"/>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005F325F" w:rsidRPr="001A73E3">
              <w:rPr>
                <w:rFonts w:ascii="Arial" w:hAnsi="Arial"/>
                <w:bCs/>
                <w:noProof/>
                <w:sz w:val="14"/>
                <w:szCs w:val="14"/>
              </w:rPr>
              <w:t> </w:t>
            </w:r>
            <w:r w:rsidRPr="001A73E3">
              <w:rPr>
                <w:bCs/>
                <w:sz w:val="14"/>
                <w:szCs w:val="14"/>
              </w:rPr>
              <w:fldChar w:fldCharType="end"/>
            </w: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5F325F" w:rsidP="005F325F">
            <w:pPr>
              <w:rPr>
                <w:bCs/>
                <w:sz w:val="14"/>
                <w:szCs w:val="14"/>
              </w:rPr>
            </w:pPr>
          </w:p>
          <w:p w:rsidR="005F325F" w:rsidRPr="001A73E3" w:rsidRDefault="00906371" w:rsidP="005F325F">
            <w:pPr>
              <w:rPr>
                <w:bCs/>
                <w:sz w:val="14"/>
              </w:rPr>
            </w:pPr>
            <w:r w:rsidRPr="001A73E3">
              <w:rPr>
                <w:bCs/>
                <w:sz w:val="14"/>
                <w:szCs w:val="14"/>
              </w:rPr>
              <w:fldChar w:fldCharType="begin">
                <w:ffData>
                  <w:name w:val="Check1"/>
                  <w:enabled/>
                  <w:calcOnExit w:val="0"/>
                  <w:checkBox>
                    <w:sizeAuto/>
                    <w:default w:val="0"/>
                  </w:checkBox>
                </w:ffData>
              </w:fldChar>
            </w:r>
            <w:r w:rsidR="005F325F" w:rsidRPr="001A73E3">
              <w:rPr>
                <w:bCs/>
                <w:sz w:val="14"/>
                <w:szCs w:val="14"/>
              </w:rPr>
              <w:instrText xml:space="preserve"> FORMCHECKBOX </w:instrText>
            </w:r>
            <w:r w:rsidR="00D808BE">
              <w:rPr>
                <w:bCs/>
                <w:sz w:val="14"/>
                <w:szCs w:val="14"/>
              </w:rPr>
            </w:r>
            <w:r w:rsidR="00D808BE">
              <w:rPr>
                <w:bCs/>
                <w:sz w:val="14"/>
                <w:szCs w:val="14"/>
              </w:rPr>
              <w:fldChar w:fldCharType="separate"/>
            </w:r>
            <w:r w:rsidRPr="001A73E3">
              <w:rPr>
                <w:bCs/>
                <w:sz w:val="14"/>
                <w:szCs w:val="14"/>
              </w:rPr>
              <w:fldChar w:fldCharType="end"/>
            </w:r>
            <w:r w:rsidR="005F325F" w:rsidRPr="001A73E3">
              <w:rPr>
                <w:bCs/>
                <w:sz w:val="14"/>
                <w:szCs w:val="14"/>
              </w:rPr>
              <w:t xml:space="preserve"> </w:t>
            </w:r>
            <w:r w:rsidR="005F325F" w:rsidRPr="001A73E3">
              <w:rPr>
                <w:bCs/>
                <w:sz w:val="14"/>
              </w:rPr>
              <w:t xml:space="preserve">Please check if DBE firm is a third-tier contractor (if applicable).  </w:t>
            </w:r>
          </w:p>
          <w:p w:rsidR="005F325F" w:rsidRPr="001A73E3" w:rsidRDefault="005F325F" w:rsidP="005F325F">
            <w:pPr>
              <w:rPr>
                <w:bCs/>
                <w:sz w:val="14"/>
              </w:rPr>
            </w:pPr>
            <w:r w:rsidRPr="001A73E3">
              <w:rPr>
                <w:bCs/>
                <w:sz w:val="14"/>
              </w:rPr>
              <w:t>Please submit written documents in accordance with Section 5 of Part 1 - Instructions</w:t>
            </w:r>
          </w:p>
          <w:p w:rsidR="005F325F" w:rsidRPr="001A73E3" w:rsidRDefault="005F325F" w:rsidP="005F325F">
            <w:pPr>
              <w:rPr>
                <w:b/>
                <w:bCs/>
                <w:sz w:val="18"/>
                <w:szCs w:val="16"/>
              </w:rPr>
            </w:pPr>
          </w:p>
        </w:tc>
        <w:tc>
          <w:tcPr>
            <w:tcW w:w="1620" w:type="dxa"/>
          </w:tcPr>
          <w:p w:rsidR="005F325F" w:rsidRPr="001A73E3" w:rsidRDefault="005F325F" w:rsidP="005F325F">
            <w:pPr>
              <w:rPr>
                <w:sz w:val="14"/>
                <w:szCs w:val="22"/>
              </w:rPr>
            </w:pPr>
          </w:p>
          <w:p w:rsidR="005F325F" w:rsidRPr="001A73E3" w:rsidRDefault="005F325F" w:rsidP="005F325F">
            <w:pPr>
              <w:rPr>
                <w:sz w:val="14"/>
                <w:szCs w:val="22"/>
              </w:rPr>
            </w:pPr>
            <w:r w:rsidRPr="001A73E3">
              <w:rPr>
                <w:sz w:val="14"/>
                <w:szCs w:val="22"/>
              </w:rPr>
              <w:t>Certification Number:</w:t>
            </w:r>
          </w:p>
          <w:p w:rsidR="005F325F" w:rsidRPr="001A73E3" w:rsidRDefault="00906371" w:rsidP="005F325F">
            <w:pPr>
              <w:pBdr>
                <w:bottom w:val="single" w:sz="12" w:space="1" w:color="auto"/>
              </w:pBdr>
              <w:rPr>
                <w:sz w:val="14"/>
                <w:szCs w:val="22"/>
              </w:rPr>
            </w:pPr>
            <w:r w:rsidRPr="001A73E3">
              <w:rPr>
                <w:sz w:val="14"/>
                <w:szCs w:val="22"/>
              </w:rPr>
              <w:fldChar w:fldCharType="begin">
                <w:ffData>
                  <w:name w:val="Text5"/>
                  <w:enabled/>
                  <w:calcOnExit w:val="0"/>
                  <w:textInput/>
                </w:ffData>
              </w:fldChar>
            </w:r>
            <w:r w:rsidR="005F325F" w:rsidRPr="001A73E3">
              <w:rPr>
                <w:sz w:val="14"/>
                <w:szCs w:val="22"/>
              </w:rPr>
              <w:instrText xml:space="preserve"> FORMTEXT </w:instrText>
            </w:r>
            <w:r w:rsidRPr="001A73E3">
              <w:rPr>
                <w:sz w:val="14"/>
                <w:szCs w:val="22"/>
              </w:rPr>
            </w:r>
            <w:r w:rsidRPr="001A73E3">
              <w:rPr>
                <w:sz w:val="14"/>
                <w:szCs w:val="22"/>
              </w:rPr>
              <w:fldChar w:fldCharType="separate"/>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005F325F" w:rsidRPr="001A73E3">
              <w:rPr>
                <w:rFonts w:ascii="Arial" w:hAnsi="Arial"/>
                <w:noProof/>
                <w:sz w:val="14"/>
                <w:szCs w:val="22"/>
              </w:rPr>
              <w:t> </w:t>
            </w:r>
            <w:r w:rsidRPr="001A73E3">
              <w:rPr>
                <w:sz w:val="14"/>
                <w:szCs w:val="22"/>
              </w:rPr>
              <w:fldChar w:fldCharType="end"/>
            </w:r>
          </w:p>
          <w:p w:rsidR="005F325F" w:rsidRPr="001A73E3" w:rsidRDefault="005F325F" w:rsidP="005F325F">
            <w:pPr>
              <w:rPr>
                <w:sz w:val="14"/>
                <w:szCs w:val="22"/>
              </w:rPr>
            </w:pPr>
          </w:p>
          <w:p w:rsidR="005F325F" w:rsidRPr="001A73E3" w:rsidRDefault="00906371" w:rsidP="005F325F">
            <w:pPr>
              <w:rPr>
                <w:bCs/>
                <w:sz w:val="14"/>
                <w:szCs w:val="22"/>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Women-Owned </w:t>
            </w:r>
          </w:p>
          <w:p w:rsidR="005F325F" w:rsidRPr="001A73E3" w:rsidRDefault="00906371" w:rsidP="005F325F">
            <w:pPr>
              <w:rPr>
                <w:bCs/>
                <w:sz w:val="14"/>
                <w:szCs w:val="22"/>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African American-Owned</w:t>
            </w:r>
          </w:p>
          <w:p w:rsidR="005F325F" w:rsidRPr="001A73E3" w:rsidRDefault="00906371" w:rsidP="005F325F">
            <w:pPr>
              <w:rPr>
                <w:b/>
                <w:bCs/>
                <w:sz w:val="14"/>
                <w:szCs w:val="16"/>
              </w:rPr>
            </w:pPr>
            <w:r w:rsidRPr="001A73E3">
              <w:rPr>
                <w:bCs/>
                <w:sz w:val="14"/>
                <w:szCs w:val="22"/>
              </w:rPr>
              <w:fldChar w:fldCharType="begin">
                <w:ffData>
                  <w:name w:val="Check1"/>
                  <w:enabled/>
                  <w:calcOnExit w:val="0"/>
                  <w:checkBox>
                    <w:sizeAuto/>
                    <w:default w:val="0"/>
                  </w:checkBox>
                </w:ffData>
              </w:fldChar>
            </w:r>
            <w:r w:rsidR="005F325F" w:rsidRPr="001A73E3">
              <w:rPr>
                <w:bCs/>
                <w:sz w:val="14"/>
                <w:szCs w:val="22"/>
              </w:rPr>
              <w:instrText xml:space="preserve"> FORMCHECKBOX </w:instrText>
            </w:r>
            <w:r w:rsidR="00D808BE">
              <w:rPr>
                <w:bCs/>
                <w:sz w:val="14"/>
                <w:szCs w:val="22"/>
              </w:rPr>
            </w:r>
            <w:r w:rsidR="00D808BE">
              <w:rPr>
                <w:bCs/>
                <w:sz w:val="14"/>
                <w:szCs w:val="22"/>
              </w:rPr>
              <w:fldChar w:fldCharType="separate"/>
            </w:r>
            <w:r w:rsidRPr="001A73E3">
              <w:rPr>
                <w:bCs/>
                <w:sz w:val="14"/>
                <w:szCs w:val="22"/>
              </w:rPr>
              <w:fldChar w:fldCharType="end"/>
            </w:r>
            <w:r w:rsidR="005F325F" w:rsidRPr="001A73E3">
              <w:rPr>
                <w:bCs/>
                <w:sz w:val="14"/>
                <w:szCs w:val="22"/>
              </w:rPr>
              <w:t xml:space="preserve"> Other DBE Classification</w:t>
            </w:r>
          </w:p>
        </w:tc>
        <w:tc>
          <w:tcPr>
            <w:tcW w:w="1800" w:type="dxa"/>
          </w:tcPr>
          <w:p w:rsidR="005F325F" w:rsidRPr="001A73E3" w:rsidRDefault="005F325F" w:rsidP="005F325F">
            <w:pPr>
              <w:rPr>
                <w:b/>
                <w:bCs/>
                <w:sz w:val="18"/>
                <w:szCs w:val="16"/>
              </w:rPr>
            </w:pPr>
          </w:p>
          <w:p w:rsidR="005F325F" w:rsidRPr="001A73E3" w:rsidRDefault="00906371" w:rsidP="005F325F">
            <w:pPr>
              <w:rPr>
                <w:b/>
                <w:bCs/>
                <w:sz w:val="18"/>
                <w:szCs w:val="16"/>
              </w:rPr>
            </w:pPr>
            <w:r w:rsidRPr="001A73E3">
              <w:rPr>
                <w:b/>
                <w:bCs/>
                <w:sz w:val="18"/>
                <w:szCs w:val="16"/>
              </w:rPr>
              <w:fldChar w:fldCharType="begin">
                <w:ffData>
                  <w:name w:val="Text22"/>
                  <w:enabled/>
                  <w:calcOnExit w:val="0"/>
                  <w:textInput/>
                </w:ffData>
              </w:fldChar>
            </w:r>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p>
          <w:p w:rsidR="005F325F" w:rsidRPr="001A73E3" w:rsidRDefault="00906371" w:rsidP="005F325F">
            <w:pPr>
              <w:rPr>
                <w:b/>
                <w:bCs/>
                <w:sz w:val="18"/>
                <w:szCs w:val="16"/>
              </w:rPr>
            </w:pPr>
            <w:r w:rsidRPr="001A73E3">
              <w:rPr>
                <w:b/>
                <w:bCs/>
                <w:sz w:val="18"/>
                <w:szCs w:val="16"/>
              </w:rPr>
              <w:fldChar w:fldCharType="begin">
                <w:ffData>
                  <w:name w:val="Text23"/>
                  <w:enabled/>
                  <w:calcOnExit w:val="0"/>
                  <w:textInput/>
                </w:ffData>
              </w:fldChar>
            </w:r>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p>
          <w:p w:rsidR="005F325F" w:rsidRPr="001A73E3" w:rsidRDefault="00906371" w:rsidP="005F325F">
            <w:pPr>
              <w:rPr>
                <w:b/>
                <w:bCs/>
                <w:sz w:val="18"/>
                <w:szCs w:val="16"/>
              </w:rPr>
            </w:pPr>
            <w:r w:rsidRPr="001A73E3">
              <w:rPr>
                <w:b/>
                <w:bCs/>
                <w:sz w:val="18"/>
                <w:szCs w:val="16"/>
              </w:rPr>
              <w:fldChar w:fldCharType="begin">
                <w:ffData>
                  <w:name w:val="Text24"/>
                  <w:enabled/>
                  <w:calcOnExit w:val="0"/>
                  <w:textInput/>
                </w:ffData>
              </w:fldChar>
            </w:r>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p>
          <w:p w:rsidR="005F325F" w:rsidRPr="001A73E3" w:rsidRDefault="00906371" w:rsidP="005F325F">
            <w:pPr>
              <w:rPr>
                <w:b/>
                <w:bCs/>
                <w:sz w:val="18"/>
                <w:szCs w:val="16"/>
              </w:rPr>
            </w:pPr>
            <w:r w:rsidRPr="001A73E3">
              <w:rPr>
                <w:b/>
                <w:bCs/>
                <w:sz w:val="18"/>
                <w:szCs w:val="16"/>
              </w:rPr>
              <w:fldChar w:fldCharType="begin">
                <w:ffData>
                  <w:name w:val="Text25"/>
                  <w:enabled/>
                  <w:calcOnExit w:val="0"/>
                  <w:textInput/>
                </w:ffData>
              </w:fldChar>
            </w:r>
            <w:r w:rsidR="005F325F" w:rsidRPr="001A73E3">
              <w:rPr>
                <w:b/>
                <w:bCs/>
                <w:sz w:val="18"/>
                <w:szCs w:val="16"/>
              </w:rPr>
              <w:instrText xml:space="preserve"> FORMTEXT </w:instrText>
            </w:r>
            <w:r w:rsidRPr="001A73E3">
              <w:rPr>
                <w:b/>
                <w:bCs/>
                <w:sz w:val="18"/>
                <w:szCs w:val="16"/>
              </w:rPr>
            </w:r>
            <w:r w:rsidRPr="001A73E3">
              <w:rPr>
                <w:b/>
                <w:bCs/>
                <w:sz w:val="18"/>
                <w:szCs w:val="16"/>
              </w:rPr>
              <w:fldChar w:fldCharType="separate"/>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005F325F" w:rsidRPr="001A73E3">
              <w:rPr>
                <w:rFonts w:ascii="Arial" w:hAnsi="Arial"/>
                <w:b/>
                <w:bCs/>
                <w:noProof/>
                <w:sz w:val="18"/>
                <w:szCs w:val="16"/>
              </w:rPr>
              <w:t> </w:t>
            </w:r>
            <w:r w:rsidRPr="001A73E3">
              <w:rPr>
                <w:b/>
                <w:bCs/>
                <w:sz w:val="18"/>
                <w:szCs w:val="16"/>
              </w:rPr>
              <w:fldChar w:fldCharType="end"/>
            </w:r>
          </w:p>
        </w:tc>
        <w:tc>
          <w:tcPr>
            <w:tcW w:w="4354" w:type="dxa"/>
          </w:tcPr>
          <w:p w:rsidR="005F325F" w:rsidRPr="001A73E3" w:rsidRDefault="005F325F" w:rsidP="005F325F">
            <w:pPr>
              <w:rPr>
                <w:b/>
                <w:bCs/>
                <w:sz w:val="16"/>
                <w:szCs w:val="18"/>
              </w:rPr>
            </w:pPr>
          </w:p>
          <w:p w:rsidR="005F325F" w:rsidRPr="001A73E3" w:rsidRDefault="005F325F" w:rsidP="005F325F">
            <w:pPr>
              <w:rPr>
                <w:bCs/>
                <w:sz w:val="16"/>
                <w:szCs w:val="18"/>
                <w:u w:val="single"/>
              </w:rPr>
            </w:pPr>
            <w:r w:rsidRPr="001A73E3">
              <w:rPr>
                <w:b/>
                <w:bCs/>
                <w:sz w:val="16"/>
                <w:szCs w:val="18"/>
              </w:rPr>
              <w:t>4.1</w:t>
            </w:r>
            <w:r w:rsidRPr="001A73E3">
              <w:rPr>
                <w:b/>
                <w:bCs/>
                <w:sz w:val="16"/>
                <w:szCs w:val="18"/>
                <w:u w:val="single"/>
              </w:rPr>
              <w:t xml:space="preserve">  TOTAL AMOUNT TO BE PAID TO THE SUBCONTRACTOR </w:t>
            </w:r>
            <w:r w:rsidRPr="001A73E3">
              <w:rPr>
                <w:bCs/>
                <w:sz w:val="16"/>
                <w:szCs w:val="18"/>
                <w:u w:val="single"/>
              </w:rPr>
              <w:t>(EXCLUDING PRODUCTS/SERVICES FROM SUPPLIERS, WHOLESALERS OR REGULAR DEALERS).</w:t>
            </w:r>
          </w:p>
          <w:p w:rsidR="005F325F" w:rsidRPr="001A73E3" w:rsidRDefault="005F325F" w:rsidP="005F325F">
            <w:pPr>
              <w:rPr>
                <w:bCs/>
                <w:sz w:val="16"/>
                <w:szCs w:val="18"/>
              </w:rPr>
            </w:pPr>
          </w:p>
          <w:p w:rsidR="005F325F" w:rsidRPr="001A73E3" w:rsidRDefault="005F325F" w:rsidP="005F325F">
            <w:pPr>
              <w:rPr>
                <w:bCs/>
                <w:sz w:val="16"/>
                <w:szCs w:val="18"/>
              </w:rPr>
            </w:pPr>
            <w:r w:rsidRPr="001A73E3">
              <w:rPr>
                <w:bCs/>
                <w:sz w:val="16"/>
                <w:szCs w:val="18"/>
              </w:rPr>
              <w:t>$</w:t>
            </w:r>
            <w:r w:rsidR="00906371" w:rsidRPr="001A73E3">
              <w:rPr>
                <w:bCs/>
                <w:sz w:val="16"/>
                <w:szCs w:val="18"/>
              </w:rPr>
              <w:fldChar w:fldCharType="begin">
                <w:ffData>
                  <w:name w:val="Text7"/>
                  <w:enabled/>
                  <w:calcOnExit w:val="0"/>
                  <w:textInput/>
                </w:ffData>
              </w:fldChar>
            </w:r>
            <w:r w:rsidRPr="001A73E3">
              <w:rPr>
                <w:bCs/>
                <w:sz w:val="16"/>
                <w:szCs w:val="18"/>
              </w:rPr>
              <w:instrText xml:space="preserve"> FORMTEXT </w:instrText>
            </w:r>
            <w:r w:rsidR="00906371" w:rsidRPr="001A73E3">
              <w:rPr>
                <w:bCs/>
                <w:sz w:val="16"/>
                <w:szCs w:val="18"/>
              </w:rPr>
            </w:r>
            <w:r w:rsidR="00906371" w:rsidRPr="001A73E3">
              <w:rPr>
                <w:bCs/>
                <w:sz w:val="16"/>
                <w:szCs w:val="18"/>
              </w:rPr>
              <w:fldChar w:fldCharType="separate"/>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00906371" w:rsidRPr="001A73E3">
              <w:rPr>
                <w:bCs/>
                <w:sz w:val="16"/>
                <w:szCs w:val="18"/>
              </w:rPr>
              <w:fldChar w:fldCharType="end"/>
            </w:r>
          </w:p>
          <w:p w:rsidR="005F325F" w:rsidRPr="001A73E3" w:rsidRDefault="005F325F" w:rsidP="005F325F">
            <w:pPr>
              <w:rPr>
                <w:bCs/>
                <w:sz w:val="16"/>
                <w:szCs w:val="18"/>
              </w:rPr>
            </w:pPr>
          </w:p>
          <w:p w:rsidR="005F325F" w:rsidRPr="001A73E3" w:rsidRDefault="005F325F" w:rsidP="005F325F">
            <w:pPr>
              <w:ind w:left="12" w:hanging="12"/>
              <w:rPr>
                <w:bCs/>
                <w:sz w:val="16"/>
                <w:szCs w:val="18"/>
                <w:u w:val="single"/>
              </w:rPr>
            </w:pPr>
            <w:r w:rsidRPr="001A73E3">
              <w:rPr>
                <w:b/>
                <w:bCs/>
                <w:sz w:val="16"/>
                <w:szCs w:val="18"/>
              </w:rPr>
              <w:t>4.2</w:t>
            </w:r>
            <w:r w:rsidRPr="001A73E3">
              <w:rPr>
                <w:bCs/>
                <w:sz w:val="16"/>
                <w:szCs w:val="18"/>
              </w:rPr>
              <w:t xml:space="preserve">  </w:t>
            </w:r>
            <w:r w:rsidRPr="001A73E3">
              <w:rPr>
                <w:b/>
                <w:bCs/>
                <w:sz w:val="16"/>
                <w:szCs w:val="18"/>
                <w:u w:val="single"/>
              </w:rPr>
              <w:t>TOTAL AMOUNT TO BE PAID TO THE SUBCONTRACTOR FOR ITEMS OF WORK WHERE THE DBE FIRM IS BEING USED AS A SUPPLIER, WHOLESALER AND/OR REGULAR DEALER.</w:t>
            </w:r>
            <w:r w:rsidRPr="001A73E3">
              <w:rPr>
                <w:bCs/>
                <w:sz w:val="16"/>
                <w:szCs w:val="18"/>
                <w:u w:val="single"/>
              </w:rPr>
              <w:t xml:space="preserve"> (PLEASE REFER TO SECTION 6(E) IN PART 1 - INSTRUCTIONS).</w:t>
            </w:r>
          </w:p>
          <w:p w:rsidR="005F325F" w:rsidRPr="001A73E3" w:rsidRDefault="005F325F" w:rsidP="005F325F">
            <w:pPr>
              <w:rPr>
                <w:bCs/>
                <w:sz w:val="16"/>
                <w:szCs w:val="18"/>
              </w:rPr>
            </w:pPr>
            <w:r w:rsidRPr="001A73E3">
              <w:rPr>
                <w:bCs/>
                <w:sz w:val="16"/>
                <w:szCs w:val="18"/>
              </w:rPr>
              <w:t>Total value of Supplies/Products $</w:t>
            </w:r>
            <w:r w:rsidR="00906371" w:rsidRPr="001A73E3">
              <w:rPr>
                <w:bCs/>
                <w:sz w:val="16"/>
                <w:szCs w:val="18"/>
              </w:rPr>
              <w:fldChar w:fldCharType="begin">
                <w:ffData>
                  <w:name w:val="Text8"/>
                  <w:enabled/>
                  <w:calcOnExit w:val="0"/>
                  <w:textInput/>
                </w:ffData>
              </w:fldChar>
            </w:r>
            <w:r w:rsidRPr="001A73E3">
              <w:rPr>
                <w:bCs/>
                <w:sz w:val="16"/>
                <w:szCs w:val="18"/>
              </w:rPr>
              <w:instrText xml:space="preserve"> FORMTEXT </w:instrText>
            </w:r>
            <w:r w:rsidR="00906371" w:rsidRPr="001A73E3">
              <w:rPr>
                <w:bCs/>
                <w:sz w:val="16"/>
                <w:szCs w:val="18"/>
              </w:rPr>
            </w:r>
            <w:r w:rsidR="00906371" w:rsidRPr="001A73E3">
              <w:rPr>
                <w:bCs/>
                <w:sz w:val="16"/>
                <w:szCs w:val="18"/>
              </w:rPr>
              <w:fldChar w:fldCharType="separate"/>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Pr="001A73E3">
              <w:rPr>
                <w:rFonts w:ascii="Arial" w:hAnsi="Arial"/>
                <w:bCs/>
                <w:noProof/>
                <w:sz w:val="16"/>
                <w:szCs w:val="18"/>
              </w:rPr>
              <w:t> </w:t>
            </w:r>
            <w:r w:rsidR="00906371" w:rsidRPr="001A73E3">
              <w:rPr>
                <w:bCs/>
                <w:sz w:val="16"/>
                <w:szCs w:val="18"/>
              </w:rPr>
              <w:fldChar w:fldCharType="end"/>
            </w:r>
          </w:p>
          <w:p w:rsidR="005F325F" w:rsidRPr="001A73E3" w:rsidRDefault="005F325F" w:rsidP="005F325F">
            <w:pPr>
              <w:rPr>
                <w:bCs/>
                <w:sz w:val="16"/>
                <w:szCs w:val="18"/>
              </w:rPr>
            </w:pPr>
          </w:p>
          <w:p w:rsidR="005F325F" w:rsidRPr="001A73E3" w:rsidRDefault="005F325F" w:rsidP="005F325F">
            <w:pPr>
              <w:pStyle w:val="BodyText3"/>
            </w:pPr>
            <w:r w:rsidRPr="001A73E3">
              <w:t>X 60% (60% Rule) = $</w:t>
            </w:r>
            <w:r w:rsidR="00906371" w:rsidRPr="001A73E3">
              <w:fldChar w:fldCharType="begin">
                <w:ffData>
                  <w:name w:val="Text9"/>
                  <w:enabled/>
                  <w:calcOnExit w:val="0"/>
                  <w:textInput/>
                </w:ffData>
              </w:fldChar>
            </w:r>
            <w:r w:rsidRPr="001A73E3">
              <w:instrText xml:space="preserve"> FORMTEXT </w:instrText>
            </w:r>
            <w:r w:rsidR="00906371" w:rsidRPr="001A73E3">
              <w:fldChar w:fldCharType="separate"/>
            </w:r>
            <w:r w:rsidRPr="001A73E3">
              <w:rPr>
                <w:noProof/>
              </w:rPr>
              <w:t> </w:t>
            </w:r>
            <w:r w:rsidRPr="001A73E3">
              <w:rPr>
                <w:noProof/>
              </w:rPr>
              <w:t> </w:t>
            </w:r>
            <w:r w:rsidRPr="001A73E3">
              <w:rPr>
                <w:noProof/>
              </w:rPr>
              <w:t> </w:t>
            </w:r>
            <w:r w:rsidRPr="001A73E3">
              <w:rPr>
                <w:noProof/>
              </w:rPr>
              <w:t> </w:t>
            </w:r>
            <w:r w:rsidRPr="001A73E3">
              <w:rPr>
                <w:noProof/>
              </w:rPr>
              <w:t> </w:t>
            </w:r>
            <w:r w:rsidR="00906371" w:rsidRPr="001A73E3">
              <w:fldChar w:fldCharType="end"/>
            </w:r>
          </w:p>
          <w:p w:rsidR="005F325F" w:rsidRPr="001A73E3" w:rsidRDefault="005F325F" w:rsidP="005F325F">
            <w:pPr>
              <w:rPr>
                <w:bCs/>
                <w:sz w:val="16"/>
                <w:szCs w:val="16"/>
                <w:u w:val="single"/>
              </w:rPr>
            </w:pPr>
            <w:r w:rsidRPr="001A73E3">
              <w:rPr>
                <w:sz w:val="16"/>
                <w:szCs w:val="16"/>
              </w:rPr>
              <w:t>(Amount for purposes of achieving the DBE Participation Goal).</w:t>
            </w:r>
          </w:p>
        </w:tc>
      </w:tr>
    </w:tbl>
    <w:p w:rsidR="005F325F" w:rsidRDefault="005F325F" w:rsidP="005F325F">
      <w:pPr>
        <w:pStyle w:val="BodyText2"/>
        <w:spacing w:after="0" w:line="240" w:lineRule="auto"/>
        <w:rPr>
          <w:bCs/>
          <w:sz w:val="18"/>
        </w:rPr>
      </w:pPr>
    </w:p>
    <w:p w:rsidR="005F325F" w:rsidRPr="001A73E3" w:rsidRDefault="00906371" w:rsidP="005F325F">
      <w:pPr>
        <w:pStyle w:val="BodyText2"/>
        <w:spacing w:after="0" w:line="240" w:lineRule="auto"/>
        <w:rPr>
          <w:bCs/>
          <w:sz w:val="18"/>
        </w:rPr>
      </w:pPr>
      <w:r w:rsidRPr="001A73E3">
        <w:rPr>
          <w:bCs/>
          <w:sz w:val="18"/>
        </w:rPr>
        <w:fldChar w:fldCharType="begin">
          <w:ffData>
            <w:name w:val="Check1"/>
            <w:enabled/>
            <w:calcOnExit w:val="0"/>
            <w:checkBox>
              <w:sizeAuto/>
              <w:default w:val="0"/>
            </w:checkBox>
          </w:ffData>
        </w:fldChar>
      </w:r>
      <w:r w:rsidR="005F325F" w:rsidRPr="001A73E3">
        <w:rPr>
          <w:bCs/>
          <w:sz w:val="18"/>
        </w:rPr>
        <w:instrText xml:space="preserve"> FORMCHECKBOX </w:instrText>
      </w:r>
      <w:r w:rsidR="00D808BE">
        <w:rPr>
          <w:bCs/>
          <w:sz w:val="18"/>
        </w:rPr>
      </w:r>
      <w:r w:rsidR="00D808BE">
        <w:rPr>
          <w:bCs/>
          <w:sz w:val="18"/>
        </w:rPr>
        <w:fldChar w:fldCharType="separate"/>
      </w:r>
      <w:r w:rsidRPr="001A73E3">
        <w:rPr>
          <w:bCs/>
          <w:sz w:val="18"/>
        </w:rPr>
        <w:fldChar w:fldCharType="end"/>
      </w:r>
      <w:r w:rsidR="005F325F" w:rsidRPr="001A73E3">
        <w:rPr>
          <w:bCs/>
          <w:sz w:val="18"/>
        </w:rPr>
        <w:t>Please check if Continuation Sheets are attached.</w:t>
      </w:r>
    </w:p>
    <w:p w:rsidR="00A8793D" w:rsidRDefault="00A8793D" w:rsidP="005F325F">
      <w:pPr>
        <w:pStyle w:val="BodyText2"/>
        <w:spacing w:after="0" w:line="240" w:lineRule="auto"/>
        <w:jc w:val="right"/>
        <w:rPr>
          <w:bCs/>
          <w:sz w:val="18"/>
        </w:rPr>
      </w:pPr>
    </w:p>
    <w:p w:rsidR="00A8793D" w:rsidRDefault="00A8793D" w:rsidP="005F325F">
      <w:pPr>
        <w:pStyle w:val="BodyText2"/>
        <w:spacing w:after="0" w:line="240" w:lineRule="auto"/>
        <w:jc w:val="right"/>
        <w:rPr>
          <w:bCs/>
          <w:sz w:val="18"/>
        </w:rPr>
      </w:pPr>
    </w:p>
    <w:p w:rsidR="00A8793D" w:rsidRDefault="00A8793D" w:rsidP="005F325F">
      <w:pPr>
        <w:pStyle w:val="BodyText2"/>
        <w:spacing w:after="0" w:line="240" w:lineRule="auto"/>
        <w:jc w:val="right"/>
        <w:rPr>
          <w:bCs/>
          <w:sz w:val="18"/>
        </w:rPr>
      </w:pPr>
    </w:p>
    <w:p w:rsidR="00A8793D" w:rsidRDefault="00A8793D" w:rsidP="005F325F">
      <w:pPr>
        <w:pStyle w:val="BodyText2"/>
        <w:spacing w:after="0" w:line="240" w:lineRule="auto"/>
        <w:jc w:val="right"/>
        <w:rPr>
          <w:bCs/>
          <w:sz w:val="18"/>
        </w:rPr>
      </w:pPr>
    </w:p>
    <w:p w:rsidR="005F325F" w:rsidRPr="005D76AF" w:rsidRDefault="00A8793D" w:rsidP="00A8793D">
      <w:pPr>
        <w:pStyle w:val="BodyText2"/>
        <w:spacing w:after="0" w:line="240" w:lineRule="auto"/>
        <w:ind w:left="7920" w:firstLine="720"/>
        <w:jc w:val="right"/>
      </w:pPr>
      <w:r>
        <w:rPr>
          <w:bCs/>
          <w:sz w:val="18"/>
        </w:rPr>
        <w:t>96</w:t>
      </w:r>
      <w:r w:rsidR="005F325F">
        <w:rPr>
          <w:bCs/>
          <w:sz w:val="18"/>
        </w:rPr>
        <w:br w:type="page"/>
      </w:r>
    </w:p>
    <w:p w:rsidR="005F325F" w:rsidRPr="001A73E3" w:rsidRDefault="005F325F" w:rsidP="005F325F">
      <w:pPr>
        <w:pStyle w:val="BodyText2"/>
        <w:spacing w:after="0" w:line="240" w:lineRule="auto"/>
        <w:jc w:val="center"/>
        <w:rPr>
          <w:bCs/>
        </w:rPr>
      </w:pPr>
    </w:p>
    <w:p w:rsidR="005F325F" w:rsidRPr="001A73E3" w:rsidRDefault="005F325F" w:rsidP="005F325F">
      <w:pPr>
        <w:pStyle w:val="BodyText2"/>
        <w:spacing w:after="0" w:line="240" w:lineRule="auto"/>
        <w:jc w:val="center"/>
        <w:rPr>
          <w:b/>
          <w:smallCaps/>
        </w:rPr>
      </w:pPr>
      <w:r w:rsidRPr="001A73E3">
        <w:rPr>
          <w:b/>
          <w:smallCaps/>
        </w:rPr>
        <w:t>MDOT DBE FORM B – (MDOT-OP017-2)</w:t>
      </w:r>
    </w:p>
    <w:p w:rsidR="005F325F" w:rsidRPr="001A73E3" w:rsidRDefault="005F325F" w:rsidP="005F325F">
      <w:pPr>
        <w:pStyle w:val="BodyText2"/>
        <w:spacing w:after="0" w:line="240" w:lineRule="auto"/>
        <w:jc w:val="center"/>
        <w:rPr>
          <w:b/>
          <w:smallCaps/>
        </w:rPr>
      </w:pPr>
      <w:r w:rsidRPr="001A73E3">
        <w:rPr>
          <w:b/>
          <w:smallCaps/>
        </w:rPr>
        <w:t>FEDERALLY-FUNDED CONTRACTS (BIDS ONLY)</w:t>
      </w:r>
    </w:p>
    <w:p w:rsidR="005F325F" w:rsidRPr="001A73E3" w:rsidRDefault="005F325F" w:rsidP="005F325F">
      <w:pPr>
        <w:pStyle w:val="BodyText2"/>
        <w:spacing w:after="0" w:line="240" w:lineRule="auto"/>
        <w:jc w:val="center"/>
        <w:rPr>
          <w:b/>
          <w:smallCaps/>
        </w:rPr>
      </w:pPr>
      <w:r w:rsidRPr="001A73E3">
        <w:rPr>
          <w:b/>
          <w:smallCaps/>
        </w:rPr>
        <w:t>DBE PARTICIPATION SCHEDULE</w:t>
      </w:r>
    </w:p>
    <w:p w:rsidR="005F325F" w:rsidRPr="001A73E3" w:rsidRDefault="005F325F" w:rsidP="005F325F">
      <w:pPr>
        <w:pStyle w:val="BodyText2"/>
        <w:spacing w:after="0" w:line="240" w:lineRule="auto"/>
        <w:jc w:val="center"/>
        <w:rPr>
          <w:b/>
          <w:smallCaps/>
        </w:rPr>
      </w:pPr>
    </w:p>
    <w:p w:rsidR="005F325F" w:rsidRPr="001A73E3" w:rsidRDefault="005F325F" w:rsidP="005F325F">
      <w:pPr>
        <w:pStyle w:val="BodyText2"/>
        <w:spacing w:after="0" w:line="240" w:lineRule="auto"/>
        <w:jc w:val="center"/>
        <w:rPr>
          <w:b/>
          <w:caps/>
        </w:rPr>
      </w:pPr>
      <w:r w:rsidRPr="001A73E3">
        <w:rPr>
          <w:b/>
          <w:caps/>
        </w:rPr>
        <w:t>part 3 – certification for Dbe participation schedule</w:t>
      </w:r>
    </w:p>
    <w:p w:rsidR="005F325F" w:rsidRPr="00B90838" w:rsidRDefault="005F325F" w:rsidP="005F325F">
      <w:pPr>
        <w:pStyle w:val="Heading1"/>
      </w:pPr>
    </w:p>
    <w:p w:rsidR="005F325F" w:rsidRPr="001A73E3" w:rsidRDefault="005F325F" w:rsidP="005F325F">
      <w:pPr>
        <w:pStyle w:val="BodyText2"/>
        <w:spacing w:after="0" w:line="240" w:lineRule="auto"/>
        <w:rPr>
          <w:b/>
          <w:smallCaps/>
          <w:u w:val="single"/>
        </w:rPr>
      </w:pPr>
      <w:r w:rsidRPr="001A73E3">
        <w:rPr>
          <w:b/>
          <w:smallCaps/>
          <w:u w:val="single"/>
        </w:rPr>
        <w:t>parts 2 and 3 must be included with the bid, as directed in the solicitation.</w:t>
      </w:r>
    </w:p>
    <w:p w:rsidR="005F325F" w:rsidRPr="001A73E3" w:rsidRDefault="005F325F" w:rsidP="005F325F">
      <w:pPr>
        <w:pStyle w:val="BodyText2"/>
        <w:spacing w:after="0" w:line="240" w:lineRule="auto"/>
        <w:jc w:val="center"/>
      </w:pPr>
    </w:p>
    <w:p w:rsidR="005F325F" w:rsidRPr="001A73E3" w:rsidRDefault="005F325F" w:rsidP="005F325F">
      <w:pPr>
        <w:rPr>
          <w:bCs/>
          <w:sz w:val="22"/>
          <w:szCs w:val="22"/>
        </w:rPr>
      </w:pPr>
      <w:r w:rsidRPr="001A73E3">
        <w:rPr>
          <w:bCs/>
          <w:sz w:val="22"/>
          <w:szCs w:val="22"/>
        </w:rPr>
        <w:t xml:space="preserve">I hereby affirm that I have reviewed the Products and Services Description (specific product that a firm is certified to provide or areas of work that a firm is certified to perform) set forth in the MDOT DBE Directory </w:t>
      </w:r>
      <w:r w:rsidRPr="001A73E3">
        <w:rPr>
          <w:bCs/>
          <w:sz w:val="22"/>
          <w:szCs w:val="22"/>
          <w:u w:val="single"/>
        </w:rPr>
        <w:t>for each of the DBE firms listed in Part 2 of this DBE Form B for purposes of achieving the DBE participation goal that was identified in the DBE Form A that I submitted with this solicitation</w:t>
      </w:r>
      <w:r w:rsidRPr="001A73E3">
        <w:rPr>
          <w:bCs/>
          <w:sz w:val="22"/>
          <w:szCs w:val="22"/>
        </w:rPr>
        <w:t>, and that the DBE firms listed are only performing those products/services/areas of work for which they are certified.  I also hereby affirm that I have read and understand the form instructions set forth in Part 1 of this DBE Form B.</w:t>
      </w:r>
    </w:p>
    <w:p w:rsidR="005F325F" w:rsidRPr="001A73E3" w:rsidRDefault="005F325F" w:rsidP="005F325F">
      <w:pPr>
        <w:rPr>
          <w:bCs/>
          <w:sz w:val="22"/>
          <w:szCs w:val="22"/>
        </w:rPr>
      </w:pPr>
    </w:p>
    <w:p w:rsidR="005F325F" w:rsidRPr="001A73E3" w:rsidRDefault="005F325F" w:rsidP="005F325F">
      <w:pPr>
        <w:pStyle w:val="BodyText2"/>
        <w:spacing w:after="0" w:line="240" w:lineRule="auto"/>
        <w:rPr>
          <w:bCs/>
          <w:sz w:val="22"/>
          <w:szCs w:val="22"/>
        </w:rPr>
      </w:pPr>
      <w:r w:rsidRPr="001A73E3">
        <w:rPr>
          <w:bCs/>
          <w:sz w:val="22"/>
          <w:szCs w:val="22"/>
        </w:rPr>
        <w:t>I solemnly affirm under the penalties of perjury that the contents of Parts 2 and 3 of MDOT DBE Form B are true to the best of my knowledge, information and belief.</w:t>
      </w:r>
    </w:p>
    <w:p w:rsidR="005F325F" w:rsidRPr="001A73E3" w:rsidRDefault="005F325F" w:rsidP="005F325F">
      <w:pPr>
        <w:pStyle w:val="BodyText2"/>
        <w:spacing w:after="0" w:line="240" w:lineRule="auto"/>
        <w:rPr>
          <w:bCs/>
          <w:sz w:val="22"/>
          <w:szCs w:val="22"/>
        </w:rPr>
      </w:pPr>
    </w:p>
    <w:p w:rsidR="005F325F" w:rsidRPr="001A73E3" w:rsidRDefault="005F325F" w:rsidP="005F325F">
      <w:pPr>
        <w:pStyle w:val="BodyText2"/>
        <w:spacing w:after="0" w:line="240" w:lineRule="auto"/>
        <w:rPr>
          <w:bCs/>
          <w:sz w:val="22"/>
          <w:szCs w:val="22"/>
        </w:rPr>
      </w:pPr>
    </w:p>
    <w:p w:rsidR="005F325F" w:rsidRPr="001A73E3" w:rsidRDefault="005F325F" w:rsidP="005F325F">
      <w:pPr>
        <w:pStyle w:val="BodyText2"/>
        <w:spacing w:after="0" w:line="240" w:lineRule="auto"/>
        <w:rPr>
          <w:bCs/>
          <w:sz w:val="22"/>
          <w:szCs w:val="22"/>
        </w:rPr>
      </w:pPr>
    </w:p>
    <w:p w:rsidR="005F325F" w:rsidRPr="001A73E3" w:rsidRDefault="005F325F" w:rsidP="005F325F">
      <w:pPr>
        <w:pStyle w:val="BodyText2"/>
        <w:tabs>
          <w:tab w:val="left" w:pos="5040"/>
        </w:tabs>
        <w:spacing w:after="0" w:line="240" w:lineRule="auto"/>
        <w:rPr>
          <w:bCs/>
          <w:sz w:val="22"/>
          <w:szCs w:val="22"/>
        </w:rPr>
      </w:pPr>
      <w:r w:rsidRPr="001A73E3">
        <w:rPr>
          <w:bCs/>
          <w:sz w:val="22"/>
          <w:szCs w:val="22"/>
        </w:rPr>
        <w:t>____________________________________</w:t>
      </w:r>
      <w:r w:rsidRPr="001A73E3">
        <w:rPr>
          <w:bCs/>
          <w:sz w:val="22"/>
          <w:szCs w:val="22"/>
        </w:rPr>
        <w:tab/>
        <w:t>______________________________</w:t>
      </w:r>
    </w:p>
    <w:p w:rsidR="005F325F" w:rsidRPr="001A73E3" w:rsidRDefault="005F325F" w:rsidP="005F325F">
      <w:pPr>
        <w:rPr>
          <w:bCs/>
          <w:sz w:val="22"/>
          <w:szCs w:val="22"/>
          <w:u w:val="single"/>
        </w:rPr>
      </w:pPr>
    </w:p>
    <w:p w:rsidR="005F325F" w:rsidRPr="001A73E3" w:rsidRDefault="005F325F" w:rsidP="005F325F">
      <w:pPr>
        <w:rPr>
          <w:bCs/>
          <w:sz w:val="22"/>
          <w:szCs w:val="22"/>
        </w:rPr>
      </w:pPr>
      <w:r w:rsidRPr="001A73E3">
        <w:rPr>
          <w:bCs/>
          <w:sz w:val="22"/>
          <w:szCs w:val="22"/>
        </w:rPr>
        <w:t>Company Name</w:t>
      </w:r>
      <w:r w:rsidRPr="001A73E3">
        <w:rPr>
          <w:bCs/>
          <w:sz w:val="22"/>
          <w:szCs w:val="22"/>
        </w:rPr>
        <w:tab/>
      </w:r>
      <w:r w:rsidRPr="001A73E3">
        <w:rPr>
          <w:bCs/>
          <w:sz w:val="22"/>
          <w:szCs w:val="22"/>
        </w:rPr>
        <w:tab/>
      </w:r>
      <w:r w:rsidRPr="001A73E3">
        <w:rPr>
          <w:bCs/>
          <w:sz w:val="22"/>
          <w:szCs w:val="22"/>
        </w:rPr>
        <w:tab/>
      </w:r>
      <w:r w:rsidRPr="001A73E3">
        <w:rPr>
          <w:bCs/>
          <w:sz w:val="22"/>
          <w:szCs w:val="22"/>
        </w:rPr>
        <w:tab/>
      </w:r>
      <w:r w:rsidRPr="001A73E3">
        <w:rPr>
          <w:bCs/>
          <w:sz w:val="22"/>
          <w:szCs w:val="22"/>
        </w:rPr>
        <w:tab/>
      </w:r>
      <w:r w:rsidRPr="001A73E3">
        <w:rPr>
          <w:bCs/>
          <w:sz w:val="22"/>
          <w:szCs w:val="22"/>
        </w:rPr>
        <w:tab/>
        <w:t>Signature of Representative</w:t>
      </w:r>
    </w:p>
    <w:p w:rsidR="005F325F" w:rsidRPr="001A73E3" w:rsidRDefault="005F325F" w:rsidP="005F325F">
      <w:pPr>
        <w:rPr>
          <w:bCs/>
          <w:sz w:val="22"/>
          <w:szCs w:val="22"/>
        </w:rPr>
      </w:pPr>
    </w:p>
    <w:p w:rsidR="005F325F" w:rsidRPr="001A73E3" w:rsidRDefault="005F325F" w:rsidP="005F325F">
      <w:pPr>
        <w:rPr>
          <w:bCs/>
          <w:sz w:val="22"/>
          <w:szCs w:val="22"/>
        </w:rPr>
      </w:pPr>
    </w:p>
    <w:p w:rsidR="005F325F" w:rsidRPr="001A73E3" w:rsidRDefault="005F325F" w:rsidP="005F325F">
      <w:pPr>
        <w:pStyle w:val="BodyText2"/>
        <w:spacing w:after="0" w:line="240" w:lineRule="auto"/>
        <w:rPr>
          <w:bCs/>
          <w:sz w:val="22"/>
          <w:szCs w:val="22"/>
        </w:rPr>
      </w:pPr>
      <w:r w:rsidRPr="001A73E3">
        <w:rPr>
          <w:bCs/>
          <w:sz w:val="22"/>
          <w:szCs w:val="22"/>
        </w:rPr>
        <w:t>____________________________________</w:t>
      </w:r>
      <w:r w:rsidRPr="001A73E3">
        <w:rPr>
          <w:bCs/>
          <w:sz w:val="22"/>
          <w:szCs w:val="22"/>
        </w:rPr>
        <w:tab/>
      </w:r>
      <w:r w:rsidRPr="001A73E3">
        <w:rPr>
          <w:bCs/>
          <w:sz w:val="22"/>
          <w:szCs w:val="22"/>
        </w:rPr>
        <w:tab/>
        <w:t>______________________________</w:t>
      </w:r>
    </w:p>
    <w:p w:rsidR="005F325F" w:rsidRPr="001A73E3" w:rsidRDefault="005F325F" w:rsidP="005F325F">
      <w:pPr>
        <w:rPr>
          <w:bCs/>
          <w:sz w:val="22"/>
          <w:szCs w:val="22"/>
          <w:u w:val="single"/>
        </w:rPr>
      </w:pPr>
    </w:p>
    <w:p w:rsidR="005F325F" w:rsidRPr="001A73E3" w:rsidRDefault="005F325F" w:rsidP="005F325F">
      <w:pPr>
        <w:rPr>
          <w:bCs/>
          <w:sz w:val="22"/>
          <w:szCs w:val="22"/>
        </w:rPr>
      </w:pPr>
      <w:r w:rsidRPr="001A73E3">
        <w:rPr>
          <w:bCs/>
          <w:sz w:val="22"/>
          <w:szCs w:val="22"/>
        </w:rPr>
        <w:t>Address</w:t>
      </w:r>
      <w:r w:rsidRPr="001A73E3">
        <w:rPr>
          <w:bCs/>
          <w:sz w:val="22"/>
          <w:szCs w:val="22"/>
        </w:rPr>
        <w:tab/>
      </w:r>
      <w:r w:rsidRPr="001A73E3">
        <w:rPr>
          <w:bCs/>
          <w:sz w:val="22"/>
          <w:szCs w:val="22"/>
        </w:rPr>
        <w:tab/>
      </w:r>
      <w:r w:rsidRPr="001A73E3">
        <w:rPr>
          <w:bCs/>
          <w:sz w:val="22"/>
          <w:szCs w:val="22"/>
        </w:rPr>
        <w:tab/>
      </w:r>
      <w:r w:rsidRPr="001A73E3">
        <w:rPr>
          <w:bCs/>
          <w:sz w:val="22"/>
          <w:szCs w:val="22"/>
        </w:rPr>
        <w:tab/>
      </w:r>
      <w:r w:rsidRPr="001A73E3">
        <w:rPr>
          <w:bCs/>
          <w:sz w:val="22"/>
          <w:szCs w:val="22"/>
        </w:rPr>
        <w:tab/>
      </w:r>
      <w:r w:rsidRPr="001A73E3">
        <w:rPr>
          <w:bCs/>
          <w:sz w:val="22"/>
          <w:szCs w:val="22"/>
        </w:rPr>
        <w:tab/>
        <w:t>Printed Name and Title</w:t>
      </w:r>
    </w:p>
    <w:p w:rsidR="005F325F" w:rsidRPr="001A73E3" w:rsidRDefault="005F325F" w:rsidP="005F325F">
      <w:pPr>
        <w:rPr>
          <w:bCs/>
          <w:sz w:val="22"/>
          <w:szCs w:val="22"/>
        </w:rPr>
      </w:pPr>
    </w:p>
    <w:p w:rsidR="005F325F" w:rsidRPr="001A73E3" w:rsidRDefault="005F325F" w:rsidP="005F325F">
      <w:pPr>
        <w:rPr>
          <w:bCs/>
          <w:sz w:val="22"/>
          <w:szCs w:val="22"/>
        </w:rPr>
      </w:pPr>
    </w:p>
    <w:p w:rsidR="005F325F" w:rsidRPr="001A73E3" w:rsidRDefault="005F325F" w:rsidP="005F325F">
      <w:pPr>
        <w:pStyle w:val="BodyText2"/>
        <w:spacing w:after="0" w:line="240" w:lineRule="auto"/>
        <w:rPr>
          <w:bCs/>
          <w:sz w:val="22"/>
          <w:szCs w:val="22"/>
        </w:rPr>
      </w:pPr>
      <w:r w:rsidRPr="001A73E3">
        <w:rPr>
          <w:bCs/>
          <w:sz w:val="22"/>
          <w:szCs w:val="22"/>
        </w:rPr>
        <w:t>____________________________________</w:t>
      </w:r>
      <w:r w:rsidRPr="001A73E3">
        <w:rPr>
          <w:bCs/>
          <w:sz w:val="22"/>
          <w:szCs w:val="22"/>
        </w:rPr>
        <w:tab/>
      </w:r>
      <w:r w:rsidRPr="001A73E3">
        <w:rPr>
          <w:bCs/>
          <w:sz w:val="22"/>
          <w:szCs w:val="22"/>
        </w:rPr>
        <w:tab/>
        <w:t>______________________________</w:t>
      </w:r>
    </w:p>
    <w:p w:rsidR="005F325F" w:rsidRPr="001A73E3" w:rsidRDefault="005F325F" w:rsidP="005F325F">
      <w:pPr>
        <w:rPr>
          <w:bCs/>
          <w:sz w:val="22"/>
          <w:szCs w:val="22"/>
          <w:u w:val="single"/>
        </w:rPr>
      </w:pPr>
    </w:p>
    <w:p w:rsidR="005F325F" w:rsidRPr="001A73E3" w:rsidRDefault="005F325F" w:rsidP="005F325F">
      <w:pPr>
        <w:rPr>
          <w:bCs/>
          <w:sz w:val="22"/>
          <w:szCs w:val="22"/>
        </w:rPr>
      </w:pPr>
      <w:r w:rsidRPr="001A73E3">
        <w:rPr>
          <w:bCs/>
          <w:sz w:val="22"/>
          <w:szCs w:val="22"/>
        </w:rPr>
        <w:t>City, State and Zip Code</w:t>
      </w:r>
      <w:r w:rsidRPr="001A73E3">
        <w:rPr>
          <w:bCs/>
          <w:sz w:val="22"/>
          <w:szCs w:val="22"/>
        </w:rPr>
        <w:tab/>
      </w:r>
      <w:r w:rsidRPr="001A73E3">
        <w:rPr>
          <w:bCs/>
          <w:sz w:val="22"/>
          <w:szCs w:val="22"/>
        </w:rPr>
        <w:tab/>
      </w:r>
      <w:r w:rsidRPr="001A73E3">
        <w:rPr>
          <w:bCs/>
          <w:sz w:val="22"/>
          <w:szCs w:val="22"/>
        </w:rPr>
        <w:tab/>
      </w:r>
      <w:r w:rsidRPr="001A73E3">
        <w:rPr>
          <w:bCs/>
          <w:sz w:val="22"/>
          <w:szCs w:val="22"/>
        </w:rPr>
        <w:tab/>
        <w:t>Date</w:t>
      </w: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A8793D" w:rsidRDefault="00A8793D" w:rsidP="005F325F">
      <w:pPr>
        <w:pStyle w:val="BodyText"/>
        <w:jc w:val="right"/>
        <w:rPr>
          <w:b/>
          <w:bCs/>
          <w:sz w:val="20"/>
          <w:u w:val="single"/>
        </w:rPr>
      </w:pPr>
    </w:p>
    <w:p w:rsidR="005F325F" w:rsidRPr="002914C1" w:rsidRDefault="00A8793D" w:rsidP="005F325F">
      <w:pPr>
        <w:pStyle w:val="BodyText"/>
        <w:jc w:val="right"/>
      </w:pPr>
      <w:r>
        <w:rPr>
          <w:bCs/>
          <w:sz w:val="20"/>
        </w:rPr>
        <w:tab/>
        <w:t>97</w:t>
      </w:r>
      <w:r w:rsidR="005F325F">
        <w:rPr>
          <w:b/>
          <w:bCs/>
          <w:sz w:val="20"/>
          <w:u w:val="single"/>
        </w:rPr>
        <w:br w:type="page"/>
      </w:r>
    </w:p>
    <w:p w:rsidR="005F325F" w:rsidRPr="002914C1" w:rsidRDefault="005F325F" w:rsidP="005F325F">
      <w:pPr>
        <w:tabs>
          <w:tab w:val="left" w:pos="-1440"/>
          <w:tab w:val="left" w:pos="0"/>
          <w:tab w:val="left" w:pos="6480"/>
        </w:tabs>
        <w:suppressAutoHyphens/>
        <w:spacing w:line="180" w:lineRule="exact"/>
        <w:jc w:val="right"/>
      </w:pPr>
    </w:p>
    <w:p w:rsidR="005F325F" w:rsidRPr="002914C1" w:rsidRDefault="005F325F" w:rsidP="005F325F">
      <w:pPr>
        <w:tabs>
          <w:tab w:val="center" w:pos="4680"/>
        </w:tabs>
        <w:suppressAutoHyphens/>
        <w:rPr>
          <w:b/>
        </w:rPr>
      </w:pPr>
      <w:r w:rsidRPr="002914C1">
        <w:rPr>
          <w:b/>
        </w:rPr>
        <w:t>INFORMATION REQUIRED TO BE SUBMITTED FOR FEDERALLY ASSISTED CONTRACTS:</w:t>
      </w:r>
    </w:p>
    <w:p w:rsidR="005F325F" w:rsidRPr="002914C1" w:rsidRDefault="005F325F" w:rsidP="005F325F">
      <w:pPr>
        <w:tabs>
          <w:tab w:val="center" w:pos="4680"/>
        </w:tabs>
        <w:suppressAutoHyphens/>
        <w:rPr>
          <w:b/>
        </w:rPr>
      </w:pPr>
    </w:p>
    <w:p w:rsidR="005F325F" w:rsidRPr="002914C1" w:rsidRDefault="005F325F" w:rsidP="005F325F">
      <w:pPr>
        <w:tabs>
          <w:tab w:val="left" w:pos="720"/>
          <w:tab w:val="center" w:pos="4680"/>
        </w:tabs>
        <w:suppressAutoHyphens/>
        <w:ind w:left="360"/>
        <w:rPr>
          <w:b/>
        </w:rPr>
      </w:pPr>
      <w:r w:rsidRPr="002914C1">
        <w:rPr>
          <w:b/>
        </w:rPr>
        <w:t>(a)</w:t>
      </w:r>
      <w:r w:rsidRPr="002914C1">
        <w:rPr>
          <w:b/>
        </w:rPr>
        <w:tab/>
        <w:t>Each bidder shall provide the following information:</w:t>
      </w:r>
    </w:p>
    <w:p w:rsidR="005F325F" w:rsidRPr="002914C1" w:rsidRDefault="005F325F" w:rsidP="005F325F">
      <w:pPr>
        <w:tabs>
          <w:tab w:val="center" w:pos="4680"/>
        </w:tabs>
        <w:suppressAutoHyphens/>
        <w:rPr>
          <w:b/>
        </w:rPr>
      </w:pPr>
    </w:p>
    <w:p w:rsidR="005F325F" w:rsidRPr="002914C1" w:rsidRDefault="005F325F" w:rsidP="005F325F">
      <w:pPr>
        <w:tabs>
          <w:tab w:val="right" w:pos="9360"/>
        </w:tabs>
        <w:suppressAutoHyphens/>
        <w:ind w:left="720"/>
        <w:rPr>
          <w:b/>
        </w:rPr>
      </w:pPr>
      <w:r w:rsidRPr="002914C1">
        <w:t>NAME OF FIRM:</w:t>
      </w:r>
      <w:r w:rsidRPr="002914C1">
        <w:rPr>
          <w:u w:val="single"/>
        </w:rPr>
        <w:tab/>
      </w:r>
    </w:p>
    <w:p w:rsidR="005F325F" w:rsidRPr="002914C1" w:rsidRDefault="005F325F" w:rsidP="005F325F">
      <w:pPr>
        <w:tabs>
          <w:tab w:val="left" w:pos="0"/>
          <w:tab w:val="left" w:pos="1080"/>
          <w:tab w:val="right" w:pos="9360"/>
        </w:tabs>
        <w:suppressAutoHyphens/>
        <w:spacing w:before="60"/>
        <w:rPr>
          <w:u w:val="single"/>
        </w:rPr>
      </w:pPr>
      <w:r w:rsidRPr="002914C1">
        <w:tab/>
      </w:r>
      <w:r w:rsidRPr="002914C1">
        <w:rPr>
          <w:u w:val="single"/>
        </w:rPr>
        <w:tab/>
      </w:r>
    </w:p>
    <w:p w:rsidR="005F325F" w:rsidRPr="002914C1" w:rsidRDefault="005F325F" w:rsidP="005F325F">
      <w:pPr>
        <w:tabs>
          <w:tab w:val="left" w:pos="0"/>
          <w:tab w:val="left" w:pos="2700"/>
        </w:tabs>
        <w:suppressAutoHyphens/>
      </w:pPr>
      <w:r w:rsidRPr="002914C1">
        <w:tab/>
        <w:t>Street and/or P.O. Box</w:t>
      </w:r>
    </w:p>
    <w:p w:rsidR="005F325F" w:rsidRPr="002914C1" w:rsidRDefault="005F325F" w:rsidP="005F325F">
      <w:pPr>
        <w:tabs>
          <w:tab w:val="left" w:pos="1080"/>
          <w:tab w:val="right" w:pos="8190"/>
        </w:tabs>
        <w:suppressAutoHyphens/>
        <w:spacing w:before="60"/>
        <w:rPr>
          <w:u w:val="single"/>
        </w:rPr>
      </w:pPr>
      <w:r w:rsidRPr="002914C1">
        <w:tab/>
      </w:r>
      <w:r w:rsidRPr="002914C1">
        <w:rPr>
          <w:u w:val="single"/>
        </w:rPr>
        <w:tab/>
      </w:r>
    </w:p>
    <w:p w:rsidR="005F325F" w:rsidRPr="002914C1" w:rsidRDefault="005F325F" w:rsidP="005F325F">
      <w:pPr>
        <w:tabs>
          <w:tab w:val="left" w:pos="2340"/>
          <w:tab w:val="left" w:pos="4860"/>
          <w:tab w:val="left" w:pos="6840"/>
          <w:tab w:val="right" w:pos="8010"/>
        </w:tabs>
        <w:suppressAutoHyphens/>
      </w:pPr>
      <w:r w:rsidRPr="002914C1">
        <w:tab/>
        <w:t>City</w:t>
      </w:r>
      <w:r w:rsidRPr="002914C1">
        <w:tab/>
        <w:t>State</w:t>
      </w:r>
      <w:r w:rsidRPr="002914C1">
        <w:tab/>
        <w:t>Zip Code</w:t>
      </w:r>
    </w:p>
    <w:p w:rsidR="005F325F" w:rsidRPr="002914C1" w:rsidRDefault="005F325F" w:rsidP="005F325F">
      <w:pPr>
        <w:tabs>
          <w:tab w:val="center" w:pos="4680"/>
        </w:tabs>
        <w:suppressAutoHyphens/>
        <w:rPr>
          <w:b/>
        </w:rPr>
      </w:pPr>
    </w:p>
    <w:p w:rsidR="005F325F" w:rsidRPr="002914C1" w:rsidRDefault="005F325F" w:rsidP="005F325F">
      <w:pPr>
        <w:tabs>
          <w:tab w:val="left" w:pos="720"/>
          <w:tab w:val="left" w:pos="1260"/>
          <w:tab w:val="left" w:pos="1890"/>
          <w:tab w:val="left" w:pos="2430"/>
          <w:tab w:val="left" w:pos="4050"/>
          <w:tab w:val="left" w:pos="5580"/>
          <w:tab w:val="left" w:pos="6120"/>
        </w:tabs>
        <w:suppressAutoHyphens/>
      </w:pPr>
      <w:r w:rsidRPr="002914C1">
        <w:rPr>
          <w:b/>
        </w:rPr>
        <w:tab/>
      </w:r>
      <w:r w:rsidRPr="002914C1">
        <w:rPr>
          <w:b/>
          <w:u w:val="single"/>
        </w:rPr>
        <w:tab/>
      </w:r>
      <w:r w:rsidRPr="002914C1">
        <w:t xml:space="preserve"> DBE</w:t>
      </w:r>
      <w:r w:rsidRPr="002914C1">
        <w:tab/>
      </w:r>
      <w:r w:rsidRPr="002914C1">
        <w:rPr>
          <w:u w:val="single"/>
        </w:rPr>
        <w:tab/>
      </w:r>
      <w:r w:rsidRPr="002914C1">
        <w:t xml:space="preserve"> Non-DBE</w:t>
      </w:r>
      <w:r w:rsidRPr="002914C1">
        <w:rPr>
          <w:b/>
        </w:rPr>
        <w:tab/>
      </w:r>
      <w:r w:rsidRPr="002914C1">
        <w:t xml:space="preserve">Age of the firm </w:t>
      </w:r>
      <w:r w:rsidRPr="002914C1">
        <w:rPr>
          <w:u w:val="single"/>
        </w:rPr>
        <w:tab/>
      </w:r>
      <w:r w:rsidRPr="002914C1">
        <w:t xml:space="preserve"> years</w:t>
      </w:r>
    </w:p>
    <w:p w:rsidR="005F325F" w:rsidRPr="002914C1" w:rsidRDefault="005F325F" w:rsidP="005F325F">
      <w:pPr>
        <w:tabs>
          <w:tab w:val="left" w:pos="4860"/>
          <w:tab w:val="left" w:pos="5580"/>
          <w:tab w:val="left" w:pos="6570"/>
          <w:tab w:val="left" w:pos="7200"/>
        </w:tabs>
        <w:suppressAutoHyphens/>
        <w:spacing w:before="60"/>
        <w:ind w:left="720"/>
      </w:pPr>
      <w:r w:rsidRPr="002914C1">
        <w:t xml:space="preserve">Annual gross receipts per last calendar year </w:t>
      </w:r>
      <w:r w:rsidRPr="002914C1">
        <w:rPr>
          <w:u w:val="single"/>
        </w:rPr>
        <w:tab/>
      </w:r>
      <w:r w:rsidRPr="002914C1">
        <w:t xml:space="preserve">&lt;$500,000 </w:t>
      </w:r>
      <w:r w:rsidRPr="002914C1">
        <w:rPr>
          <w:u w:val="single"/>
        </w:rPr>
        <w:tab/>
      </w:r>
      <w:r w:rsidRPr="002914C1">
        <w:t>$500,000-1,000,000</w:t>
      </w:r>
    </w:p>
    <w:p w:rsidR="005F325F" w:rsidRPr="002914C1" w:rsidRDefault="005F325F" w:rsidP="005F325F">
      <w:pPr>
        <w:tabs>
          <w:tab w:val="left" w:pos="1260"/>
          <w:tab w:val="left" w:pos="3420"/>
          <w:tab w:val="left" w:pos="3960"/>
          <w:tab w:val="center" w:pos="4680"/>
          <w:tab w:val="left" w:pos="6120"/>
          <w:tab w:val="left" w:pos="6660"/>
        </w:tabs>
        <w:suppressAutoHyphens/>
        <w:spacing w:before="60"/>
        <w:ind w:left="720"/>
      </w:pPr>
      <w:r w:rsidRPr="002914C1">
        <w:rPr>
          <w:u w:val="single"/>
        </w:rPr>
        <w:tab/>
      </w:r>
      <w:r w:rsidRPr="002914C1">
        <w:t xml:space="preserve">$1,000,000-3,000,000 </w:t>
      </w:r>
      <w:r w:rsidRPr="002914C1">
        <w:rPr>
          <w:u w:val="single"/>
        </w:rPr>
        <w:tab/>
      </w:r>
      <w:r w:rsidRPr="002914C1">
        <w:t xml:space="preserve">$3,000,000-5,000,000 </w:t>
      </w:r>
      <w:r w:rsidRPr="002914C1">
        <w:rPr>
          <w:u w:val="single"/>
        </w:rPr>
        <w:tab/>
      </w:r>
      <w:r w:rsidRPr="002914C1">
        <w:t>$5,000,000-10,000,000</w:t>
      </w:r>
    </w:p>
    <w:p w:rsidR="005F325F" w:rsidRPr="002914C1" w:rsidRDefault="005F325F" w:rsidP="005F325F">
      <w:pPr>
        <w:tabs>
          <w:tab w:val="left" w:pos="1260"/>
          <w:tab w:val="center" w:pos="4680"/>
        </w:tabs>
        <w:suppressAutoHyphens/>
        <w:spacing w:before="60"/>
        <w:ind w:left="720"/>
      </w:pPr>
      <w:r w:rsidRPr="002914C1">
        <w:rPr>
          <w:u w:val="single"/>
        </w:rPr>
        <w:tab/>
      </w:r>
      <w:r w:rsidRPr="002914C1">
        <w:t>&gt;$10,000,000</w:t>
      </w:r>
    </w:p>
    <w:p w:rsidR="005F325F" w:rsidRPr="002914C1" w:rsidRDefault="005F325F" w:rsidP="005F325F">
      <w:pPr>
        <w:tabs>
          <w:tab w:val="center" w:pos="4680"/>
        </w:tabs>
        <w:suppressAutoHyphens/>
        <w:rPr>
          <w:b/>
        </w:rPr>
      </w:pPr>
    </w:p>
    <w:p w:rsidR="005F325F" w:rsidRPr="002914C1" w:rsidRDefault="005F325F" w:rsidP="005F325F">
      <w:pPr>
        <w:tabs>
          <w:tab w:val="left" w:pos="720"/>
        </w:tabs>
        <w:suppressAutoHyphens/>
        <w:ind w:left="720" w:hanging="360"/>
        <w:rPr>
          <w:b/>
        </w:rPr>
      </w:pPr>
      <w:r w:rsidRPr="002914C1">
        <w:rPr>
          <w:b/>
        </w:rPr>
        <w:t xml:space="preserve"> (b)</w:t>
      </w:r>
      <w:r w:rsidRPr="002914C1">
        <w:rPr>
          <w:b/>
        </w:rPr>
        <w:tab/>
        <w:t>Each bidder shall provide the following information for each firm quoting or considered as subcontractors</w:t>
      </w:r>
      <w:r>
        <w:rPr>
          <w:b/>
        </w:rPr>
        <w:t xml:space="preserve"> and/or suppliers</w:t>
      </w:r>
      <w:r w:rsidRPr="002914C1">
        <w:rPr>
          <w:b/>
        </w:rPr>
        <w:t>:</w:t>
      </w:r>
    </w:p>
    <w:p w:rsidR="005F325F" w:rsidRPr="002914C1" w:rsidRDefault="005F325F" w:rsidP="005F325F">
      <w:pPr>
        <w:tabs>
          <w:tab w:val="right" w:pos="9360"/>
        </w:tabs>
        <w:suppressAutoHyphens/>
        <w:ind w:left="720"/>
      </w:pPr>
    </w:p>
    <w:p w:rsidR="005F325F" w:rsidRPr="002914C1" w:rsidRDefault="005F325F" w:rsidP="005F325F">
      <w:pPr>
        <w:tabs>
          <w:tab w:val="right" w:pos="9360"/>
        </w:tabs>
        <w:suppressAutoHyphens/>
        <w:ind w:left="720"/>
        <w:rPr>
          <w:b/>
        </w:rPr>
      </w:pPr>
      <w:r w:rsidRPr="002914C1">
        <w:t>NAME OF FIRM:</w:t>
      </w:r>
      <w:r w:rsidRPr="002914C1">
        <w:rPr>
          <w:u w:val="single"/>
        </w:rPr>
        <w:tab/>
      </w:r>
    </w:p>
    <w:p w:rsidR="005F325F" w:rsidRPr="002914C1" w:rsidRDefault="005F325F" w:rsidP="005F325F">
      <w:pPr>
        <w:tabs>
          <w:tab w:val="left" w:pos="0"/>
          <w:tab w:val="left" w:pos="1080"/>
          <w:tab w:val="right" w:pos="9360"/>
        </w:tabs>
        <w:suppressAutoHyphens/>
        <w:spacing w:before="60"/>
        <w:rPr>
          <w:u w:val="single"/>
        </w:rPr>
      </w:pPr>
      <w:r w:rsidRPr="002914C1">
        <w:tab/>
      </w:r>
      <w:r w:rsidRPr="002914C1">
        <w:rPr>
          <w:u w:val="single"/>
        </w:rPr>
        <w:tab/>
      </w:r>
    </w:p>
    <w:p w:rsidR="005F325F" w:rsidRPr="002914C1" w:rsidRDefault="005F325F" w:rsidP="005F325F">
      <w:pPr>
        <w:tabs>
          <w:tab w:val="left" w:pos="0"/>
          <w:tab w:val="left" w:pos="2700"/>
        </w:tabs>
        <w:suppressAutoHyphens/>
      </w:pPr>
      <w:r w:rsidRPr="002914C1">
        <w:tab/>
        <w:t>Street and/or P.O. Box</w:t>
      </w:r>
    </w:p>
    <w:p w:rsidR="005F325F" w:rsidRPr="002914C1" w:rsidRDefault="005F325F" w:rsidP="005F325F">
      <w:pPr>
        <w:tabs>
          <w:tab w:val="left" w:pos="1080"/>
          <w:tab w:val="right" w:pos="8190"/>
        </w:tabs>
        <w:suppressAutoHyphens/>
        <w:spacing w:before="60"/>
        <w:rPr>
          <w:u w:val="single"/>
        </w:rPr>
      </w:pPr>
      <w:r w:rsidRPr="002914C1">
        <w:tab/>
      </w:r>
      <w:r w:rsidRPr="002914C1">
        <w:rPr>
          <w:u w:val="single"/>
        </w:rPr>
        <w:tab/>
      </w:r>
    </w:p>
    <w:p w:rsidR="005F325F" w:rsidRPr="002914C1" w:rsidRDefault="005F325F" w:rsidP="005F325F">
      <w:pPr>
        <w:tabs>
          <w:tab w:val="left" w:pos="2340"/>
          <w:tab w:val="left" w:pos="4860"/>
          <w:tab w:val="left" w:pos="6840"/>
          <w:tab w:val="right" w:pos="8010"/>
        </w:tabs>
        <w:suppressAutoHyphens/>
      </w:pPr>
      <w:r w:rsidRPr="002914C1">
        <w:tab/>
        <w:t>City</w:t>
      </w:r>
      <w:r w:rsidRPr="002914C1">
        <w:tab/>
        <w:t>State</w:t>
      </w:r>
      <w:r w:rsidRPr="002914C1">
        <w:tab/>
        <w:t>Zip Code</w:t>
      </w:r>
    </w:p>
    <w:p w:rsidR="005F325F" w:rsidRPr="002914C1" w:rsidRDefault="005F325F" w:rsidP="005F325F">
      <w:pPr>
        <w:tabs>
          <w:tab w:val="center" w:pos="4680"/>
        </w:tabs>
        <w:suppressAutoHyphens/>
        <w:rPr>
          <w:b/>
        </w:rPr>
      </w:pPr>
    </w:p>
    <w:p w:rsidR="005F325F" w:rsidRPr="002914C1" w:rsidRDefault="005F325F" w:rsidP="005F325F">
      <w:pPr>
        <w:tabs>
          <w:tab w:val="left" w:pos="720"/>
          <w:tab w:val="left" w:pos="1260"/>
          <w:tab w:val="left" w:pos="1890"/>
          <w:tab w:val="left" w:pos="2430"/>
          <w:tab w:val="left" w:pos="4050"/>
          <w:tab w:val="left" w:pos="5580"/>
          <w:tab w:val="left" w:pos="6120"/>
        </w:tabs>
        <w:suppressAutoHyphens/>
      </w:pPr>
      <w:r w:rsidRPr="002914C1">
        <w:rPr>
          <w:b/>
        </w:rPr>
        <w:tab/>
      </w:r>
      <w:r w:rsidRPr="002914C1">
        <w:rPr>
          <w:b/>
          <w:u w:val="single"/>
        </w:rPr>
        <w:tab/>
      </w:r>
      <w:r w:rsidRPr="002914C1">
        <w:t xml:space="preserve"> DBE</w:t>
      </w:r>
      <w:r w:rsidRPr="002914C1">
        <w:tab/>
      </w:r>
      <w:r w:rsidRPr="002914C1">
        <w:rPr>
          <w:u w:val="single"/>
        </w:rPr>
        <w:tab/>
      </w:r>
      <w:r w:rsidRPr="002914C1">
        <w:t xml:space="preserve"> Non-DBE</w:t>
      </w:r>
      <w:r w:rsidRPr="002914C1">
        <w:rPr>
          <w:b/>
        </w:rPr>
        <w:tab/>
      </w:r>
      <w:r w:rsidRPr="002914C1">
        <w:t xml:space="preserve">Age of the firm </w:t>
      </w:r>
      <w:r w:rsidRPr="002914C1">
        <w:rPr>
          <w:u w:val="single"/>
        </w:rPr>
        <w:tab/>
      </w:r>
      <w:r w:rsidRPr="002914C1">
        <w:t xml:space="preserve"> years</w:t>
      </w:r>
    </w:p>
    <w:p w:rsidR="005F325F" w:rsidRPr="002914C1" w:rsidRDefault="005F325F" w:rsidP="005F325F">
      <w:pPr>
        <w:tabs>
          <w:tab w:val="left" w:pos="4860"/>
          <w:tab w:val="left" w:pos="5580"/>
          <w:tab w:val="left" w:pos="6570"/>
          <w:tab w:val="left" w:pos="7200"/>
        </w:tabs>
        <w:suppressAutoHyphens/>
        <w:spacing w:before="60"/>
        <w:ind w:left="720"/>
      </w:pPr>
      <w:r w:rsidRPr="002914C1">
        <w:t xml:space="preserve">Annual gross receipts per last calendar year </w:t>
      </w:r>
      <w:r w:rsidRPr="002914C1">
        <w:rPr>
          <w:u w:val="single"/>
        </w:rPr>
        <w:tab/>
      </w:r>
      <w:r w:rsidRPr="002914C1">
        <w:t xml:space="preserve">&lt;$500,000 </w:t>
      </w:r>
      <w:r w:rsidRPr="002914C1">
        <w:rPr>
          <w:u w:val="single"/>
        </w:rPr>
        <w:tab/>
      </w:r>
      <w:r w:rsidRPr="002914C1">
        <w:t>$500,000-1,000,000</w:t>
      </w:r>
    </w:p>
    <w:p w:rsidR="005F325F" w:rsidRPr="002914C1" w:rsidRDefault="005F325F" w:rsidP="005F325F">
      <w:pPr>
        <w:tabs>
          <w:tab w:val="left" w:pos="1260"/>
          <w:tab w:val="left" w:pos="3420"/>
          <w:tab w:val="left" w:pos="3960"/>
          <w:tab w:val="center" w:pos="4680"/>
          <w:tab w:val="left" w:pos="6120"/>
          <w:tab w:val="left" w:pos="6660"/>
        </w:tabs>
        <w:suppressAutoHyphens/>
        <w:spacing w:before="60"/>
        <w:ind w:left="720"/>
      </w:pPr>
      <w:r w:rsidRPr="002914C1">
        <w:rPr>
          <w:u w:val="single"/>
        </w:rPr>
        <w:tab/>
      </w:r>
      <w:r w:rsidRPr="002914C1">
        <w:t xml:space="preserve">$1,000,000-3,000,000 </w:t>
      </w:r>
      <w:r w:rsidRPr="002914C1">
        <w:rPr>
          <w:u w:val="single"/>
        </w:rPr>
        <w:tab/>
      </w:r>
      <w:r w:rsidRPr="002914C1">
        <w:t xml:space="preserve">$3,000,000-5,000,000 </w:t>
      </w:r>
      <w:r w:rsidRPr="002914C1">
        <w:rPr>
          <w:u w:val="single"/>
        </w:rPr>
        <w:tab/>
      </w:r>
      <w:r w:rsidRPr="002914C1">
        <w:t xml:space="preserve">$5,000,000-10,000,000 </w:t>
      </w:r>
    </w:p>
    <w:p w:rsidR="005F325F" w:rsidRPr="002914C1" w:rsidRDefault="005F325F" w:rsidP="005F325F">
      <w:pPr>
        <w:tabs>
          <w:tab w:val="left" w:pos="1260"/>
          <w:tab w:val="center" w:pos="4680"/>
        </w:tabs>
        <w:suppressAutoHyphens/>
        <w:spacing w:before="60"/>
        <w:ind w:left="720"/>
      </w:pPr>
      <w:r w:rsidRPr="002914C1">
        <w:rPr>
          <w:u w:val="single"/>
        </w:rPr>
        <w:tab/>
      </w:r>
      <w:r w:rsidRPr="002914C1">
        <w:t>&gt; $10,000,000</w:t>
      </w:r>
    </w:p>
    <w:p w:rsidR="005F325F" w:rsidRPr="002914C1" w:rsidRDefault="005F325F" w:rsidP="005F325F">
      <w:pPr>
        <w:tabs>
          <w:tab w:val="center" w:pos="4680"/>
        </w:tabs>
        <w:suppressAutoHyphens/>
        <w:rPr>
          <w:b/>
        </w:rPr>
      </w:pPr>
    </w:p>
    <w:p w:rsidR="005F325F" w:rsidRPr="002914C1" w:rsidRDefault="005F325F" w:rsidP="005F325F">
      <w:pPr>
        <w:tabs>
          <w:tab w:val="right" w:pos="9360"/>
        </w:tabs>
        <w:suppressAutoHyphens/>
        <w:ind w:left="720"/>
        <w:rPr>
          <w:b/>
        </w:rPr>
      </w:pPr>
      <w:r w:rsidRPr="002914C1">
        <w:t>NAME OF FIRM:</w:t>
      </w:r>
      <w:r w:rsidRPr="002914C1">
        <w:rPr>
          <w:u w:val="single"/>
        </w:rPr>
        <w:tab/>
      </w:r>
    </w:p>
    <w:p w:rsidR="005F325F" w:rsidRPr="002914C1" w:rsidRDefault="005F325F" w:rsidP="005F325F">
      <w:pPr>
        <w:tabs>
          <w:tab w:val="left" w:pos="0"/>
          <w:tab w:val="left" w:pos="1080"/>
          <w:tab w:val="right" w:pos="9360"/>
        </w:tabs>
        <w:suppressAutoHyphens/>
        <w:spacing w:before="60"/>
        <w:rPr>
          <w:u w:val="single"/>
        </w:rPr>
      </w:pPr>
      <w:r w:rsidRPr="002914C1">
        <w:tab/>
      </w:r>
      <w:r w:rsidRPr="002914C1">
        <w:rPr>
          <w:u w:val="single"/>
        </w:rPr>
        <w:tab/>
      </w:r>
    </w:p>
    <w:p w:rsidR="005F325F" w:rsidRPr="002914C1" w:rsidRDefault="005F325F" w:rsidP="005F325F">
      <w:pPr>
        <w:tabs>
          <w:tab w:val="left" w:pos="0"/>
          <w:tab w:val="left" w:pos="2700"/>
        </w:tabs>
        <w:suppressAutoHyphens/>
      </w:pPr>
      <w:r w:rsidRPr="002914C1">
        <w:tab/>
        <w:t>Street and/or P.O. Box</w:t>
      </w:r>
    </w:p>
    <w:p w:rsidR="005F325F" w:rsidRPr="002914C1" w:rsidRDefault="005F325F" w:rsidP="005F325F">
      <w:pPr>
        <w:tabs>
          <w:tab w:val="left" w:pos="1080"/>
          <w:tab w:val="right" w:pos="8190"/>
        </w:tabs>
        <w:suppressAutoHyphens/>
        <w:spacing w:before="60"/>
        <w:rPr>
          <w:u w:val="single"/>
        </w:rPr>
      </w:pPr>
      <w:r w:rsidRPr="002914C1">
        <w:tab/>
      </w:r>
      <w:r w:rsidRPr="002914C1">
        <w:rPr>
          <w:u w:val="single"/>
        </w:rPr>
        <w:tab/>
      </w:r>
    </w:p>
    <w:p w:rsidR="005F325F" w:rsidRPr="002914C1" w:rsidRDefault="005F325F" w:rsidP="005F325F">
      <w:pPr>
        <w:tabs>
          <w:tab w:val="left" w:pos="2340"/>
          <w:tab w:val="left" w:pos="4860"/>
          <w:tab w:val="left" w:pos="6840"/>
          <w:tab w:val="right" w:pos="8010"/>
        </w:tabs>
        <w:suppressAutoHyphens/>
      </w:pPr>
      <w:r w:rsidRPr="002914C1">
        <w:tab/>
        <w:t>City</w:t>
      </w:r>
      <w:r w:rsidRPr="002914C1">
        <w:tab/>
        <w:t>State</w:t>
      </w:r>
      <w:r w:rsidRPr="002914C1">
        <w:tab/>
        <w:t>Zip Code</w:t>
      </w:r>
    </w:p>
    <w:p w:rsidR="005F325F" w:rsidRPr="002914C1" w:rsidRDefault="005F325F" w:rsidP="005F325F">
      <w:pPr>
        <w:tabs>
          <w:tab w:val="center" w:pos="4680"/>
        </w:tabs>
        <w:suppressAutoHyphens/>
        <w:rPr>
          <w:b/>
        </w:rPr>
      </w:pPr>
    </w:p>
    <w:p w:rsidR="005F325F" w:rsidRPr="002914C1" w:rsidRDefault="005F325F" w:rsidP="005F325F">
      <w:pPr>
        <w:tabs>
          <w:tab w:val="left" w:pos="720"/>
          <w:tab w:val="left" w:pos="1260"/>
          <w:tab w:val="left" w:pos="1890"/>
          <w:tab w:val="left" w:pos="2430"/>
          <w:tab w:val="left" w:pos="4050"/>
          <w:tab w:val="left" w:pos="5580"/>
          <w:tab w:val="left" w:pos="6120"/>
        </w:tabs>
        <w:suppressAutoHyphens/>
      </w:pPr>
      <w:r w:rsidRPr="002914C1">
        <w:rPr>
          <w:b/>
        </w:rPr>
        <w:tab/>
      </w:r>
      <w:r w:rsidRPr="002914C1">
        <w:rPr>
          <w:b/>
          <w:u w:val="single"/>
        </w:rPr>
        <w:tab/>
      </w:r>
      <w:r w:rsidRPr="002914C1">
        <w:t xml:space="preserve"> DBE</w:t>
      </w:r>
      <w:r w:rsidRPr="002914C1">
        <w:tab/>
      </w:r>
      <w:r w:rsidRPr="002914C1">
        <w:rPr>
          <w:u w:val="single"/>
        </w:rPr>
        <w:tab/>
      </w:r>
      <w:r w:rsidRPr="002914C1">
        <w:t xml:space="preserve"> Non-DBE</w:t>
      </w:r>
      <w:r w:rsidRPr="002914C1">
        <w:rPr>
          <w:b/>
        </w:rPr>
        <w:tab/>
      </w:r>
      <w:r w:rsidRPr="002914C1">
        <w:t xml:space="preserve">Age of the firm </w:t>
      </w:r>
      <w:r w:rsidRPr="002914C1">
        <w:rPr>
          <w:u w:val="single"/>
        </w:rPr>
        <w:tab/>
      </w:r>
      <w:r w:rsidRPr="002914C1">
        <w:t xml:space="preserve"> years</w:t>
      </w:r>
    </w:p>
    <w:p w:rsidR="005F325F" w:rsidRPr="002914C1" w:rsidRDefault="005F325F" w:rsidP="005F325F">
      <w:pPr>
        <w:tabs>
          <w:tab w:val="left" w:pos="4860"/>
          <w:tab w:val="left" w:pos="5580"/>
          <w:tab w:val="left" w:pos="6570"/>
          <w:tab w:val="left" w:pos="7200"/>
        </w:tabs>
        <w:suppressAutoHyphens/>
        <w:spacing w:before="60"/>
        <w:ind w:left="720"/>
      </w:pPr>
      <w:r w:rsidRPr="002914C1">
        <w:t xml:space="preserve">Annual gross receipts per last calendar year </w:t>
      </w:r>
      <w:r w:rsidRPr="002914C1">
        <w:rPr>
          <w:u w:val="single"/>
        </w:rPr>
        <w:tab/>
      </w:r>
      <w:r w:rsidRPr="002914C1">
        <w:t xml:space="preserve">&lt;$500,000 </w:t>
      </w:r>
      <w:r w:rsidRPr="002914C1">
        <w:rPr>
          <w:u w:val="single"/>
        </w:rPr>
        <w:tab/>
      </w:r>
      <w:r w:rsidRPr="002914C1">
        <w:t>$500,000-1,000,000</w:t>
      </w:r>
    </w:p>
    <w:p w:rsidR="005F325F" w:rsidRPr="002914C1" w:rsidRDefault="005F325F" w:rsidP="005F325F">
      <w:pPr>
        <w:tabs>
          <w:tab w:val="left" w:pos="1260"/>
          <w:tab w:val="left" w:pos="3420"/>
          <w:tab w:val="left" w:pos="3960"/>
          <w:tab w:val="center" w:pos="4680"/>
          <w:tab w:val="left" w:pos="6120"/>
          <w:tab w:val="left" w:pos="6660"/>
        </w:tabs>
        <w:suppressAutoHyphens/>
        <w:spacing w:before="60"/>
        <w:ind w:left="720"/>
      </w:pPr>
      <w:r w:rsidRPr="002914C1">
        <w:rPr>
          <w:u w:val="single"/>
        </w:rPr>
        <w:tab/>
      </w:r>
      <w:r w:rsidRPr="002914C1">
        <w:t xml:space="preserve">$1,000,000-3,000,000 </w:t>
      </w:r>
      <w:r w:rsidRPr="002914C1">
        <w:rPr>
          <w:u w:val="single"/>
        </w:rPr>
        <w:tab/>
      </w:r>
      <w:r w:rsidRPr="002914C1">
        <w:t xml:space="preserve">$3,000,000-5,000,000 </w:t>
      </w:r>
      <w:r w:rsidRPr="002914C1">
        <w:rPr>
          <w:u w:val="single"/>
        </w:rPr>
        <w:tab/>
      </w:r>
      <w:r w:rsidRPr="002914C1">
        <w:t xml:space="preserve">$5,000,000-10,000,000 </w:t>
      </w:r>
    </w:p>
    <w:p w:rsidR="005F325F" w:rsidRPr="002914C1" w:rsidRDefault="005F325F" w:rsidP="005F325F">
      <w:pPr>
        <w:tabs>
          <w:tab w:val="left" w:pos="720"/>
          <w:tab w:val="left" w:pos="1260"/>
          <w:tab w:val="center" w:pos="4680"/>
        </w:tabs>
        <w:suppressAutoHyphens/>
        <w:spacing w:before="60"/>
        <w:rPr>
          <w:b/>
        </w:rPr>
      </w:pPr>
      <w:r w:rsidRPr="002914C1">
        <w:tab/>
      </w:r>
      <w:r w:rsidRPr="002914C1">
        <w:rPr>
          <w:u w:val="single"/>
        </w:rPr>
        <w:tab/>
      </w:r>
      <w:r w:rsidRPr="002914C1">
        <w:t>&gt; $10,000,000</w:t>
      </w:r>
    </w:p>
    <w:p w:rsidR="00A8793D" w:rsidRDefault="00A8793D" w:rsidP="005F325F">
      <w:pPr>
        <w:tabs>
          <w:tab w:val="left" w:pos="-1440"/>
          <w:tab w:val="left" w:pos="0"/>
          <w:tab w:val="left" w:pos="6480"/>
        </w:tabs>
        <w:suppressAutoHyphens/>
        <w:spacing w:line="240" w:lineRule="exact"/>
        <w:jc w:val="right"/>
      </w:pPr>
    </w:p>
    <w:p w:rsidR="005F325F" w:rsidRPr="002914C1" w:rsidRDefault="00A8793D" w:rsidP="005F325F">
      <w:pPr>
        <w:tabs>
          <w:tab w:val="left" w:pos="-1440"/>
          <w:tab w:val="left" w:pos="0"/>
          <w:tab w:val="left" w:pos="6480"/>
        </w:tabs>
        <w:suppressAutoHyphens/>
        <w:spacing w:line="240" w:lineRule="exact"/>
        <w:jc w:val="right"/>
      </w:pPr>
      <w:r>
        <w:tab/>
        <w:t>98</w:t>
      </w:r>
      <w:r w:rsidR="005F325F" w:rsidRPr="002914C1">
        <w:br w:type="page"/>
      </w:r>
    </w:p>
    <w:p w:rsidR="005F325F" w:rsidRPr="002914C1" w:rsidRDefault="005F325F" w:rsidP="005F325F">
      <w:pPr>
        <w:tabs>
          <w:tab w:val="left" w:pos="-1440"/>
          <w:tab w:val="left" w:pos="0"/>
          <w:tab w:val="left" w:pos="6480"/>
        </w:tabs>
        <w:suppressAutoHyphens/>
        <w:spacing w:line="240" w:lineRule="exact"/>
        <w:jc w:val="right"/>
      </w:pPr>
    </w:p>
    <w:p w:rsidR="005F325F" w:rsidRPr="00482E7C" w:rsidRDefault="005F325F" w:rsidP="005F325F">
      <w:pPr>
        <w:tabs>
          <w:tab w:val="right" w:pos="9360"/>
        </w:tabs>
        <w:suppressAutoHyphens/>
        <w:ind w:left="720"/>
        <w:rPr>
          <w:b/>
        </w:rPr>
      </w:pPr>
      <w:r w:rsidRPr="002914C1">
        <w:t>NAME OF FIRM:</w:t>
      </w:r>
      <w:r w:rsidRPr="00482E7C">
        <w:rPr>
          <w:u w:val="single"/>
        </w:rPr>
        <w:tab/>
      </w:r>
    </w:p>
    <w:p w:rsidR="005F325F" w:rsidRPr="00482E7C" w:rsidRDefault="005F325F" w:rsidP="005F325F">
      <w:pPr>
        <w:tabs>
          <w:tab w:val="left" w:pos="0"/>
          <w:tab w:val="left" w:pos="1080"/>
          <w:tab w:val="right" w:pos="9360"/>
        </w:tabs>
        <w:suppressAutoHyphens/>
        <w:spacing w:before="60"/>
        <w:rPr>
          <w:u w:val="single"/>
        </w:rPr>
      </w:pPr>
      <w:r w:rsidRPr="00482E7C">
        <w:tab/>
      </w:r>
      <w:r w:rsidRPr="00482E7C">
        <w:rPr>
          <w:u w:val="single"/>
        </w:rPr>
        <w:tab/>
      </w:r>
    </w:p>
    <w:p w:rsidR="005F325F" w:rsidRPr="00482E7C" w:rsidRDefault="005F325F" w:rsidP="005F325F">
      <w:pPr>
        <w:tabs>
          <w:tab w:val="left" w:pos="0"/>
          <w:tab w:val="left" w:pos="2700"/>
        </w:tabs>
        <w:suppressAutoHyphens/>
      </w:pPr>
      <w:r w:rsidRPr="00482E7C">
        <w:tab/>
        <w:t>Street and/or P.O. Box</w:t>
      </w:r>
    </w:p>
    <w:p w:rsidR="005F325F" w:rsidRPr="00482E7C" w:rsidRDefault="005F325F" w:rsidP="005F325F">
      <w:pPr>
        <w:tabs>
          <w:tab w:val="left" w:pos="1080"/>
          <w:tab w:val="right" w:pos="8190"/>
        </w:tabs>
        <w:suppressAutoHyphens/>
        <w:spacing w:before="60"/>
        <w:rPr>
          <w:u w:val="single"/>
        </w:rPr>
      </w:pPr>
      <w:r w:rsidRPr="00482E7C">
        <w:tab/>
      </w:r>
      <w:r w:rsidRPr="00482E7C">
        <w:rPr>
          <w:u w:val="single"/>
        </w:rPr>
        <w:tab/>
      </w:r>
    </w:p>
    <w:p w:rsidR="005F325F" w:rsidRPr="00482E7C" w:rsidRDefault="005F325F" w:rsidP="005F325F">
      <w:pPr>
        <w:tabs>
          <w:tab w:val="left" w:pos="2340"/>
          <w:tab w:val="left" w:pos="4860"/>
          <w:tab w:val="left" w:pos="6840"/>
          <w:tab w:val="right" w:pos="8010"/>
        </w:tabs>
        <w:suppressAutoHyphens/>
      </w:pPr>
      <w:r w:rsidRPr="00482E7C">
        <w:tab/>
        <w:t>City</w:t>
      </w:r>
      <w:r w:rsidRPr="00482E7C">
        <w:tab/>
        <w:t>State</w:t>
      </w:r>
      <w:r w:rsidRPr="00482E7C">
        <w:tab/>
        <w:t>Zip Code</w:t>
      </w:r>
    </w:p>
    <w:p w:rsidR="005F325F" w:rsidRPr="00482E7C" w:rsidRDefault="005F325F" w:rsidP="005F325F">
      <w:pPr>
        <w:tabs>
          <w:tab w:val="center" w:pos="4680"/>
        </w:tabs>
        <w:suppressAutoHyphens/>
        <w:rPr>
          <w:b/>
        </w:rPr>
      </w:pPr>
    </w:p>
    <w:p w:rsidR="005F325F" w:rsidRPr="00482E7C" w:rsidRDefault="005F325F" w:rsidP="005F325F">
      <w:pPr>
        <w:tabs>
          <w:tab w:val="left" w:pos="720"/>
          <w:tab w:val="left" w:pos="1260"/>
          <w:tab w:val="left" w:pos="1890"/>
          <w:tab w:val="left" w:pos="2430"/>
          <w:tab w:val="left" w:pos="4050"/>
          <w:tab w:val="left" w:pos="5580"/>
          <w:tab w:val="left" w:pos="6120"/>
        </w:tabs>
        <w:suppressAutoHyphens/>
      </w:pPr>
      <w:r w:rsidRPr="00482E7C">
        <w:rPr>
          <w:b/>
        </w:rPr>
        <w:tab/>
      </w:r>
      <w:r w:rsidRPr="00482E7C">
        <w:rPr>
          <w:b/>
          <w:u w:val="single"/>
        </w:rPr>
        <w:tab/>
      </w:r>
      <w:r w:rsidRPr="00482E7C">
        <w:t xml:space="preserve"> DBE</w:t>
      </w:r>
      <w:r w:rsidRPr="00482E7C">
        <w:tab/>
      </w:r>
      <w:r w:rsidRPr="00482E7C">
        <w:rPr>
          <w:u w:val="single"/>
        </w:rPr>
        <w:tab/>
      </w:r>
      <w:r w:rsidRPr="00482E7C">
        <w:t xml:space="preserve"> Non-DBE</w:t>
      </w:r>
      <w:r w:rsidRPr="00482E7C">
        <w:rPr>
          <w:b/>
        </w:rPr>
        <w:tab/>
      </w:r>
      <w:r w:rsidRPr="00482E7C">
        <w:t xml:space="preserve">Age of the firm </w:t>
      </w:r>
      <w:r w:rsidRPr="00482E7C">
        <w:rPr>
          <w:u w:val="single"/>
        </w:rPr>
        <w:tab/>
      </w:r>
      <w:r w:rsidRPr="00482E7C">
        <w:t xml:space="preserve"> years</w:t>
      </w:r>
    </w:p>
    <w:p w:rsidR="005F325F" w:rsidRPr="00482E7C" w:rsidRDefault="005F325F" w:rsidP="005F325F">
      <w:pPr>
        <w:tabs>
          <w:tab w:val="left" w:pos="4860"/>
          <w:tab w:val="left" w:pos="5580"/>
          <w:tab w:val="left" w:pos="6570"/>
          <w:tab w:val="left" w:pos="7200"/>
        </w:tabs>
        <w:suppressAutoHyphens/>
        <w:spacing w:before="60"/>
        <w:ind w:left="720"/>
      </w:pPr>
      <w:r w:rsidRPr="00482E7C">
        <w:t xml:space="preserve">Annual gross receipts per last calendar year </w:t>
      </w:r>
      <w:r w:rsidRPr="00482E7C">
        <w:rPr>
          <w:u w:val="single"/>
        </w:rPr>
        <w:tab/>
      </w:r>
      <w:r w:rsidRPr="00482E7C">
        <w:t xml:space="preserve">&lt;$500,000 </w:t>
      </w:r>
      <w:r w:rsidRPr="00482E7C">
        <w:rPr>
          <w:u w:val="single"/>
        </w:rPr>
        <w:tab/>
      </w:r>
      <w:r w:rsidRPr="00482E7C">
        <w:t>$500,000-1,000,000</w:t>
      </w:r>
    </w:p>
    <w:p w:rsidR="005F325F" w:rsidRPr="00482E7C" w:rsidRDefault="005F325F" w:rsidP="005F325F">
      <w:pPr>
        <w:tabs>
          <w:tab w:val="left" w:pos="1260"/>
          <w:tab w:val="left" w:pos="3420"/>
          <w:tab w:val="left" w:pos="3960"/>
          <w:tab w:val="center" w:pos="4680"/>
          <w:tab w:val="left" w:pos="6120"/>
          <w:tab w:val="left" w:pos="6660"/>
        </w:tabs>
        <w:suppressAutoHyphens/>
        <w:spacing w:before="60"/>
        <w:ind w:left="720"/>
      </w:pPr>
      <w:r w:rsidRPr="00482E7C">
        <w:rPr>
          <w:u w:val="single"/>
        </w:rPr>
        <w:tab/>
      </w:r>
      <w:r w:rsidRPr="00482E7C">
        <w:t xml:space="preserve">$1,000,000-3,000,000 </w:t>
      </w:r>
      <w:r w:rsidRPr="00482E7C">
        <w:rPr>
          <w:u w:val="single"/>
        </w:rPr>
        <w:tab/>
      </w:r>
      <w:r w:rsidRPr="00482E7C">
        <w:t xml:space="preserve">$3,000,000-5,000,000 </w:t>
      </w:r>
      <w:r w:rsidRPr="00482E7C">
        <w:rPr>
          <w:u w:val="single"/>
        </w:rPr>
        <w:tab/>
      </w:r>
      <w:r w:rsidRPr="00482E7C">
        <w:t xml:space="preserve">$5,000,000-10,000,000 </w:t>
      </w:r>
    </w:p>
    <w:p w:rsidR="005F325F" w:rsidRPr="00482E7C" w:rsidRDefault="005F325F" w:rsidP="005F325F">
      <w:pPr>
        <w:tabs>
          <w:tab w:val="left" w:pos="1260"/>
          <w:tab w:val="center" w:pos="4680"/>
        </w:tabs>
        <w:suppressAutoHyphens/>
        <w:spacing w:before="60"/>
        <w:ind w:left="720"/>
      </w:pPr>
      <w:r w:rsidRPr="00482E7C">
        <w:rPr>
          <w:u w:val="single"/>
        </w:rPr>
        <w:tab/>
      </w:r>
      <w:r w:rsidRPr="00482E7C">
        <w:t>&gt; $10,000,000</w:t>
      </w:r>
    </w:p>
    <w:p w:rsidR="005F325F" w:rsidRPr="00482E7C" w:rsidRDefault="005F325F" w:rsidP="005F325F">
      <w:pPr>
        <w:tabs>
          <w:tab w:val="center" w:pos="4680"/>
        </w:tabs>
        <w:suppressAutoHyphens/>
        <w:rPr>
          <w:b/>
        </w:rPr>
      </w:pPr>
    </w:p>
    <w:p w:rsidR="005F325F" w:rsidRPr="00482E7C" w:rsidRDefault="005F325F" w:rsidP="005F325F">
      <w:pPr>
        <w:tabs>
          <w:tab w:val="center" w:pos="4680"/>
        </w:tabs>
        <w:suppressAutoHyphens/>
        <w:rPr>
          <w:b/>
        </w:rPr>
      </w:pPr>
    </w:p>
    <w:p w:rsidR="005F325F" w:rsidRPr="00482E7C" w:rsidRDefault="005F325F" w:rsidP="005F325F">
      <w:pPr>
        <w:tabs>
          <w:tab w:val="right" w:pos="9360"/>
        </w:tabs>
        <w:suppressAutoHyphens/>
        <w:ind w:left="720"/>
        <w:rPr>
          <w:b/>
        </w:rPr>
      </w:pPr>
      <w:r w:rsidRPr="00482E7C">
        <w:t>NAME OF FIRM:</w:t>
      </w:r>
      <w:r w:rsidRPr="00482E7C">
        <w:rPr>
          <w:u w:val="single"/>
        </w:rPr>
        <w:tab/>
      </w:r>
    </w:p>
    <w:p w:rsidR="005F325F" w:rsidRPr="00482E7C" w:rsidRDefault="005F325F" w:rsidP="005F325F">
      <w:pPr>
        <w:tabs>
          <w:tab w:val="left" w:pos="0"/>
          <w:tab w:val="left" w:pos="1080"/>
          <w:tab w:val="right" w:pos="9360"/>
        </w:tabs>
        <w:suppressAutoHyphens/>
        <w:spacing w:before="60"/>
        <w:rPr>
          <w:u w:val="single"/>
        </w:rPr>
      </w:pPr>
      <w:r w:rsidRPr="00482E7C">
        <w:tab/>
      </w:r>
      <w:r w:rsidRPr="00482E7C">
        <w:rPr>
          <w:u w:val="single"/>
        </w:rPr>
        <w:tab/>
      </w:r>
    </w:p>
    <w:p w:rsidR="005F325F" w:rsidRPr="00482E7C" w:rsidRDefault="005F325F" w:rsidP="005F325F">
      <w:pPr>
        <w:tabs>
          <w:tab w:val="left" w:pos="0"/>
          <w:tab w:val="left" w:pos="2700"/>
        </w:tabs>
        <w:suppressAutoHyphens/>
      </w:pPr>
      <w:r w:rsidRPr="00482E7C">
        <w:tab/>
        <w:t>Street and/or P.O. Box</w:t>
      </w:r>
    </w:p>
    <w:p w:rsidR="005F325F" w:rsidRPr="00482E7C" w:rsidRDefault="005F325F" w:rsidP="005F325F">
      <w:pPr>
        <w:tabs>
          <w:tab w:val="left" w:pos="1080"/>
          <w:tab w:val="right" w:pos="8190"/>
        </w:tabs>
        <w:suppressAutoHyphens/>
        <w:spacing w:before="60"/>
        <w:rPr>
          <w:u w:val="single"/>
        </w:rPr>
      </w:pPr>
      <w:r w:rsidRPr="00482E7C">
        <w:tab/>
      </w:r>
      <w:r w:rsidRPr="00482E7C">
        <w:rPr>
          <w:u w:val="single"/>
        </w:rPr>
        <w:tab/>
      </w:r>
    </w:p>
    <w:p w:rsidR="005F325F" w:rsidRPr="00482E7C" w:rsidRDefault="005F325F" w:rsidP="005F325F">
      <w:pPr>
        <w:tabs>
          <w:tab w:val="left" w:pos="2340"/>
          <w:tab w:val="left" w:pos="4860"/>
          <w:tab w:val="left" w:pos="6840"/>
          <w:tab w:val="right" w:pos="8010"/>
        </w:tabs>
        <w:suppressAutoHyphens/>
      </w:pPr>
      <w:r w:rsidRPr="00482E7C">
        <w:tab/>
        <w:t>City</w:t>
      </w:r>
      <w:r w:rsidRPr="00482E7C">
        <w:tab/>
        <w:t>State</w:t>
      </w:r>
      <w:r w:rsidRPr="00482E7C">
        <w:tab/>
        <w:t>Zip Code</w:t>
      </w:r>
    </w:p>
    <w:p w:rsidR="005F325F" w:rsidRPr="00482E7C" w:rsidRDefault="005F325F" w:rsidP="005F325F">
      <w:pPr>
        <w:tabs>
          <w:tab w:val="center" w:pos="4680"/>
        </w:tabs>
        <w:suppressAutoHyphens/>
        <w:rPr>
          <w:b/>
        </w:rPr>
      </w:pPr>
    </w:p>
    <w:p w:rsidR="005F325F" w:rsidRPr="00482E7C" w:rsidRDefault="005F325F" w:rsidP="005F325F">
      <w:pPr>
        <w:tabs>
          <w:tab w:val="left" w:pos="720"/>
          <w:tab w:val="left" w:pos="1260"/>
          <w:tab w:val="left" w:pos="1890"/>
          <w:tab w:val="left" w:pos="2430"/>
          <w:tab w:val="left" w:pos="4050"/>
          <w:tab w:val="left" w:pos="5580"/>
          <w:tab w:val="left" w:pos="6120"/>
        </w:tabs>
        <w:suppressAutoHyphens/>
      </w:pPr>
      <w:r w:rsidRPr="00482E7C">
        <w:rPr>
          <w:b/>
        </w:rPr>
        <w:tab/>
      </w:r>
      <w:r w:rsidRPr="00482E7C">
        <w:rPr>
          <w:b/>
          <w:u w:val="single"/>
        </w:rPr>
        <w:tab/>
      </w:r>
      <w:r w:rsidRPr="00482E7C">
        <w:t xml:space="preserve"> DBE</w:t>
      </w:r>
      <w:r w:rsidRPr="00482E7C">
        <w:tab/>
      </w:r>
      <w:r w:rsidRPr="00482E7C">
        <w:rPr>
          <w:u w:val="single"/>
        </w:rPr>
        <w:tab/>
      </w:r>
      <w:r w:rsidRPr="00482E7C">
        <w:t xml:space="preserve"> Non-DBE</w:t>
      </w:r>
      <w:r w:rsidRPr="00482E7C">
        <w:rPr>
          <w:b/>
        </w:rPr>
        <w:tab/>
      </w:r>
      <w:r w:rsidRPr="00482E7C">
        <w:t xml:space="preserve">Age of the firm </w:t>
      </w:r>
      <w:r w:rsidRPr="00482E7C">
        <w:rPr>
          <w:u w:val="single"/>
        </w:rPr>
        <w:tab/>
      </w:r>
      <w:r w:rsidRPr="00482E7C">
        <w:t xml:space="preserve"> years</w:t>
      </w:r>
    </w:p>
    <w:p w:rsidR="005F325F" w:rsidRPr="00482E7C" w:rsidRDefault="005F325F" w:rsidP="005F325F">
      <w:pPr>
        <w:tabs>
          <w:tab w:val="left" w:pos="4860"/>
          <w:tab w:val="left" w:pos="5580"/>
          <w:tab w:val="left" w:pos="6570"/>
          <w:tab w:val="left" w:pos="7200"/>
        </w:tabs>
        <w:suppressAutoHyphens/>
        <w:spacing w:before="60"/>
        <w:ind w:left="720"/>
      </w:pPr>
      <w:r w:rsidRPr="00482E7C">
        <w:t xml:space="preserve">Annual gross receipts per last calendar year </w:t>
      </w:r>
      <w:r w:rsidRPr="00482E7C">
        <w:rPr>
          <w:u w:val="single"/>
        </w:rPr>
        <w:tab/>
      </w:r>
      <w:r w:rsidRPr="00482E7C">
        <w:t xml:space="preserve">&lt;$500,000 </w:t>
      </w:r>
      <w:r w:rsidRPr="00482E7C">
        <w:rPr>
          <w:u w:val="single"/>
        </w:rPr>
        <w:tab/>
      </w:r>
      <w:r w:rsidRPr="00482E7C">
        <w:t>$500,000-1,000,000</w:t>
      </w:r>
    </w:p>
    <w:p w:rsidR="005F325F" w:rsidRPr="00482E7C" w:rsidRDefault="005F325F" w:rsidP="005F325F">
      <w:pPr>
        <w:tabs>
          <w:tab w:val="left" w:pos="1260"/>
          <w:tab w:val="left" w:pos="3420"/>
          <w:tab w:val="left" w:pos="3960"/>
          <w:tab w:val="center" w:pos="4680"/>
          <w:tab w:val="left" w:pos="6120"/>
          <w:tab w:val="left" w:pos="6660"/>
        </w:tabs>
        <w:suppressAutoHyphens/>
        <w:spacing w:before="60"/>
        <w:ind w:left="720"/>
      </w:pPr>
      <w:r w:rsidRPr="00482E7C">
        <w:rPr>
          <w:u w:val="single"/>
        </w:rPr>
        <w:tab/>
      </w:r>
      <w:r w:rsidRPr="00482E7C">
        <w:t xml:space="preserve">$1,000,000-3,000,000 </w:t>
      </w:r>
      <w:r w:rsidRPr="00482E7C">
        <w:rPr>
          <w:u w:val="single"/>
        </w:rPr>
        <w:tab/>
      </w:r>
      <w:r w:rsidRPr="00482E7C">
        <w:t xml:space="preserve">$3,000,000-5,000,000 </w:t>
      </w:r>
      <w:r w:rsidRPr="00482E7C">
        <w:rPr>
          <w:u w:val="single"/>
        </w:rPr>
        <w:tab/>
      </w:r>
      <w:r w:rsidRPr="00482E7C">
        <w:t xml:space="preserve">$5,000,000-10,000,000 </w:t>
      </w:r>
    </w:p>
    <w:p w:rsidR="005F325F" w:rsidRPr="00482E7C" w:rsidRDefault="005F325F" w:rsidP="005F325F">
      <w:pPr>
        <w:tabs>
          <w:tab w:val="left" w:pos="1260"/>
          <w:tab w:val="center" w:pos="4680"/>
        </w:tabs>
        <w:suppressAutoHyphens/>
        <w:spacing w:before="60"/>
        <w:ind w:left="720"/>
      </w:pPr>
      <w:r w:rsidRPr="00482E7C">
        <w:rPr>
          <w:u w:val="single"/>
        </w:rPr>
        <w:tab/>
      </w:r>
      <w:r w:rsidRPr="00482E7C">
        <w:t>&gt; $10,000,000</w:t>
      </w:r>
    </w:p>
    <w:p w:rsidR="005F325F" w:rsidRPr="00482E7C" w:rsidRDefault="005F325F" w:rsidP="005F325F">
      <w:pPr>
        <w:tabs>
          <w:tab w:val="center" w:pos="4680"/>
        </w:tabs>
        <w:suppressAutoHyphens/>
        <w:rPr>
          <w:b/>
        </w:rPr>
      </w:pPr>
    </w:p>
    <w:p w:rsidR="005F325F" w:rsidRPr="00482E7C" w:rsidRDefault="005F325F" w:rsidP="005F325F">
      <w:pPr>
        <w:tabs>
          <w:tab w:val="center" w:pos="4680"/>
        </w:tabs>
        <w:suppressAutoHyphens/>
        <w:rPr>
          <w:b/>
        </w:rPr>
      </w:pPr>
    </w:p>
    <w:p w:rsidR="005F325F" w:rsidRPr="00482E7C" w:rsidRDefault="005F325F" w:rsidP="005F325F">
      <w:pPr>
        <w:tabs>
          <w:tab w:val="right" w:pos="9360"/>
        </w:tabs>
        <w:suppressAutoHyphens/>
        <w:ind w:left="720"/>
        <w:rPr>
          <w:b/>
        </w:rPr>
      </w:pPr>
      <w:r w:rsidRPr="00482E7C">
        <w:t>NAME OF FIRM:</w:t>
      </w:r>
      <w:r w:rsidRPr="00482E7C">
        <w:rPr>
          <w:u w:val="single"/>
        </w:rPr>
        <w:tab/>
      </w:r>
    </w:p>
    <w:p w:rsidR="005F325F" w:rsidRPr="00482E7C" w:rsidRDefault="005F325F" w:rsidP="005F325F">
      <w:pPr>
        <w:tabs>
          <w:tab w:val="left" w:pos="0"/>
          <w:tab w:val="left" w:pos="1080"/>
          <w:tab w:val="right" w:pos="9360"/>
        </w:tabs>
        <w:suppressAutoHyphens/>
        <w:spacing w:before="60"/>
        <w:rPr>
          <w:u w:val="single"/>
        </w:rPr>
      </w:pPr>
      <w:r w:rsidRPr="00482E7C">
        <w:tab/>
      </w:r>
      <w:r w:rsidRPr="00482E7C">
        <w:rPr>
          <w:u w:val="single"/>
        </w:rPr>
        <w:tab/>
      </w:r>
    </w:p>
    <w:p w:rsidR="005F325F" w:rsidRPr="00482E7C" w:rsidRDefault="005F325F" w:rsidP="005F325F">
      <w:pPr>
        <w:tabs>
          <w:tab w:val="left" w:pos="0"/>
          <w:tab w:val="left" w:pos="2700"/>
        </w:tabs>
        <w:suppressAutoHyphens/>
      </w:pPr>
      <w:r w:rsidRPr="00482E7C">
        <w:tab/>
        <w:t>Street and/or P.O. Box</w:t>
      </w:r>
    </w:p>
    <w:p w:rsidR="005F325F" w:rsidRPr="00482E7C" w:rsidRDefault="005F325F" w:rsidP="005F325F">
      <w:pPr>
        <w:tabs>
          <w:tab w:val="left" w:pos="1080"/>
          <w:tab w:val="right" w:pos="8190"/>
        </w:tabs>
        <w:suppressAutoHyphens/>
        <w:spacing w:before="60"/>
        <w:rPr>
          <w:u w:val="single"/>
        </w:rPr>
      </w:pPr>
      <w:r w:rsidRPr="00482E7C">
        <w:tab/>
      </w:r>
      <w:r w:rsidRPr="00482E7C">
        <w:rPr>
          <w:u w:val="single"/>
        </w:rPr>
        <w:tab/>
      </w:r>
    </w:p>
    <w:p w:rsidR="005F325F" w:rsidRPr="00482E7C" w:rsidRDefault="005F325F" w:rsidP="005F325F">
      <w:pPr>
        <w:tabs>
          <w:tab w:val="left" w:pos="2340"/>
          <w:tab w:val="left" w:pos="4860"/>
          <w:tab w:val="left" w:pos="6840"/>
          <w:tab w:val="right" w:pos="8010"/>
        </w:tabs>
        <w:suppressAutoHyphens/>
      </w:pPr>
      <w:r w:rsidRPr="00482E7C">
        <w:tab/>
        <w:t>City</w:t>
      </w:r>
      <w:r w:rsidRPr="00482E7C">
        <w:tab/>
        <w:t>State</w:t>
      </w:r>
      <w:r w:rsidRPr="00482E7C">
        <w:tab/>
        <w:t>Zip Code</w:t>
      </w:r>
    </w:p>
    <w:p w:rsidR="005F325F" w:rsidRPr="00482E7C" w:rsidRDefault="005F325F" w:rsidP="005F325F">
      <w:pPr>
        <w:tabs>
          <w:tab w:val="center" w:pos="4680"/>
        </w:tabs>
        <w:suppressAutoHyphens/>
        <w:rPr>
          <w:b/>
        </w:rPr>
      </w:pPr>
    </w:p>
    <w:p w:rsidR="005F325F" w:rsidRPr="00482E7C" w:rsidRDefault="005F325F" w:rsidP="005F325F">
      <w:pPr>
        <w:tabs>
          <w:tab w:val="left" w:pos="720"/>
          <w:tab w:val="left" w:pos="1260"/>
          <w:tab w:val="left" w:pos="1890"/>
          <w:tab w:val="left" w:pos="2430"/>
          <w:tab w:val="left" w:pos="4050"/>
          <w:tab w:val="left" w:pos="5580"/>
          <w:tab w:val="left" w:pos="6120"/>
        </w:tabs>
        <w:suppressAutoHyphens/>
      </w:pPr>
      <w:r w:rsidRPr="00482E7C">
        <w:rPr>
          <w:b/>
        </w:rPr>
        <w:tab/>
      </w:r>
      <w:r w:rsidRPr="00482E7C">
        <w:rPr>
          <w:b/>
          <w:u w:val="single"/>
        </w:rPr>
        <w:tab/>
      </w:r>
      <w:r w:rsidRPr="00482E7C">
        <w:t xml:space="preserve"> DBE</w:t>
      </w:r>
      <w:r w:rsidRPr="00482E7C">
        <w:tab/>
      </w:r>
      <w:r w:rsidRPr="00482E7C">
        <w:rPr>
          <w:u w:val="single"/>
        </w:rPr>
        <w:tab/>
      </w:r>
      <w:r w:rsidRPr="00482E7C">
        <w:t xml:space="preserve"> Non-DBE</w:t>
      </w:r>
      <w:r w:rsidRPr="00482E7C">
        <w:rPr>
          <w:b/>
        </w:rPr>
        <w:tab/>
      </w:r>
      <w:r w:rsidRPr="00482E7C">
        <w:t xml:space="preserve">Age of the firm </w:t>
      </w:r>
      <w:r w:rsidRPr="00482E7C">
        <w:rPr>
          <w:u w:val="single"/>
        </w:rPr>
        <w:tab/>
      </w:r>
      <w:r w:rsidRPr="00482E7C">
        <w:t xml:space="preserve"> years</w:t>
      </w:r>
    </w:p>
    <w:p w:rsidR="005F325F" w:rsidRPr="00482E7C" w:rsidRDefault="005F325F" w:rsidP="005F325F">
      <w:pPr>
        <w:tabs>
          <w:tab w:val="left" w:pos="4860"/>
          <w:tab w:val="left" w:pos="5580"/>
          <w:tab w:val="left" w:pos="6570"/>
          <w:tab w:val="left" w:pos="7200"/>
        </w:tabs>
        <w:suppressAutoHyphens/>
        <w:spacing w:before="60"/>
        <w:ind w:left="720"/>
      </w:pPr>
      <w:r w:rsidRPr="00482E7C">
        <w:t xml:space="preserve">Annual gross receipts per last calendar year </w:t>
      </w:r>
      <w:r w:rsidRPr="00482E7C">
        <w:rPr>
          <w:u w:val="single"/>
        </w:rPr>
        <w:tab/>
      </w:r>
      <w:r w:rsidRPr="00482E7C">
        <w:t xml:space="preserve">&lt;$500,000 </w:t>
      </w:r>
      <w:r w:rsidRPr="00482E7C">
        <w:rPr>
          <w:u w:val="single"/>
        </w:rPr>
        <w:tab/>
      </w:r>
      <w:r w:rsidRPr="00482E7C">
        <w:t>$500,000-1,000,000</w:t>
      </w:r>
    </w:p>
    <w:p w:rsidR="005F325F" w:rsidRPr="00482E7C" w:rsidRDefault="005F325F" w:rsidP="005F325F">
      <w:pPr>
        <w:tabs>
          <w:tab w:val="left" w:pos="1260"/>
          <w:tab w:val="left" w:pos="3420"/>
          <w:tab w:val="left" w:pos="3960"/>
          <w:tab w:val="center" w:pos="4680"/>
          <w:tab w:val="left" w:pos="6120"/>
          <w:tab w:val="left" w:pos="6660"/>
        </w:tabs>
        <w:suppressAutoHyphens/>
        <w:spacing w:before="60"/>
        <w:ind w:left="720"/>
      </w:pPr>
      <w:r w:rsidRPr="00482E7C">
        <w:rPr>
          <w:u w:val="single"/>
        </w:rPr>
        <w:tab/>
      </w:r>
      <w:r w:rsidRPr="00482E7C">
        <w:t xml:space="preserve">$1,000,000-3,000,000 </w:t>
      </w:r>
      <w:r w:rsidRPr="00482E7C">
        <w:rPr>
          <w:u w:val="single"/>
        </w:rPr>
        <w:tab/>
      </w:r>
      <w:r w:rsidRPr="00482E7C">
        <w:t xml:space="preserve">$3,000,000-5,000,000 </w:t>
      </w:r>
      <w:r w:rsidRPr="00482E7C">
        <w:rPr>
          <w:u w:val="single"/>
        </w:rPr>
        <w:tab/>
      </w:r>
      <w:r w:rsidRPr="00482E7C">
        <w:t xml:space="preserve">$5,000,000-10,000,000 </w:t>
      </w:r>
    </w:p>
    <w:p w:rsidR="005F325F" w:rsidRPr="00482E7C" w:rsidRDefault="005F325F" w:rsidP="005F325F">
      <w:pPr>
        <w:tabs>
          <w:tab w:val="left" w:pos="1260"/>
          <w:tab w:val="center" w:pos="4680"/>
        </w:tabs>
        <w:suppressAutoHyphens/>
        <w:spacing w:before="60"/>
        <w:ind w:left="720"/>
      </w:pPr>
      <w:r w:rsidRPr="00482E7C">
        <w:rPr>
          <w:u w:val="single"/>
        </w:rPr>
        <w:tab/>
      </w:r>
      <w:r w:rsidRPr="00482E7C">
        <w:t>&gt; $10,000,000</w:t>
      </w:r>
    </w:p>
    <w:p w:rsidR="005F325F" w:rsidRPr="00482E7C" w:rsidRDefault="005F325F" w:rsidP="005F325F">
      <w:pPr>
        <w:tabs>
          <w:tab w:val="left" w:pos="1260"/>
          <w:tab w:val="center" w:pos="4680"/>
        </w:tabs>
        <w:suppressAutoHyphens/>
        <w:spacing w:before="60"/>
      </w:pPr>
    </w:p>
    <w:p w:rsidR="005F325F" w:rsidRPr="00482E7C" w:rsidRDefault="005F325F" w:rsidP="005F325F">
      <w:pPr>
        <w:tabs>
          <w:tab w:val="left" w:pos="360"/>
          <w:tab w:val="left" w:pos="720"/>
          <w:tab w:val="left" w:pos="1260"/>
          <w:tab w:val="left" w:pos="3870"/>
          <w:tab w:val="left" w:pos="4410"/>
          <w:tab w:val="left" w:pos="5040"/>
          <w:tab w:val="left" w:pos="5760"/>
          <w:tab w:val="left" w:pos="6390"/>
          <w:tab w:val="left" w:pos="6930"/>
        </w:tabs>
        <w:suppressAutoHyphens/>
        <w:spacing w:before="60"/>
      </w:pPr>
      <w:r w:rsidRPr="00482E7C">
        <w:rPr>
          <w:b/>
        </w:rPr>
        <w:t xml:space="preserve">Submit additional copies of this page as page </w:t>
      </w:r>
      <w:r>
        <w:rPr>
          <w:b/>
        </w:rPr>
        <w:t>26</w:t>
      </w:r>
      <w:r w:rsidRPr="00482E7C">
        <w:rPr>
          <w:b/>
        </w:rPr>
        <w:t xml:space="preserve">A </w:t>
      </w:r>
      <w:r>
        <w:rPr>
          <w:b/>
        </w:rPr>
        <w:t>of 28</w:t>
      </w:r>
      <w:r w:rsidRPr="00482E7C">
        <w:rPr>
          <w:b/>
        </w:rPr>
        <w:t xml:space="preserve">, </w:t>
      </w:r>
      <w:r>
        <w:rPr>
          <w:b/>
        </w:rPr>
        <w:t>26</w:t>
      </w:r>
      <w:r w:rsidRPr="00482E7C">
        <w:rPr>
          <w:b/>
        </w:rPr>
        <w:t xml:space="preserve">B </w:t>
      </w:r>
      <w:r>
        <w:rPr>
          <w:b/>
        </w:rPr>
        <w:t>of 28</w:t>
      </w:r>
      <w:r w:rsidRPr="00482E7C">
        <w:rPr>
          <w:b/>
        </w:rPr>
        <w:t xml:space="preserve">, etc. as necessary, and place them as the last pages in the Invitation for Bids.  Place an “X” for “NO” on the last copy.  Any additional Copies:  </w:t>
      </w:r>
      <w:r w:rsidRPr="00482E7C">
        <w:rPr>
          <w:b/>
          <w:u w:val="single"/>
        </w:rPr>
        <w:tab/>
      </w:r>
      <w:r w:rsidRPr="00482E7C">
        <w:rPr>
          <w:b/>
        </w:rPr>
        <w:t xml:space="preserve"> NO  </w:t>
      </w:r>
      <w:r w:rsidRPr="00482E7C">
        <w:rPr>
          <w:b/>
          <w:u w:val="single"/>
        </w:rPr>
        <w:tab/>
      </w:r>
      <w:r w:rsidRPr="00482E7C">
        <w:rPr>
          <w:b/>
        </w:rPr>
        <w:t xml:space="preserve"> YES</w:t>
      </w:r>
    </w:p>
    <w:p w:rsidR="00A8793D" w:rsidRDefault="00A8793D" w:rsidP="005F325F">
      <w:pPr>
        <w:tabs>
          <w:tab w:val="left" w:pos="-1440"/>
          <w:tab w:val="left" w:pos="0"/>
          <w:tab w:val="left" w:pos="6480"/>
        </w:tabs>
        <w:suppressAutoHyphens/>
        <w:jc w:val="right"/>
      </w:pPr>
    </w:p>
    <w:p w:rsidR="005F325F" w:rsidRPr="00CD547D" w:rsidRDefault="00A8793D" w:rsidP="005F325F">
      <w:pPr>
        <w:tabs>
          <w:tab w:val="left" w:pos="-1440"/>
          <w:tab w:val="left" w:pos="0"/>
          <w:tab w:val="left" w:pos="6480"/>
        </w:tabs>
        <w:suppressAutoHyphens/>
        <w:jc w:val="right"/>
        <w:rPr>
          <w:spacing w:val="-3"/>
        </w:rPr>
      </w:pPr>
      <w:r>
        <w:tab/>
        <w:t>99</w:t>
      </w:r>
      <w:r w:rsidR="005F325F" w:rsidRPr="00482E7C">
        <w:br w:type="page"/>
      </w:r>
    </w:p>
    <w:p w:rsidR="005F325F" w:rsidRPr="00CD547D" w:rsidRDefault="005F325F" w:rsidP="005F325F">
      <w:pPr>
        <w:tabs>
          <w:tab w:val="right" w:pos="9360"/>
        </w:tabs>
        <w:suppressAutoHyphens/>
        <w:jc w:val="right"/>
        <w:rPr>
          <w:spacing w:val="-3"/>
        </w:rPr>
      </w:pPr>
    </w:p>
    <w:p w:rsidR="005F325F" w:rsidRPr="00CD547D" w:rsidRDefault="005F325F" w:rsidP="005F325F">
      <w:pPr>
        <w:tabs>
          <w:tab w:val="left" w:pos="751"/>
          <w:tab w:val="left" w:pos="1385"/>
        </w:tabs>
        <w:suppressAutoHyphens/>
        <w:rPr>
          <w:b/>
        </w:rPr>
      </w:pPr>
      <w:r w:rsidRPr="00CD547D">
        <w:rPr>
          <w:b/>
        </w:rPr>
        <w:t>EXTRA WORK, CONTRACT TIME, BONDING, LIQUIDATED DAMAGES, AND PROPOSAL GUARANTY</w:t>
      </w:r>
    </w:p>
    <w:p w:rsidR="005F325F" w:rsidRPr="00CD547D" w:rsidRDefault="005F325F" w:rsidP="005F325F">
      <w:pPr>
        <w:tabs>
          <w:tab w:val="left" w:pos="751"/>
          <w:tab w:val="left" w:pos="1385"/>
        </w:tabs>
        <w:suppressAutoHyphens/>
        <w:rPr>
          <w:b/>
        </w:rPr>
      </w:pPr>
    </w:p>
    <w:p w:rsidR="005F325F" w:rsidRPr="00CD547D" w:rsidRDefault="005F325F" w:rsidP="005F325F">
      <w:pPr>
        <w:tabs>
          <w:tab w:val="left" w:pos="751"/>
          <w:tab w:val="left" w:pos="1385"/>
        </w:tabs>
        <w:suppressAutoHyphens/>
      </w:pPr>
      <w:r w:rsidRPr="00CD547D">
        <w:rPr>
          <w:b/>
        </w:rPr>
        <w:t>EXTRA WORK.</w:t>
      </w:r>
      <w:r w:rsidRPr="00CD547D">
        <w:t xml:space="preserve">  It is further proposed to do all "Extra Work" which may be required to complete the work contemplated at unit prices or lump sum prices to be agreed upon in writing prior to starting such extra work, or if such prices or sums cannot be agreed upon, to perform such work on a Force Account basis as specified in TC-7.03.</w:t>
      </w:r>
    </w:p>
    <w:p w:rsidR="005F325F" w:rsidRPr="00CD547D" w:rsidRDefault="005F325F" w:rsidP="005F325F">
      <w:pPr>
        <w:tabs>
          <w:tab w:val="left" w:pos="751"/>
          <w:tab w:val="left" w:pos="1385"/>
        </w:tabs>
        <w:suppressAutoHyphens/>
      </w:pPr>
    </w:p>
    <w:p w:rsidR="005F325F" w:rsidRPr="00CD547D" w:rsidRDefault="005F325F" w:rsidP="00EA50D7">
      <w:pPr>
        <w:tabs>
          <w:tab w:val="left" w:pos="751"/>
          <w:tab w:val="left" w:pos="1385"/>
        </w:tabs>
        <w:suppressAutoHyphens/>
      </w:pPr>
      <w:r w:rsidRPr="00CD547D">
        <w:rPr>
          <w:b/>
        </w:rPr>
        <w:t xml:space="preserve">CONTRACT TIME.  </w:t>
      </w:r>
      <w:r w:rsidRPr="00CD547D">
        <w:t>To commence work as specified in the "Notice to Proceed" and to prosecute the work to complete the contract within/or before</w:t>
      </w:r>
      <w:r w:rsidR="00EA50D7">
        <w:t xml:space="preserve"> 1</w:t>
      </w:r>
      <w:r w:rsidR="000073B0">
        <w:t xml:space="preserve">20 </w:t>
      </w:r>
      <w:r w:rsidR="00EA50D7">
        <w:t xml:space="preserve">calendar </w:t>
      </w:r>
      <w:r w:rsidR="000073B0">
        <w:t>days</w:t>
      </w:r>
      <w:r w:rsidR="00EA50D7">
        <w:t>.</w:t>
      </w:r>
      <w:r w:rsidR="000073B0">
        <w:t xml:space="preserve"> </w:t>
      </w:r>
    </w:p>
    <w:p w:rsidR="005F325F" w:rsidRPr="00CD547D" w:rsidRDefault="005F325F" w:rsidP="005F325F">
      <w:pPr>
        <w:tabs>
          <w:tab w:val="left" w:pos="751"/>
          <w:tab w:val="left" w:pos="1385"/>
        </w:tabs>
        <w:suppressAutoHyphens/>
      </w:pPr>
    </w:p>
    <w:p w:rsidR="005F325F" w:rsidRDefault="005F325F" w:rsidP="005F325F">
      <w:pPr>
        <w:tabs>
          <w:tab w:val="left" w:pos="180"/>
          <w:tab w:val="left" w:pos="1385"/>
        </w:tabs>
        <w:suppressAutoHyphens/>
      </w:pPr>
      <w:r w:rsidRPr="00CD547D">
        <w:t xml:space="preserve">Any delay in awarding or the execution of this contract will not be considered as a basis for any monetary claim, however, an extension of time may be considered by the </w:t>
      </w:r>
      <w:r w:rsidR="00EA50D7">
        <w:t>Project Manager</w:t>
      </w:r>
      <w:r w:rsidRPr="00CD547D">
        <w:t>, if warranted.</w:t>
      </w:r>
    </w:p>
    <w:p w:rsidR="005F325F" w:rsidRPr="00CD547D" w:rsidRDefault="005F325F" w:rsidP="005F325F">
      <w:pPr>
        <w:tabs>
          <w:tab w:val="right" w:pos="9360"/>
        </w:tabs>
        <w:suppressAutoHyphens/>
        <w:jc w:val="right"/>
        <w:rPr>
          <w:spacing w:val="-3"/>
        </w:rPr>
      </w:pPr>
    </w:p>
    <w:p w:rsidR="005F325F" w:rsidRPr="00CD547D" w:rsidRDefault="005F325F" w:rsidP="005F325F">
      <w:pPr>
        <w:tabs>
          <w:tab w:val="left" w:pos="751"/>
          <w:tab w:val="left" w:pos="1385"/>
        </w:tabs>
        <w:suppressAutoHyphens/>
      </w:pPr>
      <w:r w:rsidRPr="00CD547D">
        <w:rPr>
          <w:b/>
        </w:rPr>
        <w:t xml:space="preserve">LIQUIDATED DAMAGES. </w:t>
      </w:r>
      <w:r w:rsidRPr="00CD547D">
        <w:t xml:space="preserve"> The Contractor is hereby advised that liquidated damages in the amount of</w:t>
      </w:r>
      <w:r w:rsidR="0038106C">
        <w:t xml:space="preserve"> One hundred </w:t>
      </w:r>
      <w:r w:rsidRPr="00CD547D">
        <w:t>dollars (</w:t>
      </w:r>
      <w:r w:rsidR="000073B0">
        <w:t>$</w:t>
      </w:r>
      <w:r w:rsidR="00D808BE">
        <w:fldChar w:fldCharType="begin"/>
      </w:r>
      <w:r w:rsidR="00D808BE">
        <w:instrText xml:space="preserve"> DOCPROPERTY  IFB_PFPLiquidatedDateNum \* MERGEFORMAT </w:instrText>
      </w:r>
      <w:r w:rsidR="00D808BE">
        <w:fldChar w:fldCharType="separate"/>
      </w:r>
      <w:r w:rsidR="000073B0">
        <w:rPr>
          <w:u w:val="single"/>
        </w:rPr>
        <w:t>100</w:t>
      </w:r>
      <w:r w:rsidR="00D808BE">
        <w:rPr>
          <w:u w:val="single"/>
        </w:rPr>
        <w:fldChar w:fldCharType="end"/>
      </w:r>
      <w:r w:rsidR="00EA50D7">
        <w:rPr>
          <w:u w:val="single"/>
        </w:rPr>
        <w:t>.00</w:t>
      </w:r>
      <w:r w:rsidRPr="00CD547D">
        <w:t>) per calendar day</w:t>
      </w:r>
      <w:r w:rsidR="00EA50D7">
        <w:t xml:space="preserve"> </w:t>
      </w:r>
      <w:r w:rsidRPr="00CD547D">
        <w:t>will be assessed for unauthorized extensions beyond the contracted time of completion.</w:t>
      </w:r>
    </w:p>
    <w:p w:rsidR="005F325F" w:rsidRPr="00CD547D" w:rsidRDefault="005F325F" w:rsidP="005F325F">
      <w:pPr>
        <w:tabs>
          <w:tab w:val="left" w:pos="751"/>
          <w:tab w:val="left" w:pos="1385"/>
        </w:tabs>
        <w:suppressAutoHyphens/>
      </w:pPr>
    </w:p>
    <w:p w:rsidR="00375D1B" w:rsidRDefault="00375D1B"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p>
    <w:p w:rsidR="00EA50D7" w:rsidRDefault="00EA50D7" w:rsidP="00570DF5">
      <w:pPr>
        <w:tabs>
          <w:tab w:val="left" w:pos="187"/>
          <w:tab w:val="left" w:pos="547"/>
          <w:tab w:val="left" w:pos="907"/>
          <w:tab w:val="left" w:pos="1267"/>
        </w:tabs>
        <w:suppressAutoHyphens/>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0816D3" w:rsidP="00570DF5">
      <w:pPr>
        <w:tabs>
          <w:tab w:val="left" w:pos="187"/>
          <w:tab w:val="left" w:pos="547"/>
          <w:tab w:val="left" w:pos="907"/>
          <w:tab w:val="left" w:pos="1267"/>
        </w:tabs>
        <w:suppressAutoHyphens/>
        <w:jc w:val="center"/>
        <w:rPr>
          <w:sz w:val="22"/>
          <w:szCs w:val="22"/>
        </w:rPr>
      </w:pPr>
    </w:p>
    <w:p w:rsidR="000816D3" w:rsidRDefault="00EA50D7" w:rsidP="00570DF5">
      <w:pPr>
        <w:tabs>
          <w:tab w:val="left" w:pos="187"/>
          <w:tab w:val="left" w:pos="547"/>
          <w:tab w:val="left" w:pos="907"/>
          <w:tab w:val="left" w:pos="1267"/>
        </w:tabs>
        <w:suppressAutoHyphens/>
        <w:jc w:val="center"/>
        <w:rPr>
          <w:sz w:val="22"/>
          <w:szCs w:val="22"/>
        </w:rPr>
        <w:sectPr w:rsidR="000816D3" w:rsidSect="009A5D2F">
          <w:headerReference w:type="default" r:id="rId75"/>
          <w:pgSz w:w="12240" w:h="15840" w:code="1"/>
          <w:pgMar w:top="1440" w:right="1440" w:bottom="720" w:left="1440" w:header="0" w:footer="432" w:gutter="0"/>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100</w:t>
      </w:r>
    </w:p>
    <w:tbl>
      <w:tblPr>
        <w:tblW w:w="0" w:type="auto"/>
        <w:tblLayout w:type="fixed"/>
        <w:tblLook w:val="04A0" w:firstRow="1" w:lastRow="0" w:firstColumn="1" w:lastColumn="0" w:noHBand="0" w:noVBand="1"/>
      </w:tblPr>
      <w:tblGrid>
        <w:gridCol w:w="1908"/>
        <w:gridCol w:w="6390"/>
      </w:tblGrid>
      <w:tr w:rsidR="000816D3" w:rsidRPr="00F95080" w:rsidTr="00BE4633">
        <w:tc>
          <w:tcPr>
            <w:tcW w:w="1908" w:type="dxa"/>
          </w:tcPr>
          <w:tbl>
            <w:tblPr>
              <w:tblW w:w="9450" w:type="dxa"/>
              <w:tblLayout w:type="fixed"/>
              <w:tblLook w:val="0000" w:firstRow="0" w:lastRow="0" w:firstColumn="0" w:lastColumn="0" w:noHBand="0" w:noVBand="0"/>
            </w:tblPr>
            <w:tblGrid>
              <w:gridCol w:w="3098"/>
              <w:gridCol w:w="6352"/>
            </w:tblGrid>
            <w:tr w:rsidR="000816D3" w:rsidRPr="00F95080" w:rsidTr="00FD28FB">
              <w:trPr>
                <w:trHeight w:val="123"/>
              </w:trPr>
              <w:tc>
                <w:tcPr>
                  <w:tcW w:w="3098" w:type="dxa"/>
                  <w:vAlign w:val="center"/>
                </w:tcPr>
                <w:p w:rsidR="000816D3" w:rsidRPr="00F95080" w:rsidRDefault="000816D3" w:rsidP="00BE4633">
                  <w:pPr>
                    <w:rPr>
                      <w:rFonts w:ascii="Bookman Old Style" w:hAnsi="Bookman Old Style"/>
                      <w:sz w:val="14"/>
                    </w:rPr>
                  </w:pPr>
                  <w:r>
                    <w:rPr>
                      <w:noProof/>
                    </w:rPr>
                    <w:lastRenderedPageBreak/>
                    <w:drawing>
                      <wp:inline distT="0" distB="0" distL="0" distR="0">
                        <wp:extent cx="892810" cy="871220"/>
                        <wp:effectExtent l="19050" t="0" r="2540" b="0"/>
                        <wp:docPr id="4" name="Picture 1" descr="Ci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Logo 2"/>
                                <pic:cNvPicPr>
                                  <a:picLocks noChangeAspect="1" noChangeArrowheads="1"/>
                                </pic:cNvPicPr>
                              </pic:nvPicPr>
                              <pic:blipFill>
                                <a:blip r:embed="rId76" cstate="print"/>
                                <a:srcRect/>
                                <a:stretch>
                                  <a:fillRect/>
                                </a:stretch>
                              </pic:blipFill>
                              <pic:spPr bwMode="auto">
                                <a:xfrm>
                                  <a:off x="0" y="0"/>
                                  <a:ext cx="892810" cy="871220"/>
                                </a:xfrm>
                                <a:prstGeom prst="rect">
                                  <a:avLst/>
                                </a:prstGeom>
                                <a:noFill/>
                                <a:ln w="9525">
                                  <a:noFill/>
                                  <a:miter lim="800000"/>
                                  <a:headEnd/>
                                  <a:tailEnd/>
                                </a:ln>
                              </pic:spPr>
                            </pic:pic>
                          </a:graphicData>
                        </a:graphic>
                      </wp:inline>
                    </w:drawing>
                  </w:r>
                </w:p>
              </w:tc>
              <w:tc>
                <w:tcPr>
                  <w:tcW w:w="6352" w:type="dxa"/>
                  <w:vAlign w:val="center"/>
                </w:tcPr>
                <w:p w:rsidR="000816D3" w:rsidRPr="00F95080" w:rsidRDefault="000816D3" w:rsidP="00BE4633">
                  <w:pPr>
                    <w:jc w:val="center"/>
                    <w:rPr>
                      <w:rFonts w:ascii="Bookman Old Style" w:hAnsi="Bookman Old Style"/>
                      <w:sz w:val="32"/>
                      <w:szCs w:val="32"/>
                    </w:rPr>
                  </w:pPr>
                </w:p>
              </w:tc>
            </w:tr>
          </w:tbl>
          <w:p w:rsidR="000816D3" w:rsidRPr="00F95080" w:rsidRDefault="000816D3" w:rsidP="00BE4633">
            <w:pPr>
              <w:jc w:val="center"/>
              <w:rPr>
                <w:b/>
                <w:bCs/>
                <w:sz w:val="22"/>
                <w:szCs w:val="22"/>
              </w:rPr>
            </w:pPr>
          </w:p>
        </w:tc>
        <w:tc>
          <w:tcPr>
            <w:tcW w:w="6390" w:type="dxa"/>
            <w:vAlign w:val="center"/>
          </w:tcPr>
          <w:p w:rsidR="000816D3" w:rsidRPr="00F95080" w:rsidRDefault="000816D3" w:rsidP="00BE4633">
            <w:pPr>
              <w:jc w:val="center"/>
              <w:rPr>
                <w:rFonts w:ascii="Bookman Old Style" w:hAnsi="Bookman Old Style"/>
                <w:sz w:val="32"/>
                <w:szCs w:val="32"/>
              </w:rPr>
            </w:pPr>
            <w:r w:rsidRPr="00F95080">
              <w:rPr>
                <w:rFonts w:ascii="Bookman Old Style" w:hAnsi="Bookman Old Style"/>
                <w:sz w:val="32"/>
                <w:szCs w:val="32"/>
              </w:rPr>
              <w:t>CITY OF ABERDEEN</w:t>
            </w:r>
          </w:p>
          <w:p w:rsidR="000816D3" w:rsidRPr="00F95080" w:rsidRDefault="000816D3" w:rsidP="00BE4633">
            <w:pPr>
              <w:jc w:val="center"/>
              <w:rPr>
                <w:rFonts w:ascii="Bookman Old Style" w:hAnsi="Bookman Old Style"/>
                <w:sz w:val="32"/>
                <w:szCs w:val="32"/>
              </w:rPr>
            </w:pPr>
            <w:r w:rsidRPr="00F95080">
              <w:rPr>
                <w:rFonts w:ascii="Bookman Old Style" w:hAnsi="Bookman Old Style"/>
                <w:sz w:val="32"/>
                <w:szCs w:val="32"/>
              </w:rPr>
              <w:t xml:space="preserve">Department of </w:t>
            </w:r>
            <w:r w:rsidR="002478D7">
              <w:rPr>
                <w:rFonts w:ascii="Bookman Old Style" w:hAnsi="Bookman Old Style"/>
                <w:sz w:val="32"/>
                <w:szCs w:val="32"/>
              </w:rPr>
              <w:t>Planning and Community Development</w:t>
            </w:r>
          </w:p>
          <w:p w:rsidR="000816D3" w:rsidRPr="00F95080" w:rsidRDefault="000816D3" w:rsidP="00BE4633">
            <w:pPr>
              <w:jc w:val="center"/>
              <w:rPr>
                <w:rFonts w:ascii="Bookman Old Style" w:hAnsi="Bookman Old Style"/>
              </w:rPr>
            </w:pPr>
            <w:r w:rsidRPr="00F95080">
              <w:rPr>
                <w:rFonts w:ascii="Bookman Old Style" w:hAnsi="Bookman Old Style"/>
              </w:rPr>
              <w:t>60 N. Parke Street</w:t>
            </w:r>
          </w:p>
          <w:p w:rsidR="000816D3" w:rsidRDefault="000816D3" w:rsidP="00BE4633">
            <w:pPr>
              <w:jc w:val="center"/>
              <w:rPr>
                <w:rFonts w:ascii="Bookman Old Style" w:hAnsi="Bookman Old Style"/>
              </w:rPr>
            </w:pPr>
            <w:r w:rsidRPr="00F95080">
              <w:rPr>
                <w:rFonts w:ascii="Bookman Old Style" w:hAnsi="Bookman Old Style"/>
              </w:rPr>
              <w:t>Aberdeen, MD 21001</w:t>
            </w:r>
          </w:p>
          <w:p w:rsidR="000816D3" w:rsidRPr="00F95080" w:rsidRDefault="000816D3" w:rsidP="00BE4633">
            <w:pPr>
              <w:jc w:val="center"/>
              <w:rPr>
                <w:b/>
                <w:bCs/>
                <w:sz w:val="22"/>
                <w:szCs w:val="22"/>
              </w:rPr>
            </w:pPr>
            <w:r>
              <w:rPr>
                <w:rFonts w:ascii="Bookman Old Style" w:hAnsi="Bookman Old Style"/>
              </w:rPr>
              <w:t>410.272.1600</w:t>
            </w:r>
          </w:p>
        </w:tc>
      </w:tr>
    </w:tbl>
    <w:p w:rsidR="000816D3" w:rsidRDefault="000816D3" w:rsidP="00601B6B">
      <w:pPr>
        <w:jc w:val="center"/>
      </w:pPr>
    </w:p>
    <w:p w:rsidR="000816D3" w:rsidRDefault="000816D3" w:rsidP="000816D3">
      <w:pPr>
        <w:tabs>
          <w:tab w:val="center" w:pos="5040"/>
        </w:tabs>
        <w:spacing w:line="360" w:lineRule="auto"/>
        <w:jc w:val="center"/>
      </w:pPr>
      <w:r>
        <w:rPr>
          <w:b/>
        </w:rPr>
        <w:t>CONTRACT AGREEMENT</w:t>
      </w:r>
    </w:p>
    <w:p w:rsidR="000816D3" w:rsidRDefault="000816D3" w:rsidP="000816D3">
      <w:pPr>
        <w:spacing w:line="360" w:lineRule="auto"/>
      </w:pPr>
    </w:p>
    <w:p w:rsidR="000816D3" w:rsidRDefault="000816D3" w:rsidP="00D47D6E">
      <w:pPr>
        <w:spacing w:line="360" w:lineRule="auto"/>
      </w:pPr>
      <w:r>
        <w:t>This Agreement,</w:t>
      </w:r>
      <w:r w:rsidR="00997235">
        <w:t xml:space="preserve"> made and entered into this </w:t>
      </w:r>
      <w:r w:rsidR="00FE1C52">
        <w:rPr>
          <w:u w:val="single"/>
        </w:rPr>
        <w:t xml:space="preserve">    </w:t>
      </w:r>
      <w:r>
        <w:t xml:space="preserve"> day of </w:t>
      </w:r>
      <w:r w:rsidR="00997235">
        <w:rPr>
          <w:u w:val="single"/>
        </w:rPr>
        <w:t xml:space="preserve">    </w:t>
      </w:r>
      <w:r w:rsidR="00FE1C52">
        <w:rPr>
          <w:u w:val="single"/>
        </w:rPr>
        <w:t xml:space="preserve">            </w:t>
      </w:r>
      <w:r w:rsidR="00997235">
        <w:t xml:space="preserve"> </w:t>
      </w:r>
      <w:r>
        <w:t>, 20</w:t>
      </w:r>
      <w:r w:rsidR="004944A0">
        <w:t>1</w:t>
      </w:r>
      <w:r w:rsidR="00FE1C52">
        <w:t>3</w:t>
      </w:r>
      <w:r w:rsidR="00BA689B">
        <w:t>, by and between t</w:t>
      </w:r>
      <w:r>
        <w:t>he City of Aberdeen, a body corporate and politic, existing under and by virtue of the laws of the City of Aberdeen, hereinafter referred to as the Owner, party of the first part,</w:t>
      </w:r>
    </w:p>
    <w:p w:rsidR="000816D3" w:rsidRDefault="000816D3" w:rsidP="000816D3">
      <w:pPr>
        <w:tabs>
          <w:tab w:val="center" w:pos="5040"/>
        </w:tabs>
        <w:spacing w:line="360" w:lineRule="auto"/>
      </w:pPr>
      <w:r>
        <w:tab/>
        <w:t>AND</w:t>
      </w:r>
    </w:p>
    <w:p w:rsidR="000816D3" w:rsidRDefault="00FE1C52" w:rsidP="0085376C">
      <w:pPr>
        <w:spacing w:before="120" w:after="120" w:line="360" w:lineRule="auto"/>
      </w:pPr>
      <w:r>
        <w:rPr>
          <w:u w:val="single"/>
        </w:rPr>
        <w:t xml:space="preserve">                                                </w:t>
      </w:r>
      <w:r w:rsidR="000816D3">
        <w:t xml:space="preserve">a Corporation, Partnership, Individual, doing business under the Laws of the </w:t>
      </w:r>
      <w:r w:rsidR="000816D3">
        <w:rPr>
          <w:u w:val="single"/>
        </w:rPr>
        <w:t>State of Maryland,</w:t>
      </w:r>
      <w:r w:rsidR="000816D3">
        <w:t xml:space="preserve"> with its principal office at</w:t>
      </w:r>
      <w:r w:rsidR="00DD32D6">
        <w:t xml:space="preserve"> </w:t>
      </w:r>
      <w:r>
        <w:rPr>
          <w:u w:val="single"/>
        </w:rPr>
        <w:t xml:space="preserve">                                         </w:t>
      </w:r>
      <w:r w:rsidR="000816D3">
        <w:t>hereinafter called the Contractor, party of the second part; and</w:t>
      </w:r>
    </w:p>
    <w:p w:rsidR="0085376C" w:rsidRDefault="0085376C" w:rsidP="0085376C"/>
    <w:p w:rsidR="000816D3" w:rsidRDefault="000816D3" w:rsidP="00D47D6E">
      <w:pPr>
        <w:spacing w:line="360" w:lineRule="auto"/>
      </w:pPr>
      <w:r>
        <w:t>The Owner, pursuant to the authority vested in it by the City Charter, did, by solicitation heretofore made in accordance with the provisions of said Acts, invite proposals for the:</w:t>
      </w:r>
    </w:p>
    <w:p w:rsidR="000816D3" w:rsidRDefault="000816D3" w:rsidP="000816D3">
      <w:pPr>
        <w:spacing w:line="360" w:lineRule="auto"/>
        <w:ind w:firstLine="720"/>
      </w:pPr>
    </w:p>
    <w:p w:rsidR="00A50D50" w:rsidRDefault="00062B16" w:rsidP="00062B16">
      <w:pPr>
        <w:jc w:val="center"/>
        <w:rPr>
          <w:b/>
          <w:sz w:val="22"/>
          <w:szCs w:val="22"/>
        </w:rPr>
      </w:pPr>
      <w:r w:rsidRPr="00A50D50">
        <w:rPr>
          <w:b/>
          <w:sz w:val="22"/>
          <w:szCs w:val="22"/>
        </w:rPr>
        <w:t>SIDEWALK/ HAN</w:t>
      </w:r>
      <w:r w:rsidR="00FE1C52" w:rsidRPr="00A50D50">
        <w:rPr>
          <w:b/>
          <w:sz w:val="22"/>
          <w:szCs w:val="22"/>
        </w:rPr>
        <w:t>DICAP RAMPS</w:t>
      </w:r>
      <w:r w:rsidR="0044295F" w:rsidRPr="00A50D50">
        <w:rPr>
          <w:b/>
          <w:sz w:val="22"/>
          <w:szCs w:val="22"/>
        </w:rPr>
        <w:t xml:space="preserve">, DRIVEWAY APRONS, </w:t>
      </w:r>
      <w:r w:rsidR="00FE1C52" w:rsidRPr="00A50D50">
        <w:rPr>
          <w:b/>
          <w:sz w:val="22"/>
          <w:szCs w:val="22"/>
        </w:rPr>
        <w:t xml:space="preserve">AND CURB REPAIRS ON </w:t>
      </w:r>
    </w:p>
    <w:p w:rsidR="00062B16" w:rsidRPr="00A50D50" w:rsidRDefault="00FE1C52" w:rsidP="00062B16">
      <w:pPr>
        <w:jc w:val="center"/>
        <w:rPr>
          <w:b/>
          <w:sz w:val="22"/>
          <w:szCs w:val="22"/>
        </w:rPr>
      </w:pPr>
      <w:r w:rsidRPr="00A50D50">
        <w:rPr>
          <w:b/>
          <w:sz w:val="22"/>
          <w:szCs w:val="22"/>
        </w:rPr>
        <w:t>MOUN</w:t>
      </w:r>
      <w:r w:rsidR="00062B16" w:rsidRPr="00A50D50">
        <w:rPr>
          <w:b/>
          <w:sz w:val="22"/>
          <w:szCs w:val="22"/>
        </w:rPr>
        <w:t>T</w:t>
      </w:r>
      <w:r w:rsidRPr="00A50D50">
        <w:rPr>
          <w:b/>
          <w:sz w:val="22"/>
          <w:szCs w:val="22"/>
        </w:rPr>
        <w:t xml:space="preserve"> ROYAL AVENUE</w:t>
      </w:r>
      <w:r w:rsidR="00062B16" w:rsidRPr="00A50D50">
        <w:rPr>
          <w:b/>
          <w:sz w:val="22"/>
          <w:szCs w:val="22"/>
        </w:rPr>
        <w:t xml:space="preserve"> IN THE CITY OF ABERDEEN</w:t>
      </w:r>
    </w:p>
    <w:p w:rsidR="00062B16" w:rsidRPr="00A50D50" w:rsidRDefault="00BA689B" w:rsidP="00062B16">
      <w:pPr>
        <w:jc w:val="center"/>
        <w:rPr>
          <w:b/>
          <w:sz w:val="22"/>
          <w:szCs w:val="22"/>
        </w:rPr>
      </w:pPr>
      <w:proofErr w:type="gramStart"/>
      <w:r w:rsidRPr="00A50D50">
        <w:rPr>
          <w:b/>
          <w:sz w:val="22"/>
          <w:szCs w:val="22"/>
        </w:rPr>
        <w:t>BID NO.</w:t>
      </w:r>
      <w:proofErr w:type="gramEnd"/>
      <w:r w:rsidRPr="00A50D50">
        <w:rPr>
          <w:b/>
          <w:sz w:val="22"/>
          <w:szCs w:val="22"/>
        </w:rPr>
        <w:t xml:space="preserve">  13-02</w:t>
      </w:r>
    </w:p>
    <w:p w:rsidR="000E1E15" w:rsidRPr="00A50D50" w:rsidRDefault="000E1E15" w:rsidP="00062B16">
      <w:pPr>
        <w:jc w:val="center"/>
        <w:rPr>
          <w:b/>
          <w:sz w:val="22"/>
          <w:szCs w:val="22"/>
        </w:rPr>
      </w:pPr>
    </w:p>
    <w:p w:rsidR="00062B16" w:rsidRPr="00A50D50" w:rsidRDefault="000E1E15" w:rsidP="00062B16">
      <w:pPr>
        <w:jc w:val="center"/>
        <w:rPr>
          <w:b/>
          <w:sz w:val="22"/>
          <w:szCs w:val="22"/>
        </w:rPr>
      </w:pPr>
      <w:r w:rsidRPr="00A50D50">
        <w:rPr>
          <w:b/>
          <w:sz w:val="22"/>
          <w:szCs w:val="22"/>
        </w:rPr>
        <w:t>CONTRACT NO. AX352B5</w:t>
      </w:r>
      <w:r w:rsidR="00FE1C52" w:rsidRPr="00A50D50">
        <w:rPr>
          <w:b/>
          <w:sz w:val="22"/>
          <w:szCs w:val="22"/>
        </w:rPr>
        <w:t>2</w:t>
      </w:r>
    </w:p>
    <w:p w:rsidR="000816D3" w:rsidRPr="00A50D50" w:rsidRDefault="000816D3" w:rsidP="00062B16">
      <w:pPr>
        <w:tabs>
          <w:tab w:val="center" w:pos="5040"/>
        </w:tabs>
        <w:spacing w:line="360" w:lineRule="auto"/>
        <w:jc w:val="center"/>
        <w:rPr>
          <w:b/>
          <w:sz w:val="22"/>
          <w:szCs w:val="22"/>
        </w:rPr>
      </w:pPr>
      <w:r w:rsidRPr="00A50D50">
        <w:rPr>
          <w:b/>
          <w:sz w:val="22"/>
          <w:szCs w:val="22"/>
        </w:rPr>
        <w:t>AND</w:t>
      </w:r>
    </w:p>
    <w:p w:rsidR="000816D3" w:rsidRDefault="000816D3" w:rsidP="00D47D6E">
      <w:pPr>
        <w:spacing w:line="360" w:lineRule="auto"/>
      </w:pPr>
      <w:r>
        <w:t>in accordance with said solicitation and with the documents prepared by the City of Aberdeen and provided to the bidders, the Contractor submitted to the Owner a bid for the construction of the said work, and a contract was duly awarded by the Owner to the Contractor for the construction of the work for the price specified in the Cont</w:t>
      </w:r>
      <w:r w:rsidR="003E3A2F">
        <w:t xml:space="preserve">ractor’s Bid Form, Bid No. </w:t>
      </w:r>
      <w:r w:rsidR="00BA689B">
        <w:t>13-02</w:t>
      </w:r>
      <w:r>
        <w:t>,  and the same was duly approved by the Owner; and the Request For Bid, Specifications,</w:t>
      </w:r>
      <w:r>
        <w:rPr>
          <w:u w:val="single"/>
        </w:rPr>
        <w:tab/>
      </w:r>
      <w:r w:rsidR="00FE1C52">
        <w:rPr>
          <w:u w:val="single"/>
        </w:rPr>
        <w:t xml:space="preserve">      </w:t>
      </w:r>
      <w:r>
        <w:t xml:space="preserve"> bid, bid tabulation, and all other Contract Documents are made a pertinent part of this contract as if incorporated herein.</w:t>
      </w:r>
    </w:p>
    <w:p w:rsidR="00A50D50" w:rsidRDefault="00A50D50" w:rsidP="00D47D6E">
      <w:pPr>
        <w:spacing w:line="360" w:lineRule="auto"/>
      </w:pPr>
      <w:r>
        <w:tab/>
      </w:r>
      <w:r>
        <w:tab/>
      </w:r>
      <w:r>
        <w:tab/>
      </w:r>
      <w:r>
        <w:tab/>
      </w:r>
      <w:r>
        <w:tab/>
      </w:r>
      <w:r>
        <w:tab/>
      </w:r>
      <w:r>
        <w:tab/>
      </w:r>
      <w:r>
        <w:tab/>
      </w:r>
      <w:r>
        <w:tab/>
      </w:r>
      <w:r>
        <w:tab/>
      </w:r>
      <w:r>
        <w:tab/>
        <w:t>101</w:t>
      </w:r>
    </w:p>
    <w:p w:rsidR="000816D3" w:rsidRDefault="000816D3" w:rsidP="000816D3">
      <w:pPr>
        <w:spacing w:line="360" w:lineRule="auto"/>
        <w:ind w:left="720"/>
      </w:pPr>
    </w:p>
    <w:p w:rsidR="000816D3" w:rsidRDefault="000816D3" w:rsidP="00D47D6E">
      <w:pPr>
        <w:spacing w:line="360" w:lineRule="auto"/>
      </w:pPr>
      <w:r>
        <w:lastRenderedPageBreak/>
        <w:t>The Contractor agrees to provide and furnish all labor; all necessary tools, parts, machinery, and equipment; all utility and transportation services; and all materials, both expendable and permanent; and, at its own risk and expense, to construct and complete all items of work within the time specified, time being of the essence of this contract, all in accordance with the Request for Bid and Specifications as approved by the Owner, all other Contract Documents, and such instructions as may be issued by the Owner during the progress of the work, and to complete all items of work therein required to be done within the time specified.</w:t>
      </w:r>
    </w:p>
    <w:p w:rsidR="000816D3" w:rsidRDefault="000816D3" w:rsidP="000816D3">
      <w:pPr>
        <w:spacing w:line="360" w:lineRule="auto"/>
        <w:ind w:firstLine="720"/>
      </w:pPr>
    </w:p>
    <w:p w:rsidR="000816D3" w:rsidRDefault="000816D3" w:rsidP="00D47D6E">
      <w:pPr>
        <w:spacing w:line="360" w:lineRule="auto"/>
      </w:pPr>
      <w:r>
        <w:t xml:space="preserve">The Contractor will pay and the Owner will accept, in full consideration for the performance of the Contractor's obligation hereunder </w:t>
      </w:r>
      <w:r w:rsidR="009373F0">
        <w:t xml:space="preserve">the estimated </w:t>
      </w:r>
      <w:r w:rsidR="00601B6B">
        <w:t xml:space="preserve">amount of </w:t>
      </w:r>
      <w:r>
        <w:t>$</w:t>
      </w:r>
      <w:r w:rsidR="00FE1C52">
        <w:rPr>
          <w:u w:val="single"/>
        </w:rPr>
        <w:t xml:space="preserve">                  </w:t>
      </w:r>
      <w:r w:rsidR="009373F0">
        <w:rPr>
          <w:u w:val="single"/>
        </w:rPr>
        <w:t xml:space="preserve"> </w:t>
      </w:r>
      <w:r w:rsidR="009373F0">
        <w:t xml:space="preserve"> </w:t>
      </w:r>
      <w:r w:rsidR="00601B6B">
        <w:t>.  The Contractor shall make payment request in writing at the completion of work and acceptance</w:t>
      </w:r>
      <w:r>
        <w:t>.</w:t>
      </w:r>
    </w:p>
    <w:p w:rsidR="000816D3" w:rsidRDefault="000816D3" w:rsidP="000816D3">
      <w:pPr>
        <w:spacing w:line="360" w:lineRule="auto"/>
        <w:ind w:firstLine="720"/>
      </w:pPr>
    </w:p>
    <w:p w:rsidR="000816D3" w:rsidRDefault="000816D3" w:rsidP="00D47D6E">
      <w:pPr>
        <w:spacing w:line="360" w:lineRule="auto"/>
      </w:pPr>
      <w:r>
        <w:t>The Contractor, by executing this Agreement, declares and asserts that it has read each and every clause in each of the Contract Documents, which are hereby made a part hereof with like force and effect as though recited herein at length, and fully understands the meaning of same, and that, in connection therewith, he has examined the site of the work and fully understands the character of the work to be done under this Agreement and agrees to complete the work in the number of days set forth in the Contract Documents.</w:t>
      </w:r>
    </w:p>
    <w:p w:rsidR="000816D3" w:rsidRDefault="000816D3" w:rsidP="000816D3">
      <w:pPr>
        <w:spacing w:line="360" w:lineRule="auto"/>
        <w:ind w:firstLine="720"/>
      </w:pPr>
    </w:p>
    <w:p w:rsidR="000816D3" w:rsidRDefault="000816D3" w:rsidP="00D47D6E">
      <w:pPr>
        <w:spacing w:line="360" w:lineRule="auto"/>
      </w:pPr>
      <w:r>
        <w:t>The Contractor agrees, simultaneously with the execution of this Agreement, to deliver to the Owner a Performance Surety in the full amount of the contract price; said corporate surety shall be satisfactory to the Owner; an original Certificate of Insurance satisfactory to the Owner certifying that adequate and complete insurance is carried by the Contractor, in complete accordance with the requirements of the Contract Documents.</w:t>
      </w:r>
    </w:p>
    <w:p w:rsidR="000816D3" w:rsidRDefault="000816D3" w:rsidP="000816D3">
      <w:pPr>
        <w:spacing w:line="360" w:lineRule="auto"/>
        <w:ind w:firstLine="720"/>
      </w:pPr>
      <w:r>
        <w:t xml:space="preserve"> </w:t>
      </w:r>
    </w:p>
    <w:p w:rsidR="000816D3" w:rsidRDefault="000816D3" w:rsidP="00D47D6E">
      <w:pPr>
        <w:spacing w:line="360" w:lineRule="auto"/>
      </w:pPr>
      <w:r>
        <w:t>The Contractor further agrees that there shall be no discrimination against any employee, any application for such employment, or any other person in carrying out this project because of race, religion, color, national origin, sex or age.</w:t>
      </w:r>
    </w:p>
    <w:p w:rsidR="00D47D6E" w:rsidRDefault="00D47D6E" w:rsidP="00D47D6E">
      <w:pPr>
        <w:spacing w:line="360" w:lineRule="auto"/>
      </w:pPr>
    </w:p>
    <w:p w:rsidR="002543D4" w:rsidRDefault="000816D3" w:rsidP="00D47D6E">
      <w:pPr>
        <w:spacing w:line="360" w:lineRule="auto"/>
      </w:pPr>
      <w:r>
        <w:t>IN WITNESS WHEREOF, the Owner, by virtue of a motion duly passed by its govern</w:t>
      </w:r>
      <w:bookmarkStart w:id="17" w:name="QuickMark"/>
      <w:bookmarkEnd w:id="17"/>
      <w:r>
        <w:t xml:space="preserve">ing body, has caused this Agreement to be signed and executed in the name of the Owner and for the </w:t>
      </w:r>
    </w:p>
    <w:p w:rsidR="002543D4" w:rsidRDefault="00A36C96" w:rsidP="00D47D6E">
      <w:pPr>
        <w:spacing w:line="360" w:lineRule="auto"/>
      </w:pPr>
      <w:r>
        <w:tab/>
      </w:r>
      <w:r>
        <w:tab/>
      </w:r>
      <w:r>
        <w:tab/>
      </w:r>
      <w:r>
        <w:tab/>
      </w:r>
      <w:r>
        <w:tab/>
      </w:r>
      <w:r>
        <w:tab/>
      </w:r>
      <w:r>
        <w:tab/>
      </w:r>
      <w:r>
        <w:tab/>
      </w:r>
      <w:r>
        <w:tab/>
      </w:r>
      <w:r>
        <w:tab/>
      </w:r>
      <w:r>
        <w:tab/>
        <w:t>102</w:t>
      </w:r>
    </w:p>
    <w:p w:rsidR="002543D4" w:rsidRDefault="002543D4" w:rsidP="00D47D6E">
      <w:pPr>
        <w:spacing w:line="360" w:lineRule="auto"/>
      </w:pPr>
    </w:p>
    <w:p w:rsidR="002543D4" w:rsidRDefault="002543D4" w:rsidP="00D47D6E">
      <w:pPr>
        <w:spacing w:line="360" w:lineRule="auto"/>
      </w:pPr>
    </w:p>
    <w:p w:rsidR="002543D4" w:rsidRDefault="002543D4" w:rsidP="00D47D6E">
      <w:pPr>
        <w:spacing w:line="360" w:lineRule="auto"/>
      </w:pPr>
    </w:p>
    <w:p w:rsidR="000816D3" w:rsidRDefault="000816D3" w:rsidP="00D47D6E">
      <w:pPr>
        <w:spacing w:line="360" w:lineRule="auto"/>
      </w:pPr>
      <w:r>
        <w:t>Owner and the Contractor and has caused this Agreement to be executed the day and year first above written.</w:t>
      </w:r>
    </w:p>
    <w:p w:rsidR="000816D3" w:rsidRDefault="000816D3" w:rsidP="000816D3">
      <w:pPr>
        <w:spacing w:line="360" w:lineRule="auto"/>
      </w:pPr>
    </w:p>
    <w:p w:rsidR="000816D3" w:rsidRDefault="000816D3" w:rsidP="000816D3">
      <w:pPr>
        <w:rPr>
          <w:u w:val="single"/>
        </w:rPr>
      </w:pPr>
      <w:r>
        <w:t>ATTEST:</w:t>
      </w:r>
      <w:r>
        <w:tab/>
      </w:r>
      <w:r>
        <w:tab/>
      </w:r>
      <w:r>
        <w:tab/>
      </w:r>
      <w:r>
        <w:tab/>
      </w:r>
      <w:r>
        <w:tab/>
      </w:r>
      <w:r>
        <w:tab/>
        <w:t>By:</w:t>
      </w:r>
      <w:r>
        <w:rPr>
          <w:u w:val="single"/>
        </w:rPr>
        <w:tab/>
      </w:r>
      <w:r>
        <w:rPr>
          <w:u w:val="single"/>
        </w:rPr>
        <w:tab/>
      </w:r>
      <w:r>
        <w:rPr>
          <w:u w:val="single"/>
        </w:rPr>
        <w:tab/>
      </w:r>
      <w:r>
        <w:rPr>
          <w:u w:val="single"/>
        </w:rPr>
        <w:tab/>
      </w:r>
      <w:r>
        <w:rPr>
          <w:u w:val="single"/>
        </w:rPr>
        <w:tab/>
      </w:r>
    </w:p>
    <w:p w:rsidR="000816D3" w:rsidRDefault="000816D3" w:rsidP="000816D3">
      <w:r>
        <w:tab/>
      </w:r>
      <w:r>
        <w:tab/>
      </w:r>
      <w:r>
        <w:tab/>
      </w:r>
      <w:r>
        <w:tab/>
      </w:r>
      <w:r>
        <w:tab/>
      </w:r>
      <w:r>
        <w:tab/>
      </w:r>
      <w:r>
        <w:tab/>
        <w:t>Company Name</w:t>
      </w:r>
    </w:p>
    <w:p w:rsidR="000816D3" w:rsidRDefault="000816D3" w:rsidP="000816D3"/>
    <w:p w:rsidR="000816D3" w:rsidRDefault="000816D3" w:rsidP="000816D3">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p>
    <w:p w:rsidR="000816D3" w:rsidRDefault="000816D3" w:rsidP="000816D3">
      <w:r>
        <w:tab/>
      </w:r>
      <w:r>
        <w:tab/>
      </w:r>
      <w:r>
        <w:tab/>
      </w:r>
      <w:r>
        <w:tab/>
        <w:t>Date</w:t>
      </w:r>
      <w:r>
        <w:tab/>
      </w:r>
      <w:r>
        <w:tab/>
      </w:r>
      <w:r>
        <w:tab/>
        <w:t>Signature</w:t>
      </w:r>
    </w:p>
    <w:p w:rsidR="000816D3" w:rsidRDefault="000816D3" w:rsidP="000816D3"/>
    <w:p w:rsidR="000816D3" w:rsidRDefault="000816D3" w:rsidP="000816D3">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0816D3" w:rsidRDefault="000816D3" w:rsidP="000816D3">
      <w:r>
        <w:tab/>
      </w:r>
      <w:r>
        <w:tab/>
      </w:r>
      <w:r>
        <w:tab/>
      </w:r>
      <w:r>
        <w:tab/>
      </w:r>
      <w:r>
        <w:tab/>
      </w:r>
      <w:r>
        <w:tab/>
      </w:r>
      <w:r>
        <w:tab/>
        <w:t>Title</w:t>
      </w:r>
    </w:p>
    <w:p w:rsidR="000816D3" w:rsidRDefault="000816D3" w:rsidP="000816D3">
      <w:pPr>
        <w:spacing w:line="360" w:lineRule="auto"/>
      </w:pPr>
      <w:r>
        <w:tab/>
      </w:r>
      <w:r>
        <w:tab/>
      </w:r>
      <w:r>
        <w:tab/>
      </w:r>
      <w:r>
        <w:tab/>
      </w:r>
      <w:r>
        <w:tab/>
      </w:r>
      <w:r>
        <w:tab/>
      </w:r>
    </w:p>
    <w:p w:rsidR="000816D3" w:rsidRDefault="000816D3" w:rsidP="000816D3">
      <w:pPr>
        <w:spacing w:line="360" w:lineRule="auto"/>
      </w:pPr>
    </w:p>
    <w:p w:rsidR="000816D3" w:rsidRDefault="000816D3" w:rsidP="000816D3">
      <w:r>
        <w:t>City of Aberdeen</w:t>
      </w:r>
    </w:p>
    <w:p w:rsidR="000816D3" w:rsidRDefault="000816D3" w:rsidP="000816D3">
      <w:r>
        <w:t>Recommended for Approval</w:t>
      </w:r>
      <w:r>
        <w:tab/>
      </w:r>
      <w:r>
        <w:tab/>
      </w:r>
      <w:r>
        <w:tab/>
      </w:r>
      <w:r>
        <w:tab/>
      </w:r>
      <w:r>
        <w:tab/>
      </w:r>
      <w:r>
        <w:tab/>
      </w:r>
    </w:p>
    <w:p w:rsidR="000816D3" w:rsidRDefault="000816D3" w:rsidP="000816D3">
      <w:pPr>
        <w:spacing w:line="360" w:lineRule="auto"/>
      </w:pPr>
    </w:p>
    <w:p w:rsidR="000816D3" w:rsidRDefault="000816D3" w:rsidP="000816D3">
      <w:pPr>
        <w:rPr>
          <w:u w:val="single"/>
        </w:rPr>
      </w:pPr>
    </w:p>
    <w:p w:rsidR="000816D3" w:rsidRDefault="000816D3" w:rsidP="000816D3">
      <w:r>
        <w:rPr>
          <w:u w:val="single"/>
        </w:rPr>
        <w:tab/>
      </w:r>
      <w:r>
        <w:rPr>
          <w:u w:val="single"/>
        </w:rPr>
        <w:tab/>
      </w:r>
      <w:r>
        <w:rPr>
          <w:u w:val="single"/>
        </w:rPr>
        <w:tab/>
      </w:r>
      <w:r>
        <w:rPr>
          <w:u w:val="single"/>
        </w:rPr>
        <w:tab/>
      </w:r>
      <w:r>
        <w:rPr>
          <w:u w:val="single"/>
        </w:rPr>
        <w:tab/>
      </w:r>
      <w:r>
        <w:rPr>
          <w:u w:val="single"/>
        </w:rPr>
        <w:tab/>
      </w:r>
      <w:r>
        <w:tab/>
      </w:r>
    </w:p>
    <w:p w:rsidR="000816D3" w:rsidRDefault="000816D3" w:rsidP="000816D3">
      <w:r>
        <w:t xml:space="preserve">Phyllis Grover, Director Planning and </w:t>
      </w:r>
    </w:p>
    <w:p w:rsidR="000816D3" w:rsidRDefault="000816D3" w:rsidP="000816D3">
      <w:r>
        <w:t>Community Development</w:t>
      </w:r>
    </w:p>
    <w:p w:rsidR="000816D3" w:rsidRDefault="000816D3" w:rsidP="000816D3"/>
    <w:p w:rsidR="000816D3" w:rsidRDefault="000816D3" w:rsidP="000816D3"/>
    <w:p w:rsidR="000816D3" w:rsidRDefault="000816D3" w:rsidP="000816D3"/>
    <w:p w:rsidR="000816D3" w:rsidRDefault="000816D3" w:rsidP="000816D3">
      <w:r>
        <w:t>Reviewed and Approved</w:t>
      </w:r>
    </w:p>
    <w:p w:rsidR="000816D3" w:rsidRDefault="000816D3" w:rsidP="000816D3"/>
    <w:p w:rsidR="000816D3" w:rsidRDefault="000816D3" w:rsidP="000816D3">
      <w:pPr>
        <w:rPr>
          <w:u w:val="single"/>
        </w:rPr>
      </w:pPr>
    </w:p>
    <w:p w:rsidR="000816D3" w:rsidRDefault="000816D3" w:rsidP="000816D3">
      <w:pPr>
        <w:rPr>
          <w:u w:val="single"/>
        </w:rPr>
      </w:pPr>
      <w:r>
        <w:rPr>
          <w:u w:val="single"/>
        </w:rPr>
        <w:tab/>
      </w:r>
      <w:r>
        <w:rPr>
          <w:u w:val="single"/>
        </w:rPr>
        <w:tab/>
      </w:r>
      <w:r>
        <w:rPr>
          <w:u w:val="single"/>
        </w:rPr>
        <w:tab/>
      </w:r>
      <w:r>
        <w:rPr>
          <w:u w:val="single"/>
        </w:rPr>
        <w:tab/>
      </w:r>
      <w:r>
        <w:rPr>
          <w:u w:val="single"/>
        </w:rPr>
        <w:tab/>
      </w:r>
      <w:r>
        <w:rPr>
          <w:u w:val="single"/>
        </w:rPr>
        <w:tab/>
      </w:r>
    </w:p>
    <w:p w:rsidR="000816D3" w:rsidRDefault="000816D3" w:rsidP="000816D3">
      <w:pPr>
        <w:spacing w:line="360" w:lineRule="auto"/>
      </w:pPr>
      <w:r>
        <w:t>Douglas Miller, City Manager</w:t>
      </w:r>
    </w:p>
    <w:p w:rsidR="000816D3" w:rsidRDefault="000816D3" w:rsidP="000816D3">
      <w:pPr>
        <w:spacing w:line="360" w:lineRule="auto"/>
        <w:ind w:left="720" w:firstLine="5040"/>
      </w:pPr>
    </w:p>
    <w:p w:rsidR="000816D3" w:rsidRDefault="000816D3" w:rsidP="000816D3">
      <w:pPr>
        <w:spacing w:line="360" w:lineRule="auto"/>
        <w:ind w:left="720" w:firstLine="5040"/>
      </w:pPr>
    </w:p>
    <w:p w:rsidR="000816D3" w:rsidRDefault="000816D3" w:rsidP="000816D3">
      <w:pPr>
        <w:spacing w:line="360" w:lineRule="auto"/>
      </w:pPr>
      <w:r>
        <w:t>Approved</w:t>
      </w:r>
    </w:p>
    <w:p w:rsidR="000816D3" w:rsidRDefault="000816D3" w:rsidP="000816D3">
      <w:pPr>
        <w:spacing w:line="360" w:lineRule="auto"/>
      </w:pPr>
    </w:p>
    <w:p w:rsidR="000816D3" w:rsidRDefault="000816D3" w:rsidP="000816D3">
      <w:r>
        <w:rPr>
          <w:u w:val="single"/>
        </w:rPr>
        <w:tab/>
      </w:r>
      <w:r>
        <w:rPr>
          <w:u w:val="single"/>
        </w:rPr>
        <w:tab/>
      </w:r>
      <w:r>
        <w:rPr>
          <w:u w:val="single"/>
        </w:rPr>
        <w:tab/>
      </w:r>
      <w:r>
        <w:rPr>
          <w:u w:val="single"/>
        </w:rPr>
        <w:tab/>
      </w:r>
      <w:r>
        <w:rPr>
          <w:u w:val="single"/>
        </w:rPr>
        <w:tab/>
      </w:r>
      <w:r>
        <w:rPr>
          <w:u w:val="single"/>
        </w:rPr>
        <w:tab/>
      </w:r>
    </w:p>
    <w:p w:rsidR="000816D3" w:rsidRDefault="000816D3" w:rsidP="000816D3">
      <w:pPr>
        <w:spacing w:line="360" w:lineRule="auto"/>
      </w:pPr>
      <w:r>
        <w:t>Michael E. Bennett, Mayor</w:t>
      </w:r>
    </w:p>
    <w:p w:rsidR="00A36C96" w:rsidRDefault="00A36C96" w:rsidP="000816D3">
      <w:pPr>
        <w:spacing w:line="360" w:lineRule="auto"/>
      </w:pPr>
      <w:r>
        <w:tab/>
      </w:r>
      <w:r>
        <w:tab/>
      </w:r>
      <w:r>
        <w:tab/>
      </w:r>
      <w:r>
        <w:tab/>
      </w:r>
      <w:r>
        <w:tab/>
      </w:r>
      <w:r>
        <w:tab/>
      </w:r>
      <w:r>
        <w:tab/>
      </w:r>
      <w:r>
        <w:tab/>
      </w:r>
      <w:r>
        <w:tab/>
      </w:r>
      <w:r>
        <w:tab/>
      </w:r>
      <w:r>
        <w:tab/>
        <w:t>103</w:t>
      </w:r>
    </w:p>
    <w:p w:rsidR="000816D3" w:rsidRDefault="000816D3" w:rsidP="000816D3"/>
    <w:p w:rsidR="000816D3" w:rsidRDefault="000816D3" w:rsidP="00570DF5">
      <w:pPr>
        <w:tabs>
          <w:tab w:val="left" w:pos="187"/>
          <w:tab w:val="left" w:pos="547"/>
          <w:tab w:val="left" w:pos="907"/>
          <w:tab w:val="left" w:pos="1267"/>
        </w:tabs>
        <w:suppressAutoHyphens/>
        <w:jc w:val="center"/>
        <w:rPr>
          <w:sz w:val="22"/>
          <w:szCs w:val="22"/>
        </w:rPr>
      </w:pPr>
    </w:p>
    <w:p w:rsidR="004944A0" w:rsidRDefault="004944A0" w:rsidP="00570DF5">
      <w:pPr>
        <w:tabs>
          <w:tab w:val="left" w:pos="187"/>
          <w:tab w:val="left" w:pos="547"/>
          <w:tab w:val="left" w:pos="907"/>
          <w:tab w:val="left" w:pos="1267"/>
        </w:tabs>
        <w:suppressAutoHyphens/>
        <w:jc w:val="center"/>
        <w:rPr>
          <w:sz w:val="22"/>
          <w:szCs w:val="22"/>
        </w:rPr>
      </w:pPr>
    </w:p>
    <w:p w:rsidR="004944A0" w:rsidRDefault="004944A0">
      <w:pPr>
        <w:rPr>
          <w:sz w:val="22"/>
          <w:szCs w:val="22"/>
        </w:rPr>
      </w:pPr>
    </w:p>
    <w:tbl>
      <w:tblPr>
        <w:tblpPr w:leftFromText="180" w:rightFromText="180" w:vertAnchor="page" w:horzAnchor="margin" w:tblpY="69"/>
        <w:tblOverlap w:val="never"/>
        <w:tblW w:w="8743" w:type="dxa"/>
        <w:tblLayout w:type="fixed"/>
        <w:tblLook w:val="0000" w:firstRow="0" w:lastRow="0" w:firstColumn="0" w:lastColumn="0" w:noHBand="0" w:noVBand="0"/>
      </w:tblPr>
      <w:tblGrid>
        <w:gridCol w:w="2866"/>
        <w:gridCol w:w="5877"/>
      </w:tblGrid>
      <w:tr w:rsidR="004944A0" w:rsidRPr="004944A0" w:rsidTr="004944A0">
        <w:trPr>
          <w:trHeight w:val="71"/>
        </w:trPr>
        <w:tc>
          <w:tcPr>
            <w:tcW w:w="2866" w:type="dxa"/>
            <w:vAlign w:val="center"/>
          </w:tcPr>
          <w:p w:rsidR="004944A0" w:rsidRPr="004944A0" w:rsidRDefault="004944A0" w:rsidP="004944A0">
            <w:pPr>
              <w:rPr>
                <w:rFonts w:ascii="Bookman Old Style" w:hAnsi="Bookman Old Style"/>
                <w:sz w:val="14"/>
              </w:rPr>
            </w:pPr>
            <w:r w:rsidRPr="004944A0">
              <w:rPr>
                <w:rFonts w:ascii="Arial" w:hAnsi="Arial" w:cs="Arial"/>
                <w:bCs/>
              </w:rPr>
              <w:br w:type="page"/>
            </w:r>
            <w:r w:rsidRPr="004944A0">
              <w:rPr>
                <w:noProof/>
              </w:rPr>
              <w:drawing>
                <wp:inline distT="0" distB="0" distL="0" distR="0">
                  <wp:extent cx="892810" cy="871220"/>
                  <wp:effectExtent l="19050" t="0" r="2540" b="0"/>
                  <wp:docPr id="14" name="Picture 1" descr="Ci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Logo 2"/>
                          <pic:cNvPicPr>
                            <a:picLocks noChangeAspect="1" noChangeArrowheads="1"/>
                          </pic:cNvPicPr>
                        </pic:nvPicPr>
                        <pic:blipFill>
                          <a:blip r:embed="rId76" cstate="print"/>
                          <a:srcRect/>
                          <a:stretch>
                            <a:fillRect/>
                          </a:stretch>
                        </pic:blipFill>
                        <pic:spPr bwMode="auto">
                          <a:xfrm>
                            <a:off x="0" y="0"/>
                            <a:ext cx="892810" cy="871220"/>
                          </a:xfrm>
                          <a:prstGeom prst="rect">
                            <a:avLst/>
                          </a:prstGeom>
                          <a:noFill/>
                          <a:ln w="9525">
                            <a:noFill/>
                            <a:miter lim="800000"/>
                            <a:headEnd/>
                            <a:tailEnd/>
                          </a:ln>
                        </pic:spPr>
                      </pic:pic>
                    </a:graphicData>
                  </a:graphic>
                </wp:inline>
              </w:drawing>
            </w:r>
          </w:p>
        </w:tc>
        <w:tc>
          <w:tcPr>
            <w:tcW w:w="5877" w:type="dxa"/>
            <w:vAlign w:val="center"/>
          </w:tcPr>
          <w:p w:rsidR="0044295F" w:rsidRDefault="0044295F" w:rsidP="004944A0">
            <w:pPr>
              <w:ind w:right="-18"/>
              <w:jc w:val="center"/>
              <w:rPr>
                <w:rFonts w:ascii="Arial" w:hAnsi="Arial" w:cs="Arial"/>
                <w:sz w:val="32"/>
                <w:szCs w:val="32"/>
              </w:rPr>
            </w:pPr>
          </w:p>
          <w:p w:rsidR="004944A0" w:rsidRPr="00665682" w:rsidRDefault="004944A0" w:rsidP="004944A0">
            <w:pPr>
              <w:ind w:right="-18"/>
              <w:jc w:val="center"/>
              <w:rPr>
                <w:rFonts w:ascii="Arial" w:hAnsi="Arial" w:cs="Arial"/>
                <w:sz w:val="32"/>
                <w:szCs w:val="32"/>
              </w:rPr>
            </w:pPr>
            <w:r w:rsidRPr="00665682">
              <w:rPr>
                <w:rFonts w:ascii="Arial" w:hAnsi="Arial" w:cs="Arial"/>
                <w:sz w:val="32"/>
                <w:szCs w:val="32"/>
              </w:rPr>
              <w:t>CITY OF ABERDEEN</w:t>
            </w:r>
          </w:p>
          <w:p w:rsidR="004944A0" w:rsidRPr="00665682" w:rsidRDefault="004944A0" w:rsidP="004944A0">
            <w:pPr>
              <w:jc w:val="center"/>
              <w:rPr>
                <w:rFonts w:ascii="Arial" w:hAnsi="Arial" w:cs="Arial"/>
                <w:sz w:val="32"/>
                <w:szCs w:val="32"/>
              </w:rPr>
            </w:pPr>
            <w:r w:rsidRPr="00665682">
              <w:rPr>
                <w:rFonts w:ascii="Arial" w:hAnsi="Arial" w:cs="Arial"/>
                <w:sz w:val="32"/>
                <w:szCs w:val="32"/>
              </w:rPr>
              <w:t xml:space="preserve">Department of </w:t>
            </w:r>
            <w:r>
              <w:rPr>
                <w:rFonts w:ascii="Arial" w:hAnsi="Arial" w:cs="Arial"/>
                <w:sz w:val="32"/>
                <w:szCs w:val="32"/>
              </w:rPr>
              <w:t>Planning and Community Development</w:t>
            </w:r>
          </w:p>
          <w:p w:rsidR="004944A0" w:rsidRPr="00665682" w:rsidRDefault="004944A0" w:rsidP="004944A0">
            <w:pPr>
              <w:jc w:val="center"/>
              <w:rPr>
                <w:rFonts w:ascii="Arial" w:hAnsi="Arial" w:cs="Arial"/>
              </w:rPr>
            </w:pPr>
            <w:r w:rsidRPr="00665682">
              <w:rPr>
                <w:rFonts w:ascii="Arial" w:hAnsi="Arial" w:cs="Arial"/>
              </w:rPr>
              <w:t>60 N. Parke Street</w:t>
            </w:r>
          </w:p>
          <w:p w:rsidR="004944A0" w:rsidRPr="00665682" w:rsidRDefault="004944A0" w:rsidP="004944A0">
            <w:pPr>
              <w:jc w:val="center"/>
              <w:rPr>
                <w:rFonts w:ascii="Arial" w:hAnsi="Arial" w:cs="Arial"/>
              </w:rPr>
            </w:pPr>
            <w:r w:rsidRPr="00665682">
              <w:rPr>
                <w:rFonts w:ascii="Arial" w:hAnsi="Arial" w:cs="Arial"/>
              </w:rPr>
              <w:t>Aberdeen, MD 21001</w:t>
            </w:r>
          </w:p>
          <w:p w:rsidR="004944A0" w:rsidRPr="004944A0" w:rsidRDefault="004944A0" w:rsidP="004944A0">
            <w:pPr>
              <w:jc w:val="center"/>
              <w:rPr>
                <w:rFonts w:ascii="Bookman Old Style" w:hAnsi="Bookman Old Style"/>
                <w:sz w:val="32"/>
                <w:szCs w:val="32"/>
              </w:rPr>
            </w:pPr>
            <w:r w:rsidRPr="00665682">
              <w:rPr>
                <w:rFonts w:ascii="Arial" w:hAnsi="Arial" w:cs="Arial"/>
              </w:rPr>
              <w:t>410-272-1600</w:t>
            </w:r>
          </w:p>
        </w:tc>
      </w:tr>
    </w:tbl>
    <w:p w:rsidR="004944A0" w:rsidRDefault="004944A0" w:rsidP="004944A0">
      <w:pPr>
        <w:jc w:val="center"/>
        <w:rPr>
          <w:b/>
          <w:bCs/>
          <w:u w:val="single"/>
        </w:rPr>
      </w:pPr>
    </w:p>
    <w:p w:rsidR="004944A0" w:rsidRPr="00F43C49"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rFonts w:ascii="Arial" w:hAnsi="Arial" w:cs="Arial"/>
        </w:rPr>
      </w:pPr>
    </w:p>
    <w:p w:rsidR="00812C6C" w:rsidRDefault="00812C6C" w:rsidP="004944A0">
      <w:pPr>
        <w:tabs>
          <w:tab w:val="center" w:pos="4680"/>
          <w:tab w:val="left" w:pos="5040"/>
          <w:tab w:val="left" w:pos="5760"/>
          <w:tab w:val="left" w:pos="6480"/>
          <w:tab w:val="left" w:pos="7200"/>
          <w:tab w:val="left" w:pos="7920"/>
          <w:tab w:val="left" w:pos="8280"/>
        </w:tabs>
        <w:jc w:val="center"/>
        <w:rPr>
          <w:rFonts w:ascii="Arial" w:hAnsi="Arial" w:cs="Arial"/>
          <w:b/>
          <w:u w:val="single"/>
        </w:rPr>
      </w:pPr>
    </w:p>
    <w:p w:rsidR="0044295F" w:rsidRDefault="0044295F" w:rsidP="0044295F">
      <w:pPr>
        <w:tabs>
          <w:tab w:val="center" w:pos="4680"/>
          <w:tab w:val="left" w:pos="5040"/>
          <w:tab w:val="left" w:pos="5760"/>
          <w:tab w:val="left" w:pos="6480"/>
          <w:tab w:val="left" w:pos="7200"/>
          <w:tab w:val="left" w:pos="7920"/>
          <w:tab w:val="left" w:pos="8280"/>
        </w:tabs>
        <w:jc w:val="left"/>
        <w:rPr>
          <w:rFonts w:ascii="Arial" w:hAnsi="Arial" w:cs="Arial"/>
          <w:u w:val="single"/>
        </w:rPr>
      </w:pPr>
    </w:p>
    <w:p w:rsidR="004944A0" w:rsidRPr="00FD0036" w:rsidRDefault="0044295F" w:rsidP="0016551E">
      <w:pPr>
        <w:tabs>
          <w:tab w:val="center" w:pos="4680"/>
          <w:tab w:val="left" w:pos="5040"/>
          <w:tab w:val="left" w:pos="5760"/>
          <w:tab w:val="left" w:pos="6480"/>
          <w:tab w:val="left" w:pos="7200"/>
          <w:tab w:val="left" w:pos="7920"/>
          <w:tab w:val="left" w:pos="8280"/>
        </w:tabs>
        <w:jc w:val="center"/>
        <w:rPr>
          <w:b/>
          <w:sz w:val="22"/>
          <w:szCs w:val="22"/>
          <w:u w:val="single"/>
        </w:rPr>
      </w:pPr>
      <w:r w:rsidRPr="00FD0036">
        <w:rPr>
          <w:b/>
          <w:sz w:val="22"/>
          <w:szCs w:val="22"/>
          <w:u w:val="single"/>
        </w:rPr>
        <w:t>BID FORM</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u w:val="single"/>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Date:</w:t>
      </w:r>
      <w:r w:rsidR="00FD0036">
        <w:rPr>
          <w:sz w:val="22"/>
          <w:szCs w:val="22"/>
        </w:rPr>
        <w:t xml:space="preserve"> </w:t>
      </w:r>
      <w:r w:rsidRPr="00FD0036">
        <w:rPr>
          <w:sz w:val="22"/>
          <w:szCs w:val="22"/>
        </w:rPr>
        <w:t>___________________</w:t>
      </w:r>
      <w:r w:rsidRPr="00FD0036">
        <w:rPr>
          <w:sz w:val="22"/>
          <w:szCs w:val="22"/>
          <w:u w:val="single"/>
        </w:rPr>
        <w:t xml:space="preserve"> </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spacing w:line="335" w:lineRule="auto"/>
        <w:rPr>
          <w:sz w:val="22"/>
          <w:szCs w:val="22"/>
        </w:rPr>
      </w:pPr>
      <w:r w:rsidRPr="00FD0036">
        <w:rPr>
          <w:sz w:val="22"/>
          <w:szCs w:val="22"/>
        </w:rPr>
        <w:t>This Bid of ____________________________________________ (hereinafter called "Bidder"), a corporation, organized and existing under the laws of the State of ________________________, a partnership or an individual doing business as _______________________________________ submitted to:</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2250"/>
        <w:rPr>
          <w:sz w:val="22"/>
          <w:szCs w:val="22"/>
        </w:rPr>
      </w:pPr>
      <w:r w:rsidRPr="00FD0036">
        <w:rPr>
          <w:sz w:val="22"/>
          <w:szCs w:val="22"/>
        </w:rPr>
        <w:t>City of Aberdeen</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2250"/>
        <w:rPr>
          <w:sz w:val="22"/>
          <w:szCs w:val="22"/>
        </w:rPr>
      </w:pPr>
      <w:r w:rsidRPr="00FD0036">
        <w:rPr>
          <w:sz w:val="22"/>
          <w:szCs w:val="22"/>
        </w:rPr>
        <w:t xml:space="preserve">Department of Planning and Community Development </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2250"/>
        <w:rPr>
          <w:sz w:val="22"/>
          <w:szCs w:val="22"/>
        </w:rPr>
      </w:pPr>
      <w:r w:rsidRPr="00FD0036">
        <w:rPr>
          <w:sz w:val="22"/>
          <w:szCs w:val="22"/>
        </w:rPr>
        <w:t>60 N. Parke Street</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2250"/>
        <w:rPr>
          <w:sz w:val="22"/>
          <w:szCs w:val="22"/>
        </w:rPr>
      </w:pPr>
      <w:r w:rsidRPr="00FD0036">
        <w:rPr>
          <w:sz w:val="22"/>
          <w:szCs w:val="22"/>
        </w:rPr>
        <w:t>Aberdeen, Maryland 21001</w:t>
      </w:r>
    </w:p>
    <w:p w:rsidR="004944A0" w:rsidRPr="00FD0036" w:rsidRDefault="00FE1C52"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t>Attn:</w:t>
      </w:r>
      <w:r w:rsidR="004944A0" w:rsidRPr="00FD0036">
        <w:rPr>
          <w:sz w:val="22"/>
          <w:szCs w:val="22"/>
        </w:rPr>
        <w:t xml:space="preserve"> </w:t>
      </w:r>
      <w:r w:rsidR="00275D80" w:rsidRPr="00FD0036">
        <w:rPr>
          <w:sz w:val="22"/>
          <w:szCs w:val="22"/>
        </w:rPr>
        <w:t>Phyllis Grover, Director of Planning and Community Development</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t xml:space="preserve"> </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To Whom It May Concern:</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ind w:firstLine="450"/>
        <w:rPr>
          <w:sz w:val="22"/>
          <w:szCs w:val="22"/>
        </w:rPr>
      </w:pPr>
      <w:r w:rsidRPr="00FD0036">
        <w:rPr>
          <w:sz w:val="22"/>
          <w:szCs w:val="22"/>
        </w:rPr>
        <w:t xml:space="preserve">The Bidder in compliance with your Request for Proposal for sidewalk/ handicap ramps and curbs repairs on </w:t>
      </w:r>
      <w:r w:rsidR="00275D80" w:rsidRPr="00FD0036">
        <w:rPr>
          <w:sz w:val="22"/>
          <w:szCs w:val="22"/>
        </w:rPr>
        <w:t>Mount Royal Avenue in the C</w:t>
      </w:r>
      <w:r w:rsidRPr="00FD0036">
        <w:rPr>
          <w:sz w:val="22"/>
          <w:szCs w:val="22"/>
        </w:rPr>
        <w:t xml:space="preserve">ity of Aberdeen, </w:t>
      </w:r>
      <w:r w:rsidR="00275D80" w:rsidRPr="00FD0036">
        <w:rPr>
          <w:sz w:val="22"/>
          <w:szCs w:val="22"/>
        </w:rPr>
        <w:t>Bid N</w:t>
      </w:r>
      <w:r w:rsidRPr="00FD0036">
        <w:rPr>
          <w:sz w:val="22"/>
          <w:szCs w:val="22"/>
        </w:rPr>
        <w:t xml:space="preserve">o.  </w:t>
      </w:r>
      <w:r w:rsidR="00275D80" w:rsidRPr="00FD0036">
        <w:rPr>
          <w:sz w:val="22"/>
          <w:szCs w:val="22"/>
        </w:rPr>
        <w:t>13-0</w:t>
      </w:r>
      <w:r w:rsidR="005A3161">
        <w:rPr>
          <w:sz w:val="22"/>
          <w:szCs w:val="22"/>
        </w:rPr>
        <w:t>2</w:t>
      </w:r>
      <w:r w:rsidRPr="00FD0036">
        <w:rPr>
          <w:sz w:val="22"/>
          <w:szCs w:val="22"/>
        </w:rPr>
        <w:t>, has examined the Request for Proposal, related documents and the site of the proposed work, being familiar with all of the conditions surrounding the proposed project including the materials, supplies, and proposes to complete the project in accordance with the Contract Documents within the time set forth therein, and at the price stated below.  The price is to cover all expenses incurred in performing the work required under the Contract Documents of which this Bid is a part.</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The Bidder declares that the attached Request for Proposal therein referred to has been carefully examined and is understood.  It is proposed and agreed, if the bid is accepted, to contract with the City of Aberdeen (Owner) to do the required work in the manner set forth in the Request for Proposal.</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Bidder hereby agrees to commence work under this contact on or before a date to be specified in a written "Notice to Proceed" by the Owner and to fully complete within 120 days.</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Bidder agrees to perform all the work described in the Request for Proposal and for the fixed price as set forth in this Bid Form.</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The fixed price shall include all labor, materials, equipment, cleaning, shoring, removal, overhead, profit, insurance, etc., to cover the finished work.</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Bidder understands that the Owner reserves the right to reject any or all Bids or part thereof.</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The Bidder agrees that this Bid shall be good and may not be withdrawn for a period of 60 calendar days after the scheduled closing time for receiving Bids.</w:t>
      </w:r>
    </w:p>
    <w:p w:rsidR="005A3161" w:rsidRDefault="005A3161" w:rsidP="005A3161">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104</w:t>
      </w:r>
    </w:p>
    <w:p w:rsidR="005A3161" w:rsidRPr="00FD0036" w:rsidRDefault="005A3161" w:rsidP="005A3161">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 xml:space="preserve">Upon receipt of written notice of the acceptance of this Bid, Bidder will execute a formal contract within 15 days and delivery of Performance Surety as required by the Request for Proposal.  </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The undersigned swears (or affirms) under the penalty of perjury that the Bidder, its agents, servants, and/or employees have not in any way colluded with anyone for and on behalf of the Bidder, or themselves, to obtain information that would give the Bidder an unfair advantage over others, nor have they colluded with anyone for and on behalf of the Bidder, or themselves, to gain favoritism in the award of any contract resulting from this Bid.</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p>
    <w:p w:rsidR="004944A0" w:rsidRPr="00FD0036" w:rsidRDefault="004944A0" w:rsidP="004944A0">
      <w:pPr>
        <w:jc w:val="center"/>
        <w:rPr>
          <w:b/>
          <w:sz w:val="22"/>
          <w:szCs w:val="22"/>
        </w:rPr>
      </w:pPr>
      <w:r w:rsidRPr="00FD0036">
        <w:rPr>
          <w:b/>
          <w:sz w:val="22"/>
          <w:szCs w:val="22"/>
        </w:rPr>
        <w:t>SIDEWALK/ HANDICAP RAMPS</w:t>
      </w:r>
      <w:r w:rsidR="0016551E" w:rsidRPr="00FD0036">
        <w:rPr>
          <w:b/>
          <w:sz w:val="22"/>
          <w:szCs w:val="22"/>
        </w:rPr>
        <w:t>, DRIVEWAY APRONS,</w:t>
      </w:r>
      <w:r w:rsidRPr="00FD0036">
        <w:rPr>
          <w:b/>
          <w:sz w:val="22"/>
          <w:szCs w:val="22"/>
        </w:rPr>
        <w:t xml:space="preserve"> AND CURB REPAIRS ON </w:t>
      </w:r>
      <w:r w:rsidR="00FE1C52" w:rsidRPr="00FD0036">
        <w:rPr>
          <w:b/>
          <w:sz w:val="22"/>
          <w:szCs w:val="22"/>
        </w:rPr>
        <w:t>MOUNT ROYAL AVENUE</w:t>
      </w:r>
      <w:r w:rsidRPr="00FD0036">
        <w:rPr>
          <w:b/>
          <w:sz w:val="22"/>
          <w:szCs w:val="22"/>
        </w:rPr>
        <w:t xml:space="preserve"> IN THE CITY OF ABERDEEN</w:t>
      </w:r>
    </w:p>
    <w:p w:rsidR="004944A0" w:rsidRPr="00FD0036" w:rsidRDefault="005A3161" w:rsidP="004944A0">
      <w:pPr>
        <w:jc w:val="center"/>
        <w:rPr>
          <w:b/>
          <w:sz w:val="22"/>
          <w:szCs w:val="22"/>
        </w:rPr>
      </w:pPr>
      <w:r>
        <w:rPr>
          <w:b/>
          <w:sz w:val="22"/>
          <w:szCs w:val="22"/>
        </w:rPr>
        <w:t>BID NO.  13-02</w:t>
      </w:r>
    </w:p>
    <w:p w:rsidR="004944A0" w:rsidRPr="00FD0036" w:rsidRDefault="004944A0" w:rsidP="004944A0">
      <w:pPr>
        <w:jc w:val="center"/>
        <w:rPr>
          <w:b/>
          <w:sz w:val="22"/>
          <w:szCs w:val="22"/>
        </w:rPr>
      </w:pPr>
    </w:p>
    <w:p w:rsidR="004944A0" w:rsidRPr="00FD0036" w:rsidRDefault="004944A0" w:rsidP="004944A0">
      <w:pPr>
        <w:tabs>
          <w:tab w:val="center" w:pos="4680"/>
          <w:tab w:val="left" w:pos="5040"/>
          <w:tab w:val="left" w:pos="5760"/>
          <w:tab w:val="left" w:pos="6480"/>
          <w:tab w:val="left" w:pos="7200"/>
          <w:tab w:val="left" w:pos="7920"/>
          <w:tab w:val="left" w:pos="8280"/>
        </w:tabs>
        <w:jc w:val="center"/>
        <w:rPr>
          <w:b/>
          <w:sz w:val="22"/>
          <w:szCs w:val="22"/>
        </w:rPr>
      </w:pPr>
      <w:r w:rsidRPr="00FD0036">
        <w:rPr>
          <w:b/>
          <w:sz w:val="22"/>
          <w:szCs w:val="22"/>
        </w:rPr>
        <w:t>PROPOSAL</w:t>
      </w:r>
    </w:p>
    <w:p w:rsidR="004944A0" w:rsidRPr="00FD0036" w:rsidRDefault="004944A0" w:rsidP="004944A0">
      <w:pPr>
        <w:tabs>
          <w:tab w:val="center" w:pos="4680"/>
          <w:tab w:val="left" w:pos="5040"/>
          <w:tab w:val="left" w:pos="5760"/>
          <w:tab w:val="left" w:pos="6480"/>
          <w:tab w:val="left" w:pos="7200"/>
          <w:tab w:val="left" w:pos="7920"/>
          <w:tab w:val="left" w:pos="8280"/>
        </w:tabs>
        <w:jc w:val="center"/>
        <w:rPr>
          <w:b/>
          <w:sz w:val="22"/>
          <w:szCs w:val="22"/>
        </w:rPr>
      </w:pPr>
    </w:p>
    <w:p w:rsidR="004944A0" w:rsidRPr="00FD0036" w:rsidRDefault="004944A0" w:rsidP="004944A0">
      <w:pPr>
        <w:tabs>
          <w:tab w:val="center" w:pos="4680"/>
          <w:tab w:val="left" w:pos="5040"/>
          <w:tab w:val="left" w:pos="5760"/>
          <w:tab w:val="left" w:pos="6480"/>
          <w:tab w:val="left" w:pos="7200"/>
          <w:tab w:val="left" w:pos="7920"/>
          <w:tab w:val="left" w:pos="8280"/>
        </w:tabs>
        <w:jc w:val="center"/>
        <w:rPr>
          <w:b/>
          <w:sz w:val="22"/>
          <w:szCs w:val="22"/>
        </w:rPr>
      </w:pPr>
    </w:p>
    <w:p w:rsidR="004944A0" w:rsidRPr="00FD0036" w:rsidRDefault="004944A0" w:rsidP="004944A0">
      <w:pPr>
        <w:tabs>
          <w:tab w:val="center" w:pos="4680"/>
          <w:tab w:val="left" w:pos="5040"/>
          <w:tab w:val="left" w:pos="5760"/>
          <w:tab w:val="left" w:pos="6480"/>
          <w:tab w:val="left" w:pos="7200"/>
          <w:tab w:val="left" w:pos="7920"/>
          <w:tab w:val="left" w:pos="8280"/>
        </w:tabs>
        <w:rPr>
          <w:b/>
          <w:sz w:val="22"/>
          <w:szCs w:val="22"/>
          <w:u w:val="single"/>
        </w:rPr>
      </w:pPr>
      <w:r w:rsidRPr="00FD0036">
        <w:rPr>
          <w:b/>
          <w:sz w:val="22"/>
          <w:szCs w:val="22"/>
        </w:rPr>
        <w:t xml:space="preserve">Unit Price </w:t>
      </w:r>
      <w:proofErr w:type="gramStart"/>
      <w:r w:rsidRPr="00FD0036">
        <w:rPr>
          <w:b/>
          <w:sz w:val="22"/>
          <w:szCs w:val="22"/>
        </w:rPr>
        <w:t>P</w:t>
      </w:r>
      <w:r w:rsidR="005A3161">
        <w:rPr>
          <w:b/>
          <w:sz w:val="22"/>
          <w:szCs w:val="22"/>
        </w:rPr>
        <w:t>er</w:t>
      </w:r>
      <w:proofErr w:type="gramEnd"/>
      <w:r w:rsidRPr="00FD0036">
        <w:rPr>
          <w:b/>
          <w:sz w:val="22"/>
          <w:szCs w:val="22"/>
        </w:rPr>
        <w:t xml:space="preserve"> Square Foot for Concrete</w:t>
      </w:r>
      <w:r w:rsidR="005A3161">
        <w:rPr>
          <w:b/>
          <w:sz w:val="22"/>
          <w:szCs w:val="22"/>
        </w:rPr>
        <w:t xml:space="preserve"> Sidewalk</w:t>
      </w:r>
      <w:r w:rsidRPr="00FD0036">
        <w:rPr>
          <w:b/>
          <w:sz w:val="22"/>
          <w:szCs w:val="22"/>
        </w:rPr>
        <w:tab/>
        <w:t>$</w:t>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p>
    <w:p w:rsidR="004944A0" w:rsidRPr="00FD0036" w:rsidRDefault="004944A0" w:rsidP="004944A0">
      <w:pPr>
        <w:tabs>
          <w:tab w:val="center" w:pos="4680"/>
          <w:tab w:val="left" w:pos="5040"/>
          <w:tab w:val="left" w:pos="5760"/>
          <w:tab w:val="left" w:pos="6480"/>
          <w:tab w:val="left" w:pos="7200"/>
          <w:tab w:val="left" w:pos="7920"/>
          <w:tab w:val="left" w:pos="8280"/>
        </w:tabs>
        <w:rPr>
          <w:b/>
          <w:sz w:val="22"/>
          <w:szCs w:val="22"/>
        </w:rPr>
      </w:pPr>
    </w:p>
    <w:p w:rsidR="004944A0" w:rsidRPr="00FD0036" w:rsidRDefault="004944A0" w:rsidP="004944A0">
      <w:pPr>
        <w:tabs>
          <w:tab w:val="center" w:pos="4680"/>
          <w:tab w:val="left" w:pos="5040"/>
          <w:tab w:val="left" w:pos="5760"/>
          <w:tab w:val="left" w:pos="6480"/>
          <w:tab w:val="left" w:pos="7200"/>
          <w:tab w:val="left" w:pos="7920"/>
          <w:tab w:val="left" w:pos="8280"/>
        </w:tabs>
        <w:rPr>
          <w:b/>
          <w:sz w:val="22"/>
          <w:szCs w:val="22"/>
          <w:u w:val="single"/>
        </w:rPr>
      </w:pPr>
      <w:r w:rsidRPr="00FD0036">
        <w:rPr>
          <w:b/>
          <w:sz w:val="22"/>
          <w:szCs w:val="22"/>
        </w:rPr>
        <w:t xml:space="preserve">Unit Price </w:t>
      </w:r>
      <w:proofErr w:type="gramStart"/>
      <w:r w:rsidRPr="00FD0036">
        <w:rPr>
          <w:b/>
          <w:sz w:val="22"/>
          <w:szCs w:val="22"/>
        </w:rPr>
        <w:t>P</w:t>
      </w:r>
      <w:r w:rsidR="005A3161">
        <w:rPr>
          <w:b/>
          <w:sz w:val="22"/>
          <w:szCs w:val="22"/>
        </w:rPr>
        <w:t>er</w:t>
      </w:r>
      <w:proofErr w:type="gramEnd"/>
      <w:r w:rsidRPr="00FD0036">
        <w:rPr>
          <w:b/>
          <w:sz w:val="22"/>
          <w:szCs w:val="22"/>
        </w:rPr>
        <w:t xml:space="preserve"> </w:t>
      </w:r>
      <w:r w:rsidR="005A3161">
        <w:rPr>
          <w:b/>
          <w:sz w:val="22"/>
          <w:szCs w:val="22"/>
        </w:rPr>
        <w:t>Linear</w:t>
      </w:r>
      <w:r w:rsidRPr="00FD0036">
        <w:rPr>
          <w:b/>
          <w:sz w:val="22"/>
          <w:szCs w:val="22"/>
        </w:rPr>
        <w:t xml:space="preserve"> F</w:t>
      </w:r>
      <w:r w:rsidR="005A3161">
        <w:rPr>
          <w:b/>
          <w:sz w:val="22"/>
          <w:szCs w:val="22"/>
        </w:rPr>
        <w:t>eet</w:t>
      </w:r>
      <w:r w:rsidRPr="00FD0036">
        <w:rPr>
          <w:b/>
          <w:sz w:val="22"/>
          <w:szCs w:val="22"/>
        </w:rPr>
        <w:t xml:space="preserve"> for Curb and Gutter</w:t>
      </w:r>
      <w:r w:rsidRPr="00FD0036">
        <w:rPr>
          <w:b/>
          <w:sz w:val="22"/>
          <w:szCs w:val="22"/>
        </w:rPr>
        <w:tab/>
      </w:r>
      <w:r w:rsidRPr="00FD0036">
        <w:rPr>
          <w:b/>
          <w:sz w:val="22"/>
          <w:szCs w:val="22"/>
        </w:rPr>
        <w:tab/>
        <w:t>$</w:t>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r w:rsidRPr="00FD0036">
        <w:rPr>
          <w:b/>
          <w:sz w:val="22"/>
          <w:szCs w:val="22"/>
          <w:u w:val="single"/>
        </w:rPr>
        <w:tab/>
      </w:r>
    </w:p>
    <w:p w:rsidR="004944A0" w:rsidRPr="00FD0036" w:rsidRDefault="004944A0" w:rsidP="004944A0">
      <w:pPr>
        <w:tabs>
          <w:tab w:val="center" w:pos="4680"/>
          <w:tab w:val="left" w:pos="5040"/>
          <w:tab w:val="left" w:pos="5760"/>
          <w:tab w:val="left" w:pos="6480"/>
          <w:tab w:val="left" w:pos="7200"/>
          <w:tab w:val="left" w:pos="7920"/>
          <w:tab w:val="left" w:pos="8280"/>
        </w:tabs>
        <w:rPr>
          <w:b/>
          <w:sz w:val="22"/>
          <w:szCs w:val="22"/>
          <w:u w:val="single"/>
        </w:rPr>
      </w:pPr>
    </w:p>
    <w:p w:rsidR="005A3161" w:rsidRDefault="004944A0" w:rsidP="004944A0">
      <w:pPr>
        <w:tabs>
          <w:tab w:val="center" w:pos="4680"/>
          <w:tab w:val="left" w:pos="5040"/>
          <w:tab w:val="left" w:pos="5760"/>
          <w:tab w:val="left" w:pos="6480"/>
          <w:tab w:val="left" w:pos="7200"/>
          <w:tab w:val="left" w:pos="7920"/>
          <w:tab w:val="left" w:pos="8280"/>
        </w:tabs>
        <w:rPr>
          <w:b/>
          <w:sz w:val="22"/>
          <w:szCs w:val="22"/>
        </w:rPr>
      </w:pPr>
      <w:r w:rsidRPr="00FD0036">
        <w:rPr>
          <w:b/>
          <w:sz w:val="22"/>
          <w:szCs w:val="22"/>
        </w:rPr>
        <w:t xml:space="preserve">Unit Price </w:t>
      </w:r>
      <w:proofErr w:type="gramStart"/>
      <w:r w:rsidRPr="00FD0036">
        <w:rPr>
          <w:b/>
          <w:sz w:val="22"/>
          <w:szCs w:val="22"/>
        </w:rPr>
        <w:t>P</w:t>
      </w:r>
      <w:r w:rsidR="005A3161">
        <w:rPr>
          <w:b/>
          <w:sz w:val="22"/>
          <w:szCs w:val="22"/>
        </w:rPr>
        <w:t>er</w:t>
      </w:r>
      <w:proofErr w:type="gramEnd"/>
      <w:r w:rsidR="005A3161">
        <w:rPr>
          <w:b/>
          <w:sz w:val="22"/>
          <w:szCs w:val="22"/>
        </w:rPr>
        <w:t xml:space="preserve"> Square Foot for</w:t>
      </w:r>
      <w:r w:rsidRPr="00FD0036">
        <w:rPr>
          <w:b/>
          <w:sz w:val="22"/>
          <w:szCs w:val="22"/>
        </w:rPr>
        <w:t xml:space="preserve"> Handicap Ramp</w:t>
      </w:r>
    </w:p>
    <w:p w:rsidR="004944A0" w:rsidRDefault="005A3161" w:rsidP="004944A0">
      <w:pPr>
        <w:tabs>
          <w:tab w:val="center" w:pos="4680"/>
          <w:tab w:val="left" w:pos="5040"/>
          <w:tab w:val="left" w:pos="5760"/>
          <w:tab w:val="left" w:pos="6480"/>
          <w:tab w:val="left" w:pos="7200"/>
          <w:tab w:val="left" w:pos="7920"/>
          <w:tab w:val="left" w:pos="8280"/>
        </w:tabs>
        <w:rPr>
          <w:b/>
          <w:sz w:val="22"/>
          <w:szCs w:val="22"/>
          <w:u w:val="single"/>
        </w:rPr>
      </w:pPr>
      <w:r>
        <w:rPr>
          <w:b/>
          <w:sz w:val="22"/>
          <w:szCs w:val="22"/>
        </w:rPr>
        <w:t>Detectable Warning Surface</w:t>
      </w:r>
      <w:r w:rsidR="004944A0" w:rsidRPr="00FD0036">
        <w:rPr>
          <w:b/>
          <w:sz w:val="22"/>
          <w:szCs w:val="22"/>
        </w:rPr>
        <w:tab/>
      </w:r>
      <w:r w:rsidR="004944A0" w:rsidRPr="00FD0036">
        <w:rPr>
          <w:b/>
          <w:sz w:val="22"/>
          <w:szCs w:val="22"/>
        </w:rPr>
        <w:tab/>
        <w:t>$</w:t>
      </w:r>
      <w:r w:rsidR="004944A0" w:rsidRPr="00FD0036">
        <w:rPr>
          <w:b/>
          <w:sz w:val="22"/>
          <w:szCs w:val="22"/>
          <w:u w:val="single"/>
        </w:rPr>
        <w:tab/>
      </w:r>
      <w:r w:rsidR="004944A0" w:rsidRPr="00FD0036">
        <w:rPr>
          <w:b/>
          <w:sz w:val="22"/>
          <w:szCs w:val="22"/>
          <w:u w:val="single"/>
        </w:rPr>
        <w:tab/>
      </w:r>
      <w:r w:rsidR="004944A0" w:rsidRPr="00FD0036">
        <w:rPr>
          <w:b/>
          <w:sz w:val="22"/>
          <w:szCs w:val="22"/>
          <w:u w:val="single"/>
        </w:rPr>
        <w:tab/>
      </w:r>
      <w:r w:rsidR="004944A0" w:rsidRPr="00FD0036">
        <w:rPr>
          <w:b/>
          <w:sz w:val="22"/>
          <w:szCs w:val="22"/>
          <w:u w:val="single"/>
        </w:rPr>
        <w:tab/>
      </w:r>
      <w:r w:rsidR="004944A0" w:rsidRPr="00FD0036">
        <w:rPr>
          <w:b/>
          <w:sz w:val="22"/>
          <w:szCs w:val="22"/>
          <w:u w:val="single"/>
        </w:rPr>
        <w:tab/>
      </w:r>
      <w:r w:rsidR="004944A0" w:rsidRPr="00FD0036">
        <w:rPr>
          <w:b/>
          <w:sz w:val="22"/>
          <w:szCs w:val="22"/>
          <w:u w:val="single"/>
        </w:rPr>
        <w:tab/>
      </w:r>
    </w:p>
    <w:p w:rsidR="005A3161" w:rsidRDefault="005A3161" w:rsidP="004944A0">
      <w:pPr>
        <w:tabs>
          <w:tab w:val="center" w:pos="4680"/>
          <w:tab w:val="left" w:pos="5040"/>
          <w:tab w:val="left" w:pos="5760"/>
          <w:tab w:val="left" w:pos="6480"/>
          <w:tab w:val="left" w:pos="7200"/>
          <w:tab w:val="left" w:pos="7920"/>
          <w:tab w:val="left" w:pos="8280"/>
        </w:tabs>
        <w:rPr>
          <w:b/>
          <w:sz w:val="22"/>
          <w:szCs w:val="22"/>
          <w:u w:val="single"/>
        </w:rPr>
      </w:pPr>
    </w:p>
    <w:p w:rsidR="005A3161" w:rsidRPr="005A3161" w:rsidRDefault="005A3161" w:rsidP="004944A0">
      <w:pPr>
        <w:tabs>
          <w:tab w:val="center" w:pos="4680"/>
          <w:tab w:val="left" w:pos="5040"/>
          <w:tab w:val="left" w:pos="5760"/>
          <w:tab w:val="left" w:pos="6480"/>
          <w:tab w:val="left" w:pos="7200"/>
          <w:tab w:val="left" w:pos="7920"/>
          <w:tab w:val="left" w:pos="8280"/>
        </w:tabs>
        <w:rPr>
          <w:b/>
          <w:sz w:val="22"/>
          <w:szCs w:val="22"/>
        </w:rPr>
      </w:pPr>
      <w:r>
        <w:rPr>
          <w:b/>
          <w:sz w:val="22"/>
          <w:szCs w:val="22"/>
          <w:u w:val="single"/>
        </w:rPr>
        <w:t>Add/Alternative – Unit Price to move meters</w:t>
      </w:r>
      <w:r>
        <w:rPr>
          <w:b/>
          <w:sz w:val="22"/>
          <w:szCs w:val="22"/>
        </w:rPr>
        <w:tab/>
      </w:r>
      <w:r>
        <w:rPr>
          <w:b/>
          <w:sz w:val="22"/>
          <w:szCs w:val="22"/>
        </w:rPr>
        <w:tab/>
        <w:t>$_______________________________</w:t>
      </w:r>
    </w:p>
    <w:p w:rsidR="004944A0" w:rsidRPr="00FD0036" w:rsidRDefault="004944A0" w:rsidP="004944A0">
      <w:pPr>
        <w:tabs>
          <w:tab w:val="center" w:pos="4680"/>
          <w:tab w:val="left" w:pos="5040"/>
          <w:tab w:val="left" w:pos="5760"/>
          <w:tab w:val="left" w:pos="6480"/>
          <w:tab w:val="left" w:pos="7200"/>
          <w:tab w:val="left" w:pos="7920"/>
          <w:tab w:val="left" w:pos="8280"/>
        </w:tabs>
        <w:rPr>
          <w:b/>
          <w:sz w:val="22"/>
          <w:szCs w:val="22"/>
          <w:u w:val="single"/>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b/>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b/>
          <w:sz w:val="22"/>
          <w:szCs w:val="22"/>
        </w:rPr>
        <w:t>Total Contract Amount Bid</w:t>
      </w:r>
      <w:r w:rsidRPr="00FD0036">
        <w:rPr>
          <w:sz w:val="22"/>
          <w:szCs w:val="22"/>
        </w:rPr>
        <w:t xml:space="preserve"> </w:t>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b/>
          <w:sz w:val="22"/>
          <w:szCs w:val="22"/>
        </w:rPr>
        <w:t>$</w:t>
      </w:r>
      <w:r w:rsidRPr="00FD0036">
        <w:rPr>
          <w:sz w:val="22"/>
          <w:szCs w:val="22"/>
        </w:rPr>
        <w:t xml:space="preserve"> </w:t>
      </w:r>
      <w:r w:rsidRPr="00FD0036">
        <w:rPr>
          <w:b/>
          <w:sz w:val="22"/>
          <w:szCs w:val="22"/>
        </w:rPr>
        <w:t>____________________________</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ind w:firstLine="450"/>
        <w:rPr>
          <w:sz w:val="22"/>
          <w:szCs w:val="22"/>
        </w:rPr>
      </w:pPr>
      <w:r w:rsidRPr="00FD0036">
        <w:rPr>
          <w:sz w:val="22"/>
          <w:szCs w:val="22"/>
        </w:rPr>
        <w:t>The foregoing fixed price includes and covers the furnishing of all materials, labor, necessary machinery, tools, apparatus, and means for performing the work, and doing of all the above mentioned work as set forth, described and shown in the Request for Proposal, and other Contract Documents within the prescribed number of consecutive calendar days after service of written notice from the Owner to proceed with the work.</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____________________________________________________________________________</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Contractor's Name</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____________________________________________________________________________</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right" w:pos="9360"/>
        </w:tabs>
        <w:rPr>
          <w:sz w:val="22"/>
          <w:szCs w:val="22"/>
        </w:rPr>
      </w:pPr>
      <w:r w:rsidRPr="00FD0036">
        <w:rPr>
          <w:sz w:val="22"/>
          <w:szCs w:val="22"/>
        </w:rPr>
        <w:t>Signature</w:t>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r>
      <w:r w:rsidRPr="00FD0036">
        <w:rPr>
          <w:sz w:val="22"/>
          <w:szCs w:val="22"/>
        </w:rPr>
        <w:tab/>
        <w:t>Title</w:t>
      </w:r>
      <w:r w:rsidRPr="00FD0036">
        <w:rPr>
          <w:sz w:val="22"/>
          <w:szCs w:val="22"/>
        </w:rPr>
        <w:tab/>
        <w:t xml:space="preserve">Date  </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Address</w:t>
      </w:r>
      <w:r w:rsidRPr="00FD0036">
        <w:rPr>
          <w:sz w:val="22"/>
          <w:szCs w:val="22"/>
        </w:rPr>
        <w:tab/>
        <w:t>_________________________________________________________</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roofErr w:type="gramStart"/>
      <w:r w:rsidRPr="00FD0036">
        <w:rPr>
          <w:sz w:val="22"/>
          <w:szCs w:val="22"/>
        </w:rPr>
        <w:t>Telephone No.</w:t>
      </w:r>
      <w:proofErr w:type="gramEnd"/>
      <w:r w:rsidRPr="00FD0036">
        <w:rPr>
          <w:sz w:val="22"/>
          <w:szCs w:val="22"/>
        </w:rPr>
        <w:t xml:space="preserve"> </w:t>
      </w:r>
      <w:r w:rsidRPr="00FD0036">
        <w:rPr>
          <w:sz w:val="22"/>
          <w:szCs w:val="22"/>
        </w:rPr>
        <w:tab/>
        <w:t>(_____) _____________________________________________</w:t>
      </w: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p>
    <w:p w:rsidR="004944A0" w:rsidRPr="00FD0036" w:rsidRDefault="004944A0" w:rsidP="004944A0">
      <w:pPr>
        <w:tabs>
          <w:tab w:val="left" w:pos="-1268"/>
          <w:tab w:val="left" w:pos="-720"/>
          <w:tab w:val="left" w:pos="0"/>
          <w:tab w:val="left" w:pos="450"/>
          <w:tab w:val="left" w:pos="900"/>
          <w:tab w:val="left" w:pos="1350"/>
          <w:tab w:val="left" w:pos="1800"/>
          <w:tab w:val="left" w:pos="2250"/>
          <w:tab w:val="left" w:pos="2700"/>
          <w:tab w:val="left" w:pos="3150"/>
          <w:tab w:val="left" w:pos="3600"/>
          <w:tab w:val="left" w:pos="4050"/>
          <w:tab w:val="left" w:pos="4500"/>
          <w:tab w:val="left" w:pos="5040"/>
          <w:tab w:val="left" w:pos="5760"/>
          <w:tab w:val="left" w:pos="6480"/>
          <w:tab w:val="left" w:pos="7200"/>
          <w:tab w:val="left" w:pos="7920"/>
          <w:tab w:val="left" w:pos="8280"/>
        </w:tabs>
        <w:rPr>
          <w:sz w:val="22"/>
          <w:szCs w:val="22"/>
        </w:rPr>
      </w:pPr>
      <w:r w:rsidRPr="00FD0036">
        <w:rPr>
          <w:sz w:val="22"/>
          <w:szCs w:val="22"/>
        </w:rPr>
        <w:t>Maryland Contractor’s License Number ___________________________________</w:t>
      </w:r>
      <w:r w:rsidRPr="00FD0036">
        <w:rPr>
          <w:sz w:val="22"/>
          <w:szCs w:val="22"/>
          <w:u w:val="single"/>
        </w:rPr>
        <w:t xml:space="preserve">                                                                               </w:t>
      </w:r>
    </w:p>
    <w:p w:rsidR="004944A0" w:rsidRPr="00FD0036" w:rsidRDefault="004944A0" w:rsidP="004944A0">
      <w:pPr>
        <w:tabs>
          <w:tab w:val="center" w:pos="4680"/>
          <w:tab w:val="left" w:pos="5040"/>
          <w:tab w:val="left" w:pos="5760"/>
          <w:tab w:val="left" w:pos="6480"/>
          <w:tab w:val="left" w:pos="7200"/>
          <w:tab w:val="left" w:pos="7920"/>
          <w:tab w:val="left" w:pos="8280"/>
        </w:tabs>
        <w:rPr>
          <w:sz w:val="22"/>
          <w:szCs w:val="22"/>
        </w:rPr>
      </w:pPr>
      <w:r w:rsidRPr="00FD0036">
        <w:rPr>
          <w:sz w:val="22"/>
          <w:szCs w:val="22"/>
        </w:rPr>
        <w:tab/>
      </w:r>
    </w:p>
    <w:p w:rsidR="004944A0" w:rsidRPr="00FD0036" w:rsidRDefault="004944A0" w:rsidP="004944A0">
      <w:pPr>
        <w:tabs>
          <w:tab w:val="center" w:pos="4680"/>
          <w:tab w:val="left" w:pos="5040"/>
          <w:tab w:val="left" w:pos="5760"/>
          <w:tab w:val="left" w:pos="6480"/>
          <w:tab w:val="left" w:pos="7200"/>
          <w:tab w:val="left" w:pos="7920"/>
          <w:tab w:val="left" w:pos="8280"/>
        </w:tabs>
        <w:jc w:val="center"/>
        <w:rPr>
          <w:sz w:val="22"/>
          <w:szCs w:val="22"/>
        </w:rPr>
      </w:pPr>
      <w:r w:rsidRPr="00FD0036">
        <w:rPr>
          <w:b/>
          <w:sz w:val="22"/>
          <w:szCs w:val="22"/>
        </w:rPr>
        <w:t>** END OF BID FORM **</w:t>
      </w:r>
    </w:p>
    <w:p w:rsidR="000816D3" w:rsidRDefault="000816D3" w:rsidP="00570DF5">
      <w:pPr>
        <w:tabs>
          <w:tab w:val="left" w:pos="187"/>
          <w:tab w:val="left" w:pos="547"/>
          <w:tab w:val="left" w:pos="907"/>
          <w:tab w:val="left" w:pos="1267"/>
        </w:tabs>
        <w:suppressAutoHyphens/>
        <w:jc w:val="center"/>
        <w:rPr>
          <w:sz w:val="22"/>
          <w:szCs w:val="22"/>
        </w:rPr>
      </w:pPr>
    </w:p>
    <w:p w:rsidR="005A3161" w:rsidRDefault="005A3161" w:rsidP="00570DF5">
      <w:pPr>
        <w:tabs>
          <w:tab w:val="left" w:pos="187"/>
          <w:tab w:val="left" w:pos="547"/>
          <w:tab w:val="left" w:pos="907"/>
          <w:tab w:val="left" w:pos="1267"/>
        </w:tabs>
        <w:suppressAutoHyphens/>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105</w:t>
      </w:r>
    </w:p>
    <w:p w:rsidR="005A3161" w:rsidRPr="00FD0036" w:rsidRDefault="005A3161" w:rsidP="00570DF5">
      <w:pPr>
        <w:tabs>
          <w:tab w:val="left" w:pos="187"/>
          <w:tab w:val="left" w:pos="547"/>
          <w:tab w:val="left" w:pos="907"/>
          <w:tab w:val="left" w:pos="1267"/>
        </w:tabs>
        <w:suppressAutoHyphens/>
        <w:jc w:val="center"/>
        <w:rPr>
          <w:sz w:val="22"/>
          <w:szCs w:val="22"/>
        </w:rPr>
        <w:sectPr w:rsidR="005A3161" w:rsidRPr="00FD0036" w:rsidSect="009A5D2F">
          <w:headerReference w:type="default" r:id="rId77"/>
          <w:footerReference w:type="default" r:id="rId78"/>
          <w:pgSz w:w="12240" w:h="15840" w:code="1"/>
          <w:pgMar w:top="1440" w:right="1440" w:bottom="720" w:left="1440" w:header="0" w:footer="432" w:gutter="0"/>
          <w:cols w:space="720"/>
          <w:docGrid w:linePitch="360"/>
        </w:sectPr>
      </w:pPr>
    </w:p>
    <w:p w:rsidR="00740733" w:rsidRDefault="00A0572B" w:rsidP="00490E81">
      <w:pPr>
        <w:tabs>
          <w:tab w:val="left" w:pos="187"/>
          <w:tab w:val="left" w:pos="547"/>
          <w:tab w:val="left" w:pos="907"/>
          <w:tab w:val="left" w:pos="1267"/>
        </w:tabs>
        <w:suppressAutoHyphens/>
        <w:jc w:val="center"/>
        <w:rPr>
          <w:sz w:val="22"/>
          <w:szCs w:val="22"/>
        </w:rPr>
      </w:pPr>
      <w:r>
        <w:rPr>
          <w:noProof/>
          <w:sz w:val="22"/>
          <w:szCs w:val="22"/>
        </w:rPr>
        <w:lastRenderedPageBreak/>
        <w:drawing>
          <wp:anchor distT="0" distB="0" distL="114300" distR="114300" simplePos="0" relativeHeight="251653632" behindDoc="1" locked="0" layoutInCell="1" allowOverlap="1">
            <wp:simplePos x="0" y="0"/>
            <wp:positionH relativeFrom="column">
              <wp:posOffset>45085</wp:posOffset>
            </wp:positionH>
            <wp:positionV relativeFrom="paragraph">
              <wp:posOffset>657860</wp:posOffset>
            </wp:positionV>
            <wp:extent cx="5937250" cy="4838065"/>
            <wp:effectExtent l="19050" t="0" r="6350" b="0"/>
            <wp:wrapTight wrapText="bothSides">
              <wp:wrapPolygon edited="0">
                <wp:start x="-69" y="0"/>
                <wp:lineTo x="-69" y="21518"/>
                <wp:lineTo x="21623" y="21518"/>
                <wp:lineTo x="21623" y="0"/>
                <wp:lineTo x="-69" y="0"/>
              </wp:wrapPolygon>
            </wp:wrapTight>
            <wp:docPr id="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srcRect/>
                    <a:stretch>
                      <a:fillRect/>
                    </a:stretch>
                  </pic:blipFill>
                  <pic:spPr bwMode="auto">
                    <a:xfrm>
                      <a:off x="0" y="0"/>
                      <a:ext cx="5937250" cy="4838065"/>
                    </a:xfrm>
                    <a:prstGeom prst="rect">
                      <a:avLst/>
                    </a:prstGeom>
                    <a:noFill/>
                    <a:ln w="9525">
                      <a:noFill/>
                      <a:miter lim="800000"/>
                      <a:headEnd/>
                      <a:tailEnd/>
                    </a:ln>
                  </pic:spPr>
                </pic:pic>
              </a:graphicData>
            </a:graphic>
          </wp:anchor>
        </w:drawing>
      </w:r>
      <w:r w:rsidR="001C154A">
        <w:rPr>
          <w:sz w:val="22"/>
          <w:szCs w:val="22"/>
        </w:rPr>
        <w:t xml:space="preserve">CONCRETE MOUNTABLE CURB AND GUTTER </w:t>
      </w:r>
    </w:p>
    <w:p w:rsidR="001758B3" w:rsidRPr="00740733" w:rsidRDefault="001758B3" w:rsidP="001C154A">
      <w:pPr>
        <w:jc w:val="center"/>
        <w:rPr>
          <w:sz w:val="22"/>
          <w:szCs w:val="22"/>
        </w:rPr>
      </w:pPr>
      <w:r>
        <w:rPr>
          <w:sz w:val="22"/>
          <w:szCs w:val="22"/>
        </w:rPr>
        <w:t>PLATE S-2</w:t>
      </w:r>
    </w:p>
    <w:p w:rsidR="00A0572B" w:rsidRDefault="00A0572B" w:rsidP="00740733">
      <w:pPr>
        <w:rPr>
          <w:sz w:val="22"/>
          <w:szCs w:val="22"/>
        </w:rPr>
      </w:pPr>
    </w:p>
    <w:p w:rsidR="00740733" w:rsidRPr="00740733" w:rsidRDefault="00740733" w:rsidP="00740733">
      <w:pPr>
        <w:rPr>
          <w:sz w:val="22"/>
          <w:szCs w:val="22"/>
        </w:rPr>
      </w:pPr>
    </w:p>
    <w:p w:rsidR="00740733" w:rsidRPr="00740733" w:rsidRDefault="00740733" w:rsidP="00740733">
      <w:pPr>
        <w:rPr>
          <w:sz w:val="22"/>
          <w:szCs w:val="22"/>
        </w:rPr>
      </w:pPr>
    </w:p>
    <w:p w:rsidR="00740733" w:rsidRPr="00740733" w:rsidRDefault="008838BA" w:rsidP="00740733">
      <w:pPr>
        <w:rPr>
          <w:sz w:val="22"/>
          <w:szCs w:val="22"/>
        </w:rPr>
      </w:pPr>
      <w:r>
        <w:rPr>
          <w:sz w:val="22"/>
          <w:szCs w:val="22"/>
        </w:rPr>
        <w:t xml:space="preserve">A BITUMINOUS SEAL SHALL BE PLACES AT ALL CURB JOINTS ALONG THE GUTTER PAN </w:t>
      </w:r>
    </w:p>
    <w:p w:rsidR="00740733" w:rsidRPr="00740733" w:rsidRDefault="00740733" w:rsidP="00740733">
      <w:pPr>
        <w:rPr>
          <w:sz w:val="22"/>
          <w:szCs w:val="22"/>
        </w:rPr>
      </w:pPr>
    </w:p>
    <w:p w:rsidR="00740733" w:rsidRPr="00740733" w:rsidRDefault="00740733" w:rsidP="00740733">
      <w:pPr>
        <w:rPr>
          <w:sz w:val="22"/>
          <w:szCs w:val="22"/>
        </w:rPr>
      </w:pPr>
    </w:p>
    <w:p w:rsidR="00740733" w:rsidRDefault="00740733" w:rsidP="00740733">
      <w:pPr>
        <w:rPr>
          <w:sz w:val="22"/>
          <w:szCs w:val="22"/>
        </w:rPr>
      </w:pPr>
    </w:p>
    <w:p w:rsidR="00D1022D" w:rsidRDefault="00740733" w:rsidP="00740733">
      <w:pPr>
        <w:tabs>
          <w:tab w:val="left" w:pos="2650"/>
        </w:tabs>
        <w:rPr>
          <w:sz w:val="22"/>
          <w:szCs w:val="22"/>
        </w:rPr>
      </w:pPr>
      <w:r>
        <w:rPr>
          <w:sz w:val="22"/>
          <w:szCs w:val="22"/>
        </w:rPr>
        <w:tab/>
      </w:r>
    </w:p>
    <w:p w:rsidR="00D1022D" w:rsidRDefault="005656A5">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106</w:t>
      </w:r>
      <w:r w:rsidR="00D1022D">
        <w:rPr>
          <w:sz w:val="22"/>
          <w:szCs w:val="22"/>
        </w:rPr>
        <w:br w:type="page"/>
      </w:r>
      <w:r>
        <w:rPr>
          <w:sz w:val="22"/>
          <w:szCs w:val="22"/>
        </w:rPr>
        <w:lastRenderedPageBreak/>
        <w:tab/>
      </w:r>
      <w:r>
        <w:rPr>
          <w:sz w:val="22"/>
          <w:szCs w:val="22"/>
        </w:rPr>
        <w:tab/>
      </w:r>
    </w:p>
    <w:p w:rsidR="00A0572B" w:rsidRDefault="00A0572B" w:rsidP="00A0572B">
      <w:pPr>
        <w:jc w:val="center"/>
        <w:rPr>
          <w:sz w:val="22"/>
          <w:szCs w:val="22"/>
        </w:rPr>
      </w:pPr>
      <w:r>
        <w:rPr>
          <w:sz w:val="22"/>
          <w:szCs w:val="22"/>
        </w:rPr>
        <w:t xml:space="preserve">7” COMBINATION CURB AND GUTTER </w:t>
      </w:r>
    </w:p>
    <w:p w:rsidR="001758B3" w:rsidRDefault="001758B3" w:rsidP="00A0572B">
      <w:pPr>
        <w:jc w:val="center"/>
        <w:rPr>
          <w:sz w:val="22"/>
          <w:szCs w:val="22"/>
        </w:rPr>
      </w:pPr>
      <w:r>
        <w:rPr>
          <w:sz w:val="22"/>
          <w:szCs w:val="22"/>
        </w:rPr>
        <w:t>PLATE S-1</w:t>
      </w:r>
    </w:p>
    <w:p w:rsidR="00D1022D" w:rsidRDefault="00D1022D" w:rsidP="00740733">
      <w:pPr>
        <w:tabs>
          <w:tab w:val="left" w:pos="2650"/>
        </w:tabs>
        <w:rPr>
          <w:sz w:val="22"/>
          <w:szCs w:val="22"/>
        </w:rPr>
      </w:pPr>
    </w:p>
    <w:p w:rsidR="00D1022D" w:rsidRPr="00D1022D" w:rsidRDefault="00A0572B" w:rsidP="00D1022D">
      <w:pPr>
        <w:rPr>
          <w:sz w:val="22"/>
          <w:szCs w:val="22"/>
        </w:rPr>
      </w:pPr>
      <w:r>
        <w:rPr>
          <w:noProof/>
          <w:sz w:val="22"/>
          <w:szCs w:val="22"/>
        </w:rPr>
        <w:drawing>
          <wp:anchor distT="0" distB="0" distL="114300" distR="114300" simplePos="0" relativeHeight="251654656" behindDoc="1" locked="0" layoutInCell="1" allowOverlap="1">
            <wp:simplePos x="0" y="0"/>
            <wp:positionH relativeFrom="column">
              <wp:posOffset>598805</wp:posOffset>
            </wp:positionH>
            <wp:positionV relativeFrom="paragraph">
              <wp:posOffset>138430</wp:posOffset>
            </wp:positionV>
            <wp:extent cx="4406265" cy="5878195"/>
            <wp:effectExtent l="19050" t="0" r="0" b="0"/>
            <wp:wrapTight wrapText="bothSides">
              <wp:wrapPolygon edited="0">
                <wp:start x="-93" y="0"/>
                <wp:lineTo x="-93" y="21560"/>
                <wp:lineTo x="21572" y="21560"/>
                <wp:lineTo x="21572" y="0"/>
                <wp:lineTo x="-93"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a:srcRect/>
                    <a:stretch>
                      <a:fillRect/>
                    </a:stretch>
                  </pic:blipFill>
                  <pic:spPr bwMode="auto">
                    <a:xfrm>
                      <a:off x="0" y="0"/>
                      <a:ext cx="4406265" cy="5878195"/>
                    </a:xfrm>
                    <a:prstGeom prst="rect">
                      <a:avLst/>
                    </a:prstGeom>
                    <a:noFill/>
                    <a:ln w="9525">
                      <a:noFill/>
                      <a:miter lim="800000"/>
                      <a:headEnd/>
                      <a:tailEnd/>
                    </a:ln>
                  </pic:spPr>
                </pic:pic>
              </a:graphicData>
            </a:graphic>
          </wp:anchor>
        </w:drawing>
      </w: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Pr="00D1022D" w:rsidRDefault="00D1022D" w:rsidP="00D1022D">
      <w:pPr>
        <w:rPr>
          <w:sz w:val="22"/>
          <w:szCs w:val="22"/>
        </w:rPr>
      </w:pPr>
    </w:p>
    <w:p w:rsidR="00D1022D" w:rsidRDefault="00D1022D" w:rsidP="00D1022D">
      <w:pPr>
        <w:rPr>
          <w:sz w:val="22"/>
          <w:szCs w:val="22"/>
        </w:rPr>
      </w:pPr>
    </w:p>
    <w:p w:rsidR="00A0572B" w:rsidRDefault="00A0572B" w:rsidP="00D1022D">
      <w:pPr>
        <w:rPr>
          <w:sz w:val="22"/>
          <w:szCs w:val="22"/>
        </w:rPr>
      </w:pPr>
    </w:p>
    <w:p w:rsidR="00A0572B" w:rsidRDefault="00A0572B" w:rsidP="00D1022D">
      <w:pPr>
        <w:rPr>
          <w:sz w:val="22"/>
          <w:szCs w:val="22"/>
        </w:rPr>
      </w:pPr>
    </w:p>
    <w:p w:rsidR="00A0572B" w:rsidRPr="00D1022D" w:rsidRDefault="00A0572B" w:rsidP="00D1022D">
      <w:pPr>
        <w:rPr>
          <w:sz w:val="22"/>
          <w:szCs w:val="22"/>
        </w:rPr>
      </w:pPr>
    </w:p>
    <w:p w:rsidR="00D1022D" w:rsidRPr="00D1022D" w:rsidRDefault="00D1022D" w:rsidP="00D1022D">
      <w:pPr>
        <w:rPr>
          <w:i/>
          <w:sz w:val="22"/>
          <w:szCs w:val="22"/>
        </w:rPr>
      </w:pPr>
      <w:r>
        <w:rPr>
          <w:sz w:val="22"/>
          <w:szCs w:val="22"/>
        </w:rPr>
        <w:t>Area= 0.16  ± S.Y.    18.75 ± L.F.</w:t>
      </w:r>
      <w:r>
        <w:rPr>
          <w:i/>
          <w:sz w:val="22"/>
          <w:szCs w:val="22"/>
        </w:rPr>
        <w:t xml:space="preserve">ic.y </w:t>
      </w:r>
    </w:p>
    <w:p w:rsidR="00D1022D" w:rsidRDefault="00D1022D" w:rsidP="00D1022D">
      <w:pPr>
        <w:rPr>
          <w:sz w:val="22"/>
          <w:szCs w:val="22"/>
        </w:rPr>
      </w:pPr>
    </w:p>
    <w:p w:rsidR="00D1022D" w:rsidRPr="00D1022D" w:rsidRDefault="00D1022D" w:rsidP="00D1022D">
      <w:pPr>
        <w:rPr>
          <w:sz w:val="22"/>
          <w:szCs w:val="22"/>
        </w:rPr>
      </w:pPr>
      <w:r>
        <w:rPr>
          <w:sz w:val="22"/>
          <w:szCs w:val="22"/>
        </w:rPr>
        <w:t xml:space="preserve">A BITUMINOUS SEAL SHALL BE PLACED AT ALL CURBS JOINTS ALONG THE GUTTER PAN. </w:t>
      </w:r>
    </w:p>
    <w:p w:rsidR="00D1022D" w:rsidRDefault="00D1022D" w:rsidP="00D1022D">
      <w:pPr>
        <w:rPr>
          <w:sz w:val="22"/>
          <w:szCs w:val="22"/>
        </w:rPr>
      </w:pPr>
    </w:p>
    <w:p w:rsidR="005656A5" w:rsidRDefault="005656A5" w:rsidP="00D1022D">
      <w:pPr>
        <w:rPr>
          <w:sz w:val="22"/>
          <w:szCs w:val="22"/>
        </w:rPr>
      </w:pPr>
    </w:p>
    <w:p w:rsidR="005656A5" w:rsidRDefault="005656A5" w:rsidP="00D1022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107</w:t>
      </w:r>
    </w:p>
    <w:p w:rsidR="00D1022D" w:rsidRDefault="00D1022D" w:rsidP="00D1022D">
      <w:pPr>
        <w:jc w:val="center"/>
        <w:rPr>
          <w:sz w:val="22"/>
          <w:szCs w:val="22"/>
        </w:rPr>
      </w:pPr>
    </w:p>
    <w:p w:rsidR="00D1022D" w:rsidRDefault="00D1022D" w:rsidP="00D1022D">
      <w:pPr>
        <w:jc w:val="center"/>
        <w:rPr>
          <w:sz w:val="22"/>
          <w:szCs w:val="22"/>
        </w:rPr>
      </w:pPr>
    </w:p>
    <w:p w:rsidR="00D1022D" w:rsidRDefault="00D1022D" w:rsidP="00D1022D">
      <w:pPr>
        <w:jc w:val="center"/>
        <w:rPr>
          <w:sz w:val="22"/>
          <w:szCs w:val="22"/>
        </w:rPr>
      </w:pPr>
    </w:p>
    <w:p w:rsidR="00D1022D" w:rsidRDefault="00D1022D" w:rsidP="00D1022D">
      <w:pPr>
        <w:jc w:val="center"/>
        <w:rPr>
          <w:sz w:val="22"/>
          <w:szCs w:val="22"/>
        </w:rPr>
      </w:pPr>
    </w:p>
    <w:p w:rsidR="00D1022D" w:rsidRDefault="00D1022D" w:rsidP="00D1022D">
      <w:pPr>
        <w:jc w:val="center"/>
        <w:rPr>
          <w:sz w:val="22"/>
          <w:szCs w:val="22"/>
        </w:rPr>
      </w:pPr>
    </w:p>
    <w:p w:rsidR="001C154A" w:rsidRDefault="00A0572B" w:rsidP="00D1022D">
      <w:pPr>
        <w:jc w:val="center"/>
        <w:rPr>
          <w:sz w:val="22"/>
          <w:szCs w:val="22"/>
        </w:rPr>
      </w:pPr>
      <w:r>
        <w:rPr>
          <w:sz w:val="22"/>
          <w:szCs w:val="22"/>
        </w:rPr>
        <w:t xml:space="preserve">SIDEWALK RAMP DETAIL PERPENDICULAR </w:t>
      </w:r>
    </w:p>
    <w:p w:rsidR="001C154A" w:rsidRDefault="001758B3" w:rsidP="001758B3">
      <w:pPr>
        <w:jc w:val="center"/>
        <w:rPr>
          <w:sz w:val="22"/>
          <w:szCs w:val="22"/>
        </w:rPr>
      </w:pPr>
      <w:r>
        <w:rPr>
          <w:noProof/>
          <w:sz w:val="22"/>
          <w:szCs w:val="22"/>
        </w:rPr>
        <w:drawing>
          <wp:anchor distT="0" distB="0" distL="114300" distR="114300" simplePos="0" relativeHeight="251655680" behindDoc="1" locked="0" layoutInCell="1" allowOverlap="1">
            <wp:simplePos x="0" y="0"/>
            <wp:positionH relativeFrom="column">
              <wp:posOffset>224155</wp:posOffset>
            </wp:positionH>
            <wp:positionV relativeFrom="paragraph">
              <wp:posOffset>357505</wp:posOffset>
            </wp:positionV>
            <wp:extent cx="5512435" cy="6139180"/>
            <wp:effectExtent l="0" t="0" r="0" b="0"/>
            <wp:wrapTight wrapText="bothSides">
              <wp:wrapPolygon edited="0">
                <wp:start x="0" y="0"/>
                <wp:lineTo x="0" y="21515"/>
                <wp:lineTo x="21498" y="21515"/>
                <wp:lineTo x="2149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srcRect/>
                    <a:stretch>
                      <a:fillRect/>
                    </a:stretch>
                  </pic:blipFill>
                  <pic:spPr bwMode="auto">
                    <a:xfrm>
                      <a:off x="0" y="0"/>
                      <a:ext cx="5512435" cy="6139180"/>
                    </a:xfrm>
                    <a:prstGeom prst="rect">
                      <a:avLst/>
                    </a:prstGeom>
                    <a:noFill/>
                    <a:ln w="9525">
                      <a:noFill/>
                      <a:miter lim="800000"/>
                      <a:headEnd/>
                      <a:tailEnd/>
                    </a:ln>
                  </pic:spPr>
                </pic:pic>
              </a:graphicData>
            </a:graphic>
            <wp14:sizeRelV relativeFrom="margin">
              <wp14:pctHeight>0</wp14:pctHeight>
            </wp14:sizeRelV>
          </wp:anchor>
        </w:drawing>
      </w:r>
      <w:r>
        <w:rPr>
          <w:sz w:val="22"/>
          <w:szCs w:val="22"/>
        </w:rPr>
        <w:t>PLATE S-7</w:t>
      </w:r>
      <w:r w:rsidR="001C154A">
        <w:rPr>
          <w:sz w:val="22"/>
          <w:szCs w:val="22"/>
        </w:rPr>
        <w:br w:type="page"/>
      </w:r>
    </w:p>
    <w:p w:rsidR="00A967FF" w:rsidRDefault="001C154A" w:rsidP="001758B3">
      <w:pPr>
        <w:jc w:val="center"/>
        <w:rPr>
          <w:sz w:val="22"/>
          <w:szCs w:val="22"/>
        </w:rPr>
      </w:pPr>
      <w:r>
        <w:rPr>
          <w:sz w:val="22"/>
          <w:szCs w:val="22"/>
        </w:rPr>
        <w:lastRenderedPageBreak/>
        <w:t xml:space="preserve">SIDEWALK RAMPS PARALLEL </w:t>
      </w:r>
    </w:p>
    <w:p w:rsidR="001758B3" w:rsidRDefault="001758B3" w:rsidP="001758B3">
      <w:pPr>
        <w:jc w:val="center"/>
        <w:rPr>
          <w:sz w:val="22"/>
          <w:szCs w:val="22"/>
        </w:rPr>
      </w:pPr>
      <w:r>
        <w:rPr>
          <w:sz w:val="22"/>
          <w:szCs w:val="22"/>
        </w:rPr>
        <w:t>PLATE S-8</w:t>
      </w:r>
    </w:p>
    <w:p w:rsidR="00A967FF" w:rsidRDefault="001758B3" w:rsidP="00D1022D">
      <w:pPr>
        <w:jc w:val="center"/>
        <w:rPr>
          <w:sz w:val="22"/>
          <w:szCs w:val="22"/>
        </w:rPr>
      </w:pPr>
      <w:r>
        <w:rPr>
          <w:noProof/>
          <w:sz w:val="22"/>
          <w:szCs w:val="22"/>
        </w:rPr>
        <w:drawing>
          <wp:anchor distT="0" distB="0" distL="114300" distR="114300" simplePos="0" relativeHeight="251656704" behindDoc="1" locked="0" layoutInCell="1" allowOverlap="1">
            <wp:simplePos x="0" y="0"/>
            <wp:positionH relativeFrom="column">
              <wp:posOffset>483870</wp:posOffset>
            </wp:positionH>
            <wp:positionV relativeFrom="paragraph">
              <wp:posOffset>117475</wp:posOffset>
            </wp:positionV>
            <wp:extent cx="5400040" cy="5820410"/>
            <wp:effectExtent l="19050" t="0" r="0" b="0"/>
            <wp:wrapTight wrapText="bothSides">
              <wp:wrapPolygon edited="0">
                <wp:start x="-76" y="0"/>
                <wp:lineTo x="-76" y="21562"/>
                <wp:lineTo x="21564" y="21562"/>
                <wp:lineTo x="21564" y="0"/>
                <wp:lineTo x="-76"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srcRect/>
                    <a:stretch>
                      <a:fillRect/>
                    </a:stretch>
                  </pic:blipFill>
                  <pic:spPr bwMode="auto">
                    <a:xfrm>
                      <a:off x="0" y="0"/>
                      <a:ext cx="5400040" cy="5820410"/>
                    </a:xfrm>
                    <a:prstGeom prst="rect">
                      <a:avLst/>
                    </a:prstGeom>
                    <a:noFill/>
                    <a:ln w="9525">
                      <a:noFill/>
                      <a:miter lim="800000"/>
                      <a:headEnd/>
                      <a:tailEnd/>
                    </a:ln>
                  </pic:spPr>
                </pic:pic>
              </a:graphicData>
            </a:graphic>
          </wp:anchor>
        </w:drawing>
      </w: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1758B3" w:rsidRDefault="001758B3"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1758B3" w:rsidRDefault="001758B3" w:rsidP="001758B3">
      <w:pPr>
        <w:jc w:val="center"/>
        <w:rPr>
          <w:sz w:val="22"/>
          <w:szCs w:val="22"/>
        </w:rPr>
      </w:pPr>
      <w:r>
        <w:rPr>
          <w:sz w:val="22"/>
          <w:szCs w:val="22"/>
        </w:rPr>
        <w:t xml:space="preserve">SIDEWALK RAMPS PARALLEL </w:t>
      </w:r>
    </w:p>
    <w:p w:rsidR="00A967FF" w:rsidRDefault="001758B3" w:rsidP="00D1022D">
      <w:pPr>
        <w:jc w:val="center"/>
        <w:rPr>
          <w:sz w:val="22"/>
          <w:szCs w:val="22"/>
        </w:rPr>
      </w:pPr>
      <w:r>
        <w:rPr>
          <w:sz w:val="22"/>
          <w:szCs w:val="22"/>
        </w:rPr>
        <w:t>PLATE S-9</w:t>
      </w:r>
    </w:p>
    <w:p w:rsidR="00A967FF" w:rsidRDefault="00A967FF" w:rsidP="00D1022D">
      <w:pPr>
        <w:jc w:val="center"/>
        <w:rPr>
          <w:sz w:val="22"/>
          <w:szCs w:val="22"/>
        </w:rPr>
      </w:pPr>
    </w:p>
    <w:p w:rsidR="00A967FF" w:rsidRDefault="001758B3" w:rsidP="00D1022D">
      <w:pPr>
        <w:jc w:val="center"/>
        <w:rPr>
          <w:sz w:val="22"/>
          <w:szCs w:val="22"/>
        </w:rPr>
      </w:pPr>
      <w:r>
        <w:rPr>
          <w:noProof/>
          <w:sz w:val="22"/>
          <w:szCs w:val="22"/>
        </w:rPr>
        <w:drawing>
          <wp:anchor distT="0" distB="0" distL="114300" distR="114300" simplePos="0" relativeHeight="251657728" behindDoc="1" locked="0" layoutInCell="1" allowOverlap="1">
            <wp:simplePos x="0" y="0"/>
            <wp:positionH relativeFrom="column">
              <wp:posOffset>347980</wp:posOffset>
            </wp:positionH>
            <wp:positionV relativeFrom="paragraph">
              <wp:posOffset>70485</wp:posOffset>
            </wp:positionV>
            <wp:extent cx="5399405" cy="6170295"/>
            <wp:effectExtent l="19050" t="0" r="0" b="0"/>
            <wp:wrapTight wrapText="bothSides">
              <wp:wrapPolygon edited="0">
                <wp:start x="-76" y="0"/>
                <wp:lineTo x="-76" y="21540"/>
                <wp:lineTo x="21567" y="21540"/>
                <wp:lineTo x="21567" y="0"/>
                <wp:lineTo x="-76"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a:stretch>
                      <a:fillRect/>
                    </a:stretch>
                  </pic:blipFill>
                  <pic:spPr bwMode="auto">
                    <a:xfrm>
                      <a:off x="0" y="0"/>
                      <a:ext cx="5399405" cy="6170295"/>
                    </a:xfrm>
                    <a:prstGeom prst="rect">
                      <a:avLst/>
                    </a:prstGeom>
                    <a:noFill/>
                    <a:ln w="9525">
                      <a:noFill/>
                      <a:miter lim="800000"/>
                      <a:headEnd/>
                      <a:tailEnd/>
                    </a:ln>
                  </pic:spPr>
                </pic:pic>
              </a:graphicData>
            </a:graphic>
          </wp:anchor>
        </w:drawing>
      </w: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A967FF" w:rsidRDefault="00A967FF" w:rsidP="00D1022D">
      <w:pPr>
        <w:jc w:val="center"/>
        <w:rPr>
          <w:sz w:val="22"/>
          <w:szCs w:val="22"/>
        </w:rPr>
      </w:pPr>
    </w:p>
    <w:p w:rsidR="00BE2D65" w:rsidRDefault="00BE2D65">
      <w:pPr>
        <w:rPr>
          <w:sz w:val="22"/>
          <w:szCs w:val="22"/>
        </w:rPr>
      </w:pPr>
      <w:r>
        <w:rPr>
          <w:sz w:val="22"/>
          <w:szCs w:val="22"/>
        </w:rPr>
        <w:br w:type="page"/>
      </w:r>
    </w:p>
    <w:p w:rsidR="00A967FF" w:rsidRDefault="00BE2D65" w:rsidP="00D1022D">
      <w:pPr>
        <w:jc w:val="center"/>
        <w:rPr>
          <w:sz w:val="22"/>
          <w:szCs w:val="22"/>
        </w:rPr>
      </w:pPr>
      <w:r>
        <w:rPr>
          <w:noProof/>
          <w:sz w:val="22"/>
          <w:szCs w:val="22"/>
        </w:rPr>
        <w:lastRenderedPageBreak/>
        <w:drawing>
          <wp:anchor distT="0" distB="0" distL="114300" distR="114300" simplePos="0" relativeHeight="251658752" behindDoc="1" locked="0" layoutInCell="1" allowOverlap="1">
            <wp:simplePos x="0" y="0"/>
            <wp:positionH relativeFrom="column">
              <wp:posOffset>222250</wp:posOffset>
            </wp:positionH>
            <wp:positionV relativeFrom="paragraph">
              <wp:posOffset>521970</wp:posOffset>
            </wp:positionV>
            <wp:extent cx="5514340" cy="6181090"/>
            <wp:effectExtent l="19050" t="0" r="0" b="0"/>
            <wp:wrapTight wrapText="bothSides">
              <wp:wrapPolygon edited="0">
                <wp:start x="-75" y="0"/>
                <wp:lineTo x="-75" y="21502"/>
                <wp:lineTo x="21565" y="21502"/>
                <wp:lineTo x="21565" y="0"/>
                <wp:lineTo x="-75"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srcRect/>
                    <a:stretch>
                      <a:fillRect/>
                    </a:stretch>
                  </pic:blipFill>
                  <pic:spPr bwMode="auto">
                    <a:xfrm>
                      <a:off x="0" y="0"/>
                      <a:ext cx="5514340" cy="6181090"/>
                    </a:xfrm>
                    <a:prstGeom prst="rect">
                      <a:avLst/>
                    </a:prstGeom>
                    <a:noFill/>
                    <a:ln w="9525">
                      <a:noFill/>
                      <a:miter lim="800000"/>
                      <a:headEnd/>
                      <a:tailEnd/>
                    </a:ln>
                  </pic:spPr>
                </pic:pic>
              </a:graphicData>
            </a:graphic>
          </wp:anchor>
        </w:drawing>
      </w:r>
      <w:r>
        <w:rPr>
          <w:sz w:val="22"/>
          <w:szCs w:val="22"/>
        </w:rPr>
        <w:t xml:space="preserve">DETECTABLE WARNING SURFACE </w:t>
      </w:r>
    </w:p>
    <w:p w:rsidR="00BE2D65" w:rsidRDefault="00BE2D65" w:rsidP="00D1022D">
      <w:pPr>
        <w:jc w:val="center"/>
        <w:rPr>
          <w:sz w:val="22"/>
          <w:szCs w:val="22"/>
        </w:rPr>
      </w:pPr>
      <w:r>
        <w:rPr>
          <w:sz w:val="22"/>
          <w:szCs w:val="22"/>
        </w:rPr>
        <w:t>PLATE S-10</w:t>
      </w: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pPr>
        <w:rPr>
          <w:sz w:val="22"/>
          <w:szCs w:val="22"/>
        </w:rPr>
        <w:sectPr w:rsidR="00BE2D65" w:rsidSect="00362A7B">
          <w:headerReference w:type="default" r:id="rId85"/>
          <w:pgSz w:w="12240" w:h="15840" w:code="1"/>
          <w:pgMar w:top="1440" w:right="1440" w:bottom="720" w:left="1440" w:header="720" w:footer="432" w:gutter="0"/>
          <w:cols w:space="720"/>
          <w:docGrid w:linePitch="360"/>
        </w:sectPr>
      </w:pPr>
      <w:r>
        <w:rPr>
          <w:sz w:val="22"/>
          <w:szCs w:val="22"/>
        </w:rPr>
        <w:br w:type="page"/>
      </w:r>
    </w:p>
    <w:p w:rsidR="00BE2D65" w:rsidRDefault="00BE2D65">
      <w:pPr>
        <w:rPr>
          <w:sz w:val="22"/>
          <w:szCs w:val="22"/>
        </w:rPr>
      </w:pPr>
    </w:p>
    <w:p w:rsidR="00BE2D65" w:rsidRDefault="00BE2D65">
      <w:pPr>
        <w:rPr>
          <w:sz w:val="22"/>
          <w:szCs w:val="22"/>
        </w:rPr>
      </w:pPr>
    </w:p>
    <w:p w:rsidR="00BE2D65" w:rsidRDefault="00BE2D65">
      <w:pPr>
        <w:rPr>
          <w:sz w:val="22"/>
          <w:szCs w:val="22"/>
        </w:rPr>
      </w:pPr>
      <w:r>
        <w:rPr>
          <w:noProof/>
          <w:sz w:val="22"/>
          <w:szCs w:val="22"/>
        </w:rPr>
        <w:drawing>
          <wp:anchor distT="0" distB="0" distL="114300" distR="114300" simplePos="0" relativeHeight="251659776" behindDoc="1" locked="0" layoutInCell="1" allowOverlap="1">
            <wp:simplePos x="0" y="0"/>
            <wp:positionH relativeFrom="column">
              <wp:posOffset>287020</wp:posOffset>
            </wp:positionH>
            <wp:positionV relativeFrom="paragraph">
              <wp:posOffset>500380</wp:posOffset>
            </wp:positionV>
            <wp:extent cx="7916545" cy="4655820"/>
            <wp:effectExtent l="19050" t="0" r="8255" b="0"/>
            <wp:wrapTight wrapText="bothSides">
              <wp:wrapPolygon edited="0">
                <wp:start x="-52" y="0"/>
                <wp:lineTo x="-52" y="21476"/>
                <wp:lineTo x="21623" y="21476"/>
                <wp:lineTo x="21623" y="0"/>
                <wp:lineTo x="-52"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a:srcRect/>
                    <a:stretch>
                      <a:fillRect/>
                    </a:stretch>
                  </pic:blipFill>
                  <pic:spPr bwMode="auto">
                    <a:xfrm>
                      <a:off x="0" y="0"/>
                      <a:ext cx="7916545" cy="4655820"/>
                    </a:xfrm>
                    <a:prstGeom prst="rect">
                      <a:avLst/>
                    </a:prstGeom>
                    <a:noFill/>
                    <a:ln w="9525">
                      <a:noFill/>
                      <a:miter lim="800000"/>
                      <a:headEnd/>
                      <a:tailEnd/>
                    </a:ln>
                  </pic:spPr>
                </pic:pic>
              </a:graphicData>
            </a:graphic>
          </wp:anchor>
        </w:drawing>
      </w:r>
    </w:p>
    <w:p w:rsidR="00BE2D65" w:rsidRDefault="00BE2D65" w:rsidP="00BE2D65">
      <w:pPr>
        <w:jc w:val="center"/>
        <w:rPr>
          <w:sz w:val="22"/>
          <w:szCs w:val="22"/>
        </w:rPr>
      </w:pPr>
      <w:r>
        <w:rPr>
          <w:sz w:val="22"/>
          <w:szCs w:val="22"/>
        </w:rPr>
        <w:t xml:space="preserve">STANDARD 5” SIDEWALK </w:t>
      </w:r>
    </w:p>
    <w:p w:rsidR="00BE2D65" w:rsidRDefault="00BE2D65">
      <w:pPr>
        <w:rPr>
          <w:sz w:val="22"/>
          <w:szCs w:val="22"/>
        </w:rPr>
      </w:pPr>
    </w:p>
    <w:p w:rsidR="00BE2D65" w:rsidRDefault="00BE2D65">
      <w:pP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pPr>
    </w:p>
    <w:p w:rsidR="00BE2D65" w:rsidRDefault="00BE2D65" w:rsidP="00D1022D">
      <w:pPr>
        <w:jc w:val="center"/>
        <w:rPr>
          <w:sz w:val="22"/>
          <w:szCs w:val="22"/>
        </w:rPr>
        <w:sectPr w:rsidR="00BE2D65" w:rsidSect="00BE2D65">
          <w:pgSz w:w="15840" w:h="12240" w:orient="landscape" w:code="1"/>
          <w:pgMar w:top="1440" w:right="720" w:bottom="1440" w:left="1440" w:header="720" w:footer="432" w:gutter="0"/>
          <w:cols w:space="720"/>
          <w:docGrid w:linePitch="360"/>
        </w:sectPr>
      </w:pPr>
    </w:p>
    <w:p w:rsidR="00BE2D65" w:rsidRDefault="00BE2D65" w:rsidP="00D1022D">
      <w:pPr>
        <w:jc w:val="center"/>
        <w:rPr>
          <w:sz w:val="22"/>
          <w:szCs w:val="22"/>
        </w:rPr>
      </w:pPr>
      <w:r>
        <w:rPr>
          <w:noProof/>
          <w:sz w:val="22"/>
          <w:szCs w:val="22"/>
        </w:rPr>
        <w:lastRenderedPageBreak/>
        <w:drawing>
          <wp:anchor distT="0" distB="0" distL="114300" distR="114300" simplePos="0" relativeHeight="251660800" behindDoc="1" locked="0" layoutInCell="1" allowOverlap="1">
            <wp:simplePos x="0" y="0"/>
            <wp:positionH relativeFrom="column">
              <wp:posOffset>430111</wp:posOffset>
            </wp:positionH>
            <wp:positionV relativeFrom="paragraph">
              <wp:posOffset>1551963</wp:posOffset>
            </wp:positionV>
            <wp:extent cx="5207291" cy="5989740"/>
            <wp:effectExtent l="19050" t="0" r="0" b="0"/>
            <wp:wrapTight wrapText="bothSides">
              <wp:wrapPolygon edited="0">
                <wp:start x="-79" y="0"/>
                <wp:lineTo x="-79" y="21502"/>
                <wp:lineTo x="21572" y="21502"/>
                <wp:lineTo x="21572" y="0"/>
                <wp:lineTo x="-79"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srcRect/>
                    <a:stretch>
                      <a:fillRect/>
                    </a:stretch>
                  </pic:blipFill>
                  <pic:spPr bwMode="auto">
                    <a:xfrm>
                      <a:off x="0" y="0"/>
                      <a:ext cx="5207291" cy="5989740"/>
                    </a:xfrm>
                    <a:prstGeom prst="rect">
                      <a:avLst/>
                    </a:prstGeom>
                    <a:noFill/>
                    <a:ln w="9525">
                      <a:noFill/>
                      <a:miter lim="800000"/>
                      <a:headEnd/>
                      <a:tailEnd/>
                    </a:ln>
                  </pic:spPr>
                </pic:pic>
              </a:graphicData>
            </a:graphic>
          </wp:anchor>
        </w:drawing>
      </w:r>
    </w:p>
    <w:p w:rsidR="00BE2D65" w:rsidRPr="00BE2D65" w:rsidRDefault="00BE2D65" w:rsidP="00BE2D65">
      <w:pPr>
        <w:rPr>
          <w:sz w:val="22"/>
          <w:szCs w:val="22"/>
        </w:rPr>
      </w:pPr>
    </w:p>
    <w:p w:rsidR="00BE2D65" w:rsidRPr="00BE2D65" w:rsidRDefault="00BE2D65" w:rsidP="00BE2D65">
      <w:pPr>
        <w:rPr>
          <w:sz w:val="22"/>
          <w:szCs w:val="22"/>
        </w:rPr>
      </w:pPr>
    </w:p>
    <w:p w:rsidR="00BE2D65" w:rsidRDefault="00BE2D65" w:rsidP="00BE2D65">
      <w:pPr>
        <w:rPr>
          <w:sz w:val="22"/>
          <w:szCs w:val="22"/>
        </w:rPr>
      </w:pPr>
    </w:p>
    <w:p w:rsidR="00BE2D65" w:rsidRDefault="009E4ED2" w:rsidP="00BE2D65">
      <w:pPr>
        <w:jc w:val="center"/>
        <w:rPr>
          <w:sz w:val="22"/>
          <w:szCs w:val="22"/>
        </w:rPr>
      </w:pPr>
      <w:r>
        <w:rPr>
          <w:sz w:val="22"/>
          <w:szCs w:val="22"/>
        </w:rPr>
        <w:t>CURB &amp; GUTTER TRANSITION</w:t>
      </w:r>
      <w:r w:rsidR="005656AD">
        <w:rPr>
          <w:sz w:val="22"/>
          <w:szCs w:val="22"/>
        </w:rPr>
        <w:t xml:space="preserve"> AT</w:t>
      </w:r>
      <w:r>
        <w:rPr>
          <w:sz w:val="22"/>
          <w:szCs w:val="22"/>
        </w:rPr>
        <w:t xml:space="preserve"> INLETS </w:t>
      </w:r>
    </w:p>
    <w:p w:rsidR="00BB6810" w:rsidRDefault="009E4ED2" w:rsidP="00BE2D65">
      <w:pPr>
        <w:jc w:val="center"/>
        <w:rPr>
          <w:sz w:val="22"/>
          <w:szCs w:val="22"/>
        </w:rPr>
      </w:pPr>
      <w:r>
        <w:rPr>
          <w:sz w:val="22"/>
          <w:szCs w:val="22"/>
        </w:rPr>
        <w:t xml:space="preserve">PLATE S-36 </w:t>
      </w: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Pr="00BB6810" w:rsidRDefault="00BB6810" w:rsidP="00BB6810">
      <w:pPr>
        <w:rPr>
          <w:sz w:val="22"/>
          <w:szCs w:val="22"/>
        </w:rPr>
      </w:pPr>
    </w:p>
    <w:p w:rsidR="00BB6810" w:rsidRDefault="00BB6810" w:rsidP="00BB6810">
      <w:pPr>
        <w:rPr>
          <w:sz w:val="22"/>
          <w:szCs w:val="22"/>
        </w:rPr>
      </w:pPr>
    </w:p>
    <w:p w:rsidR="00BB6810" w:rsidRPr="00BB6810" w:rsidRDefault="00BB6810" w:rsidP="00BB6810">
      <w:pPr>
        <w:rPr>
          <w:sz w:val="22"/>
          <w:szCs w:val="22"/>
        </w:rPr>
      </w:pPr>
    </w:p>
    <w:p w:rsidR="00BB6810" w:rsidRDefault="00BB6810" w:rsidP="00BB6810">
      <w:pPr>
        <w:rPr>
          <w:sz w:val="22"/>
          <w:szCs w:val="22"/>
        </w:rPr>
      </w:pPr>
    </w:p>
    <w:p w:rsidR="00BB6810" w:rsidRDefault="00BB6810" w:rsidP="00BB6810">
      <w:pPr>
        <w:tabs>
          <w:tab w:val="left" w:pos="5139"/>
        </w:tabs>
        <w:rPr>
          <w:sz w:val="22"/>
          <w:szCs w:val="22"/>
        </w:rPr>
      </w:pPr>
      <w:r>
        <w:rPr>
          <w:sz w:val="22"/>
          <w:szCs w:val="22"/>
        </w:rPr>
        <w:tab/>
      </w:r>
    </w:p>
    <w:p w:rsidR="00BB6810" w:rsidRDefault="00BB6810">
      <w:pPr>
        <w:rPr>
          <w:sz w:val="22"/>
          <w:szCs w:val="22"/>
        </w:rPr>
      </w:pPr>
      <w:r>
        <w:rPr>
          <w:sz w:val="22"/>
          <w:szCs w:val="22"/>
        </w:rPr>
        <w:br w:type="page"/>
      </w:r>
    </w:p>
    <w:p w:rsidR="00812C6C" w:rsidRDefault="00812C6C" w:rsidP="00BB6810">
      <w:pPr>
        <w:tabs>
          <w:tab w:val="left" w:pos="5139"/>
        </w:tabs>
        <w:rPr>
          <w:noProof/>
          <w:sz w:val="22"/>
          <w:szCs w:val="22"/>
        </w:rPr>
      </w:pPr>
    </w:p>
    <w:p w:rsidR="00812C6C" w:rsidRDefault="00B55219" w:rsidP="00BB6810">
      <w:pPr>
        <w:tabs>
          <w:tab w:val="left" w:pos="5139"/>
        </w:tabs>
        <w:rPr>
          <w:noProof/>
          <w:sz w:val="22"/>
          <w:szCs w:val="22"/>
        </w:rPr>
      </w:pPr>
      <w:r w:rsidRPr="00B55219">
        <w:rPr>
          <w:noProof/>
          <w:sz w:val="22"/>
          <w:szCs w:val="22"/>
        </w:rPr>
        <w:drawing>
          <wp:inline distT="0" distB="0" distL="0" distR="0">
            <wp:extent cx="5943600" cy="7911185"/>
            <wp:effectExtent l="19050" t="0" r="0" b="0"/>
            <wp:docPr id="1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srcRect/>
                    <a:stretch>
                      <a:fillRect/>
                    </a:stretch>
                  </pic:blipFill>
                  <pic:spPr bwMode="auto">
                    <a:xfrm>
                      <a:off x="0" y="0"/>
                      <a:ext cx="5943600" cy="7911185"/>
                    </a:xfrm>
                    <a:prstGeom prst="rect">
                      <a:avLst/>
                    </a:prstGeom>
                    <a:noFill/>
                    <a:ln w="9525">
                      <a:noFill/>
                      <a:miter lim="800000"/>
                      <a:headEnd/>
                      <a:tailEnd/>
                    </a:ln>
                  </pic:spPr>
                </pic:pic>
              </a:graphicData>
            </a:graphic>
          </wp:inline>
        </w:drawing>
      </w:r>
    </w:p>
    <w:p w:rsidR="00812C6C" w:rsidRDefault="00812C6C" w:rsidP="00BB6810">
      <w:pPr>
        <w:tabs>
          <w:tab w:val="left" w:pos="5139"/>
        </w:tabs>
        <w:rPr>
          <w:noProof/>
          <w:sz w:val="22"/>
          <w:szCs w:val="22"/>
        </w:rPr>
      </w:pPr>
    </w:p>
    <w:p w:rsidR="009E4ED2" w:rsidRPr="00BB6810" w:rsidRDefault="009E4ED2" w:rsidP="00D47D6E">
      <w:pPr>
        <w:rPr>
          <w:sz w:val="22"/>
          <w:szCs w:val="22"/>
        </w:rPr>
      </w:pPr>
    </w:p>
    <w:sectPr w:rsidR="009E4ED2" w:rsidRPr="00BB6810" w:rsidSect="00BE2D65">
      <w:headerReference w:type="default" r:id="rId89"/>
      <w:pgSz w:w="12240" w:h="15840" w:code="1"/>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411" w:rsidRDefault="00E01411" w:rsidP="00677E59">
      <w:r>
        <w:separator/>
      </w:r>
    </w:p>
  </w:endnote>
  <w:endnote w:type="continuationSeparator" w:id="0">
    <w:p w:rsidR="00E01411" w:rsidRDefault="00E01411" w:rsidP="00677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font>
  <w:font w:name="Kino MT">
    <w:panose1 w:val="00000000000000000000"/>
    <w:charset w:val="00"/>
    <w:family w:val="decorative"/>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559073"/>
      <w:docPartObj>
        <w:docPartGallery w:val="Page Numbers (Bottom of Page)"/>
        <w:docPartUnique/>
      </w:docPartObj>
    </w:sdtPr>
    <w:sdtEndPr>
      <w:rPr>
        <w:noProof/>
      </w:rPr>
    </w:sdtEndPr>
    <w:sdtContent>
      <w:p w:rsidR="00C4651C" w:rsidRDefault="00C4651C">
        <w:pPr>
          <w:pStyle w:val="Footer"/>
          <w:jc w:val="right"/>
        </w:pPr>
        <w:r>
          <w:fldChar w:fldCharType="begin"/>
        </w:r>
        <w:r>
          <w:instrText xml:space="preserve"> PAGE   \* MERGEFORMAT </w:instrText>
        </w:r>
        <w:r>
          <w:fldChar w:fldCharType="separate"/>
        </w:r>
        <w:r w:rsidR="00D808BE">
          <w:rPr>
            <w:noProof/>
          </w:rPr>
          <w:t>1</w:t>
        </w:r>
        <w:r>
          <w:rPr>
            <w:noProof/>
          </w:rPr>
          <w:fldChar w:fldCharType="end"/>
        </w:r>
      </w:p>
    </w:sdtContent>
  </w:sdt>
  <w:p w:rsidR="00C4651C" w:rsidRDefault="00C4651C">
    <w:pPr>
      <w:pStyle w:val="Footer"/>
      <w:tabs>
        <w:tab w:val="clear" w:pos="8640"/>
        <w:tab w:val="right" w:pos="9360"/>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Pr="005A597C" w:rsidRDefault="00C4651C" w:rsidP="005A597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Pr="00B836A6" w:rsidRDefault="00C4651C" w:rsidP="00B836A6">
    <w:pPr>
      <w:pStyle w:val="Footer"/>
      <w:rPr>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r>
      <w:tab/>
    </w:r>
    <w:r>
      <w:tab/>
    </w:r>
  </w:p>
  <w:p w:rsidR="00C4651C" w:rsidRPr="00DC3682" w:rsidRDefault="00C4651C" w:rsidP="00207114">
    <w:pPr>
      <w:tabs>
        <w:tab w:val="right" w:pos="9360"/>
      </w:tabs>
      <w:suppressAutoHyphens/>
      <w:jc w:val="right"/>
    </w:pPr>
  </w:p>
  <w:p w:rsidR="00C4651C" w:rsidRPr="00DC3682" w:rsidRDefault="00C4651C" w:rsidP="005F325F">
    <w:pPr>
      <w:tabs>
        <w:tab w:val="right" w:pos="9360"/>
      </w:tabs>
      <w:suppressAutoHyphens/>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Pr="00DC3682" w:rsidRDefault="00C4651C" w:rsidP="005F325F">
    <w:pPr>
      <w:tabs>
        <w:tab w:val="right" w:pos="9360"/>
      </w:tabs>
      <w:suppressAutoHyphen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Default="00C4651C">
    <w:pPr>
      <w:pStyle w:val="Footer"/>
      <w:tabs>
        <w:tab w:val="clear" w:pos="864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651C" w:rsidRDefault="00C465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Default="00C4651C">
    <w:pPr>
      <w:tabs>
        <w:tab w:val="right" w:pos="9360"/>
      </w:tabs>
      <w:suppressAutoHyphen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651C" w:rsidRDefault="00C4651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Pr="00AA535A" w:rsidRDefault="00C4651C" w:rsidP="00AA53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A253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651C" w:rsidRDefault="00C4651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Footer"/>
      <w:jc w:val="center"/>
    </w:pPr>
  </w:p>
  <w:p w:rsidR="00C4651C" w:rsidRPr="009B43B6" w:rsidRDefault="00C4651C" w:rsidP="009B43B6">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411" w:rsidRDefault="00E01411" w:rsidP="00677E59">
      <w:r>
        <w:separator/>
      </w:r>
    </w:p>
  </w:footnote>
  <w:footnote w:type="continuationSeparator" w:id="0">
    <w:p w:rsidR="00E01411" w:rsidRDefault="00E01411" w:rsidP="00677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Pr="00C531D3" w:rsidRDefault="00C4651C" w:rsidP="00C531D3">
    <w:pPr>
      <w:pStyle w:val="Header"/>
      <w:rPr>
        <w:rStyle w:val="PageNumbe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02272" behindDoc="1" locked="0" layoutInCell="1" allowOverlap="1" wp14:anchorId="29F36037" wp14:editId="78BEE370">
          <wp:simplePos x="0" y="0"/>
          <wp:positionH relativeFrom="column">
            <wp:posOffset>-109220</wp:posOffset>
          </wp:positionH>
          <wp:positionV relativeFrom="paragraph">
            <wp:posOffset>-382270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pPr>
    <w:r>
      <w:t>TRAFFIC CONTROL PLAN CERTIFICATION</w:t>
    </w:r>
    <w:r>
      <w:tab/>
    </w:r>
  </w:p>
  <w:p w:rsidR="00C4651C" w:rsidRDefault="00C4651C">
    <w:pPr>
      <w:tabs>
        <w:tab w:val="right" w:pos="9360"/>
      </w:tabs>
      <w:suppressAutoHyphens/>
      <w:rPr>
        <w:rStyle w:val="PageNumbe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9A431F">
    <w:pPr>
      <w:tabs>
        <w:tab w:val="right" w:pos="9360"/>
      </w:tabs>
      <w:suppressAutoHyphens/>
      <w:rPr>
        <w:b/>
      </w:rPr>
    </w:pPr>
    <w:r>
      <w:rPr>
        <w:noProof/>
        <w:sz w:val="20"/>
      </w:rPr>
      <w:drawing>
        <wp:anchor distT="0" distB="0" distL="114300" distR="114300" simplePos="0" relativeHeight="251704320" behindDoc="1" locked="0" layoutInCell="1" allowOverlap="1" wp14:anchorId="5C492B9E" wp14:editId="7E1B20EA">
          <wp:simplePos x="0" y="0"/>
          <wp:positionH relativeFrom="column">
            <wp:posOffset>-453390</wp:posOffset>
          </wp:positionH>
          <wp:positionV relativeFrom="paragraph">
            <wp:posOffset>-365760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rsidP="009A431F">
    <w:pPr>
      <w:tabs>
        <w:tab w:val="right" w:pos="9360"/>
      </w:tabs>
      <w:suppressAutoHyphens/>
    </w:pPr>
    <w:r>
      <w:rPr>
        <w:b/>
      </w:rPr>
      <w:t>CONTRACT PROVISIONS</w:t>
    </w:r>
    <w:r>
      <w:tab/>
      <w:t>CONTRACT NO. AX352B52</w:t>
    </w:r>
  </w:p>
  <w:p w:rsidR="00C4651C" w:rsidRDefault="00C4651C" w:rsidP="009A431F">
    <w:pPr>
      <w:pStyle w:val="Title"/>
      <w:tabs>
        <w:tab w:val="right" w:pos="9360"/>
      </w:tabs>
      <w:jc w:val="both"/>
      <w:rPr>
        <w:rStyle w:val="PageNumber"/>
        <w:b w:val="0"/>
        <w:sz w:val="24"/>
      </w:rPr>
    </w:pPr>
    <w:r>
      <w:rPr>
        <w:b w:val="0"/>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05344" behindDoc="1" locked="0" layoutInCell="1" allowOverlap="1" wp14:anchorId="225E7B4E" wp14:editId="1DAD1CA1">
          <wp:simplePos x="0" y="0"/>
          <wp:positionH relativeFrom="column">
            <wp:posOffset>-394335</wp:posOffset>
          </wp:positionH>
          <wp:positionV relativeFrom="paragraph">
            <wp:posOffset>-404495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1 </w:t>
    </w:r>
    <w:r>
      <w:rPr>
        <w:rStyle w:val="PageNumber"/>
      </w:rPr>
      <w:t xml:space="preserve">of 8 </w:t>
    </w:r>
  </w:p>
  <w:p w:rsidR="00C4651C" w:rsidRDefault="00C4651C">
    <w:pPr>
      <w:tabs>
        <w:tab w:val="right" w:pos="9360"/>
      </w:tabs>
      <w:suppressAutoHyphen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06368" behindDoc="1" locked="0" layoutInCell="1" allowOverlap="1" wp14:anchorId="5642B599" wp14:editId="583D881F">
          <wp:simplePos x="0" y="0"/>
          <wp:positionH relativeFrom="column">
            <wp:posOffset>-445135</wp:posOffset>
          </wp:positionH>
          <wp:positionV relativeFrom="paragraph">
            <wp:posOffset>-446405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2 </w:t>
    </w:r>
    <w:r>
      <w:rPr>
        <w:rStyle w:val="PageNumber"/>
      </w:rPr>
      <w:t xml:space="preserve">of 8 </w:t>
    </w:r>
  </w:p>
  <w:p w:rsidR="00C4651C" w:rsidRDefault="00C4651C">
    <w:pPr>
      <w:tabs>
        <w:tab w:val="right" w:pos="9360"/>
      </w:tabs>
      <w:suppressAutoHyphen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07392" behindDoc="1" locked="0" layoutInCell="1" allowOverlap="1" wp14:anchorId="0B56EF5C" wp14:editId="212961BC">
          <wp:simplePos x="0" y="0"/>
          <wp:positionH relativeFrom="column">
            <wp:posOffset>-411480</wp:posOffset>
          </wp:positionH>
          <wp:positionV relativeFrom="paragraph">
            <wp:posOffset>-395605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3 </w:t>
    </w:r>
    <w:r>
      <w:rPr>
        <w:rStyle w:val="PageNumber"/>
      </w:rPr>
      <w:t xml:space="preserve">of 8 </w:t>
    </w:r>
  </w:p>
  <w:p w:rsidR="00C4651C" w:rsidRDefault="00C4651C">
    <w:pPr>
      <w:tabs>
        <w:tab w:val="right" w:pos="9360"/>
      </w:tabs>
      <w:suppressAutoHyphen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b/>
        <w:noProof/>
      </w:rPr>
      <w:drawing>
        <wp:anchor distT="0" distB="0" distL="114300" distR="114300" simplePos="0" relativeHeight="251708416" behindDoc="1" locked="0" layoutInCell="1" allowOverlap="1" wp14:anchorId="2FF96DE0" wp14:editId="0EF8E98B">
          <wp:simplePos x="0" y="0"/>
          <wp:positionH relativeFrom="column">
            <wp:posOffset>-276860</wp:posOffset>
          </wp:positionH>
          <wp:positionV relativeFrom="paragraph">
            <wp:posOffset>-398780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4 </w:t>
    </w:r>
    <w:r>
      <w:rPr>
        <w:rStyle w:val="PageNumber"/>
      </w:rPr>
      <w:t xml:space="preserve">of 8 </w:t>
    </w:r>
  </w:p>
  <w:p w:rsidR="00C4651C" w:rsidRDefault="00C4651C">
    <w:pPr>
      <w:tabs>
        <w:tab w:val="right" w:pos="9360"/>
      </w:tabs>
      <w:suppressAutoHyphen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09440" behindDoc="1" locked="0" layoutInCell="1" allowOverlap="1" wp14:anchorId="6378A110" wp14:editId="25C7C0D9">
          <wp:simplePos x="0" y="0"/>
          <wp:positionH relativeFrom="column">
            <wp:posOffset>-252095</wp:posOffset>
          </wp:positionH>
          <wp:positionV relativeFrom="paragraph">
            <wp:posOffset>-248920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5 </w:t>
    </w:r>
    <w:r>
      <w:rPr>
        <w:rStyle w:val="PageNumber"/>
      </w:rPr>
      <w:t xml:space="preserve">of 8 </w:t>
    </w:r>
  </w:p>
  <w:p w:rsidR="00C4651C" w:rsidRDefault="00C4651C">
    <w:pPr>
      <w:tabs>
        <w:tab w:val="right" w:pos="9360"/>
      </w:tabs>
      <w:suppressAutoHyphen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11488" behindDoc="1" locked="0" layoutInCell="1" allowOverlap="1" wp14:anchorId="180EE4C0" wp14:editId="0E6A5625">
          <wp:simplePos x="0" y="0"/>
          <wp:positionH relativeFrom="column">
            <wp:posOffset>-92710</wp:posOffset>
          </wp:positionH>
          <wp:positionV relativeFrom="paragraph">
            <wp:posOffset>-231775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6 </w:t>
    </w:r>
    <w:r>
      <w:rPr>
        <w:rStyle w:val="PageNumber"/>
      </w:rPr>
      <w:t xml:space="preserve">of 8 </w:t>
    </w:r>
  </w:p>
  <w:p w:rsidR="00C4651C" w:rsidRDefault="00C4651C">
    <w:pPr>
      <w:tabs>
        <w:tab w:val="right" w:pos="9360"/>
      </w:tabs>
      <w:suppressAutoHyphen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24800" behindDoc="1" locked="0" layoutInCell="1" allowOverlap="1" wp14:anchorId="70A72942" wp14:editId="57E6C595">
          <wp:simplePos x="0" y="0"/>
          <wp:positionH relativeFrom="column">
            <wp:posOffset>-411480</wp:posOffset>
          </wp:positionH>
          <wp:positionV relativeFrom="paragraph">
            <wp:posOffset>-231775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7 </w:t>
    </w:r>
    <w:r>
      <w:rPr>
        <w:rStyle w:val="PageNumber"/>
      </w:rPr>
      <w:t xml:space="preserve">of 8 </w:t>
    </w:r>
  </w:p>
  <w:p w:rsidR="00C4651C" w:rsidRDefault="00C4651C">
    <w:pPr>
      <w:tabs>
        <w:tab w:val="right" w:pos="9360"/>
      </w:tabs>
      <w:suppressAutoHyphen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2D6074">
    <w:pPr>
      <w:tabs>
        <w:tab w:val="right" w:pos="9360"/>
      </w:tabs>
      <w:suppressAutoHyphens/>
      <w:rPr>
        <w:b/>
        <w:sz w:val="22"/>
      </w:rPr>
    </w:pPr>
    <w:r>
      <w:rPr>
        <w:b/>
        <w:noProof/>
        <w:sz w:val="22"/>
      </w:rPr>
      <w:drawing>
        <wp:anchor distT="0" distB="0" distL="114300" distR="114300" simplePos="0" relativeHeight="251688960" behindDoc="1" locked="0" layoutInCell="1" allowOverlap="1" wp14:anchorId="09DDB729" wp14:editId="19C85D90">
          <wp:simplePos x="0" y="0"/>
          <wp:positionH relativeFrom="column">
            <wp:posOffset>-126365</wp:posOffset>
          </wp:positionH>
          <wp:positionV relativeFrom="paragraph">
            <wp:posOffset>-231140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rsidP="002D6074">
    <w:pPr>
      <w:tabs>
        <w:tab w:val="right" w:pos="9360"/>
      </w:tabs>
      <w:suppressAutoHyphens/>
      <w:rPr>
        <w:b/>
        <w:sz w:val="22"/>
      </w:rPr>
    </w:pPr>
  </w:p>
  <w:p w:rsidR="00C4651C" w:rsidRPr="00207114" w:rsidRDefault="00C4651C" w:rsidP="002D6074">
    <w:pPr>
      <w:tabs>
        <w:tab w:val="right" w:pos="9360"/>
      </w:tabs>
      <w:suppressAutoHyphens/>
      <w:rPr>
        <w:sz w:val="22"/>
      </w:rPr>
    </w:pPr>
    <w:r w:rsidRPr="00207114">
      <w:rPr>
        <w:b/>
        <w:sz w:val="22"/>
      </w:rPr>
      <w:t>CONTRACT PROVISIONS</w:t>
    </w:r>
    <w:r>
      <w:rPr>
        <w:sz w:val="22"/>
      </w:rPr>
      <w:tab/>
      <w:t>CONTRACT NO. AX352B52</w:t>
    </w:r>
  </w:p>
  <w:p w:rsidR="00C4651C" w:rsidRPr="00207114" w:rsidRDefault="00C4651C" w:rsidP="002D6074">
    <w:pPr>
      <w:tabs>
        <w:tab w:val="right" w:pos="9360"/>
      </w:tabs>
      <w:suppressAutoHyphens/>
      <w:rPr>
        <w:rStyle w:val="PageNumber"/>
        <w:sz w:val="22"/>
      </w:rPr>
    </w:pPr>
    <w:r w:rsidRPr="00207114">
      <w:rPr>
        <w:sz w:val="22"/>
      </w:rPr>
      <w:t>(NCHRP) REPORT 350 IMPLEMENTATION SCHEDULE</w:t>
    </w:r>
    <w:r w:rsidRPr="00207114">
      <w:rPr>
        <w:sz w:val="22"/>
      </w:rPr>
      <w:tab/>
    </w:r>
  </w:p>
  <w:p w:rsidR="00C4651C" w:rsidRPr="00C531D3" w:rsidRDefault="00C4651C" w:rsidP="00C531D3">
    <w:pPr>
      <w:pStyle w:val="Header"/>
      <w:rPr>
        <w:rStyle w:val="PageNumbe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b/>
        <w:noProof/>
      </w:rPr>
      <w:drawing>
        <wp:anchor distT="0" distB="0" distL="114300" distR="114300" simplePos="0" relativeHeight="251712512" behindDoc="1" locked="0" layoutInCell="1" allowOverlap="1" wp14:anchorId="586B61DE" wp14:editId="2A965DE3">
          <wp:simplePos x="0" y="0"/>
          <wp:positionH relativeFrom="column">
            <wp:posOffset>-252095</wp:posOffset>
          </wp:positionH>
          <wp:positionV relativeFrom="paragraph">
            <wp:posOffset>-290830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rPr>
        <w:rStyle w:val="PageNumber"/>
      </w:rPr>
    </w:pPr>
    <w:r>
      <w:rPr>
        <w:spacing w:val="-3"/>
      </w:rPr>
      <w:t>NOTICE OF ACTIONS FOR AFFIRMATIVE ACTION</w:t>
    </w:r>
    <w:r>
      <w:rPr>
        <w:spacing w:val="-3"/>
      </w:rPr>
      <w:tab/>
      <w:t xml:space="preserve">8 </w:t>
    </w:r>
    <w:r>
      <w:rPr>
        <w:rStyle w:val="PageNumber"/>
      </w:rPr>
      <w:t xml:space="preserve">of 8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A253E8">
    <w:pPr>
      <w:tabs>
        <w:tab w:val="right" w:pos="9360"/>
      </w:tabs>
      <w:suppressAutoHyphens/>
      <w:rPr>
        <w:b/>
      </w:rPr>
    </w:pPr>
    <w:r>
      <w:rPr>
        <w:noProof/>
        <w:sz w:val="20"/>
      </w:rPr>
      <w:drawing>
        <wp:anchor distT="0" distB="0" distL="114300" distR="114300" simplePos="0" relativeHeight="251716608" behindDoc="1" locked="0" layoutInCell="1" allowOverlap="1" wp14:anchorId="6F25B10F" wp14:editId="14066D56">
          <wp:simplePos x="0" y="0"/>
          <wp:positionH relativeFrom="column">
            <wp:posOffset>-579120</wp:posOffset>
          </wp:positionH>
          <wp:positionV relativeFrom="paragraph">
            <wp:posOffset>-314960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rsidP="00A253E8">
    <w:pPr>
      <w:tabs>
        <w:tab w:val="right" w:pos="9360"/>
      </w:tabs>
      <w:suppressAutoHyphens/>
      <w:rPr>
        <w:b/>
      </w:rPr>
    </w:pPr>
  </w:p>
  <w:p w:rsidR="00C4651C" w:rsidRDefault="00C4651C" w:rsidP="00A253E8">
    <w:pPr>
      <w:tabs>
        <w:tab w:val="right" w:pos="9360"/>
      </w:tabs>
      <w:suppressAutoHyphens/>
    </w:pPr>
    <w:r>
      <w:rPr>
        <w:b/>
      </w:rPr>
      <w:t>CONTRACT PROVISIONS</w:t>
    </w:r>
    <w:r>
      <w:tab/>
      <w:t>CONTRACT NO. AX352B52</w:t>
    </w:r>
  </w:p>
  <w:p w:rsidR="00C4651C" w:rsidRPr="004B56E7" w:rsidRDefault="00C4651C" w:rsidP="00A253E8">
    <w:pPr>
      <w:tabs>
        <w:tab w:val="right" w:pos="9360"/>
      </w:tabs>
      <w:suppressAutoHyphens/>
    </w:pP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7C335D">
    <w:pPr>
      <w:tabs>
        <w:tab w:val="right" w:pos="9360"/>
      </w:tabs>
      <w:suppressAutoHyphens/>
      <w:rPr>
        <w:b/>
      </w:rPr>
    </w:pPr>
    <w:r>
      <w:rPr>
        <w:noProof/>
        <w:sz w:val="20"/>
      </w:rPr>
      <w:drawing>
        <wp:anchor distT="0" distB="0" distL="114300" distR="114300" simplePos="0" relativeHeight="251718656" behindDoc="1" locked="0" layoutInCell="1" allowOverlap="1" wp14:anchorId="4CB0E519" wp14:editId="3951D2D7">
          <wp:simplePos x="0" y="0"/>
          <wp:positionH relativeFrom="column">
            <wp:posOffset>-919480</wp:posOffset>
          </wp:positionH>
          <wp:positionV relativeFrom="paragraph">
            <wp:posOffset>-389890</wp:posOffset>
          </wp:positionV>
          <wp:extent cx="2926080" cy="558800"/>
          <wp:effectExtent l="0" t="0" r="0" b="0"/>
          <wp:wrapTight wrapText="bothSides">
            <wp:wrapPolygon edited="0">
              <wp:start x="1547" y="736"/>
              <wp:lineTo x="563" y="2945"/>
              <wp:lineTo x="0" y="7364"/>
              <wp:lineTo x="0" y="14727"/>
              <wp:lineTo x="984" y="19145"/>
              <wp:lineTo x="1406" y="19145"/>
              <wp:lineTo x="2250" y="19145"/>
              <wp:lineTo x="18141" y="17673"/>
              <wp:lineTo x="18844" y="13991"/>
              <wp:lineTo x="17438" y="12518"/>
              <wp:lineTo x="21516" y="11045"/>
              <wp:lineTo x="21094" y="7364"/>
              <wp:lineTo x="2109" y="736"/>
              <wp:lineTo x="1547" y="736"/>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srcRect l="-240" t="-226" r="-240" b="-226"/>
                  <a:stretch>
                    <a:fillRect/>
                  </a:stretch>
                </pic:blipFill>
                <pic:spPr bwMode="auto">
                  <a:xfrm>
                    <a:off x="0" y="0"/>
                    <a:ext cx="2926080" cy="558800"/>
                  </a:xfrm>
                  <a:prstGeom prst="rect">
                    <a:avLst/>
                  </a:prstGeom>
                  <a:noFill/>
                  <a:ln w="9525">
                    <a:noFill/>
                    <a:miter lim="800000"/>
                    <a:headEnd/>
                    <a:tailEnd/>
                  </a:ln>
                </pic:spPr>
              </pic:pic>
            </a:graphicData>
          </a:graphic>
        </wp:anchor>
      </w:drawing>
    </w:r>
  </w:p>
  <w:p w:rsidR="00C4651C" w:rsidRDefault="00C4651C" w:rsidP="007C335D">
    <w:pPr>
      <w:tabs>
        <w:tab w:val="right" w:pos="9360"/>
      </w:tabs>
      <w:suppressAutoHyphens/>
    </w:pPr>
    <w:r>
      <w:t>SPECIAL PROVISIONS</w:t>
    </w:r>
    <w:r>
      <w:tab/>
      <w:t>CONTRACT NO. AX352B52</w:t>
    </w:r>
  </w:p>
  <w:p w:rsidR="00C4651C" w:rsidRDefault="00C4651C" w:rsidP="007C335D">
    <w:pPr>
      <w:tabs>
        <w:tab w:val="right" w:pos="9360"/>
      </w:tabs>
      <w:suppressAutoHyphens/>
      <w:rPr>
        <w:rStyle w:val="PageNumber"/>
      </w:rPr>
    </w:pPr>
    <w:r>
      <w:tab/>
    </w:r>
  </w:p>
  <w:p w:rsidR="00C4651C" w:rsidRPr="004B56E7" w:rsidRDefault="00C4651C" w:rsidP="00A253E8">
    <w:pPr>
      <w:tabs>
        <w:tab w:val="right" w:pos="9360"/>
      </w:tabs>
      <w:suppressAutoHyphen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7C335D">
    <w:pPr>
      <w:tabs>
        <w:tab w:val="right" w:pos="9360"/>
      </w:tabs>
      <w:suppressAutoHyphens/>
      <w:rPr>
        <w:b/>
      </w:rPr>
    </w:pPr>
    <w:r>
      <w:rPr>
        <w:noProof/>
        <w:sz w:val="20"/>
      </w:rPr>
      <w:drawing>
        <wp:anchor distT="0" distB="0" distL="114300" distR="114300" simplePos="0" relativeHeight="251721728" behindDoc="1" locked="0" layoutInCell="1" allowOverlap="1" wp14:anchorId="21DE3337" wp14:editId="645F8D36">
          <wp:simplePos x="0" y="0"/>
          <wp:positionH relativeFrom="column">
            <wp:posOffset>-612775</wp:posOffset>
          </wp:positionH>
          <wp:positionV relativeFrom="paragraph">
            <wp:posOffset>-340360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rsidP="007C335D">
    <w:pPr>
      <w:tabs>
        <w:tab w:val="right" w:pos="9360"/>
      </w:tabs>
      <w:suppressAutoHyphens/>
      <w:rPr>
        <w:b/>
      </w:rPr>
    </w:pPr>
  </w:p>
  <w:p w:rsidR="00C4651C" w:rsidRDefault="00C4651C" w:rsidP="007C335D">
    <w:pPr>
      <w:tabs>
        <w:tab w:val="right" w:pos="9360"/>
      </w:tabs>
      <w:suppressAutoHyphens/>
    </w:pPr>
    <w:r>
      <w:rPr>
        <w:b/>
      </w:rPr>
      <w:t>SPECIAL PROVISIONS</w:t>
    </w:r>
    <w:r>
      <w:tab/>
      <w:t>CONTRACT NO.</w:t>
    </w:r>
    <w:r w:rsidRPr="002D6074">
      <w:t xml:space="preserve"> </w:t>
    </w:r>
    <w:r>
      <w:t>AX352B52</w:t>
    </w:r>
  </w:p>
  <w:p w:rsidR="00C4651C" w:rsidRDefault="00C4651C" w:rsidP="007C335D">
    <w:pPr>
      <w:tabs>
        <w:tab w:val="right" w:pos="9360"/>
      </w:tabs>
      <w:suppressAutoHyphens/>
      <w:rPr>
        <w:rStyle w:val="PageNumber"/>
      </w:rPr>
    </w:pPr>
    <w:r>
      <w:t>NOTICE TO CONTRACTOR</w:t>
    </w:r>
    <w:r>
      <w:tab/>
    </w:r>
  </w:p>
  <w:p w:rsidR="00C4651C" w:rsidRPr="004B56E7" w:rsidRDefault="00C4651C" w:rsidP="00A253E8">
    <w:pPr>
      <w:tabs>
        <w:tab w:val="right" w:pos="9360"/>
      </w:tabs>
      <w:suppressAutoHyphen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9B43B6">
    <w:pPr>
      <w:tabs>
        <w:tab w:val="right" w:pos="9360"/>
      </w:tabs>
      <w:suppressAutoHyphens/>
    </w:pPr>
    <w:r>
      <w:rPr>
        <w:b/>
      </w:rPr>
      <w:t>GENERAL PROVISIONS</w:t>
    </w:r>
    <w:r>
      <w:tab/>
      <w:t>CONTRACT NO. AX352B52</w:t>
    </w:r>
  </w:p>
  <w:p w:rsidR="00C4651C" w:rsidRPr="009B43B6" w:rsidRDefault="00C4651C" w:rsidP="009B43B6">
    <w:pPr>
      <w:tabs>
        <w:tab w:val="right" w:pos="9360"/>
      </w:tabs>
      <w:suppressAutoHyphens/>
    </w:pP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2821E3">
    <w:pPr>
      <w:tabs>
        <w:tab w:val="right" w:pos="9360"/>
      </w:tabs>
      <w:suppressAutoHyphens/>
    </w:pPr>
    <w:r>
      <w:rPr>
        <w:b/>
      </w:rPr>
      <w:t>GENERAL PROVISIONS</w:t>
    </w:r>
    <w:r>
      <w:tab/>
      <w:t>CONTRACT NO. AX352B52</w:t>
    </w:r>
  </w:p>
  <w:p w:rsidR="00C4651C" w:rsidRPr="009B43B6" w:rsidRDefault="00C4651C" w:rsidP="002821E3">
    <w:pPr>
      <w:tabs>
        <w:tab w:val="right" w:pos="9360"/>
      </w:tabs>
      <w:suppressAutoHyphens/>
    </w:pPr>
    <w:r>
      <w:tab/>
      <w:t xml:space="preserve">7 </w:t>
    </w:r>
    <w:r w:rsidRPr="00BA0C25">
      <w:t xml:space="preserve">of </w:t>
    </w:r>
    <w:r>
      <w:t>7</w:t>
    </w:r>
  </w:p>
  <w:p w:rsidR="00C4651C" w:rsidRPr="002821E3" w:rsidRDefault="00C4651C" w:rsidP="002821E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inline distT="0" distB="0" distL="0" distR="0" wp14:anchorId="0A127AE4" wp14:editId="02012D03">
          <wp:extent cx="2936240" cy="569595"/>
          <wp:effectExtent l="0" t="0" r="0" b="19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2 of 15</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inline distT="0" distB="0" distL="0" distR="0" wp14:anchorId="65C74E72" wp14:editId="2A1966F9">
          <wp:extent cx="2936240" cy="569595"/>
          <wp:effectExtent l="0" t="0" r="0" b="190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3 of 15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inline distT="0" distB="0" distL="0" distR="0" wp14:anchorId="24C404C2" wp14:editId="0EF75D9F">
          <wp:extent cx="2936240" cy="569595"/>
          <wp:effectExtent l="0" t="0" r="0" b="190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4 of 15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inline distT="0" distB="0" distL="0" distR="0" wp14:anchorId="19FEB150" wp14:editId="5AE50BA0">
          <wp:extent cx="2936240" cy="569595"/>
          <wp:effectExtent l="0" t="0" r="0" b="190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6  of 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083137">
    <w:pPr>
      <w:tabs>
        <w:tab w:val="right" w:pos="9360"/>
      </w:tabs>
      <w:suppressAutoHyphens/>
      <w:rPr>
        <w:b/>
        <w:sz w:val="22"/>
      </w:rPr>
    </w:pPr>
    <w:r>
      <w:rPr>
        <w:b/>
        <w:noProof/>
        <w:sz w:val="22"/>
      </w:rPr>
      <w:drawing>
        <wp:anchor distT="0" distB="0" distL="114300" distR="114300" simplePos="0" relativeHeight="251689984" behindDoc="1" locked="0" layoutInCell="1" allowOverlap="1" wp14:anchorId="632459DF" wp14:editId="049899B4">
          <wp:simplePos x="0" y="0"/>
          <wp:positionH relativeFrom="column">
            <wp:posOffset>2508250</wp:posOffset>
          </wp:positionH>
          <wp:positionV relativeFrom="paragraph">
            <wp:posOffset>-473710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Pr="00207114" w:rsidRDefault="00C4651C" w:rsidP="00083137">
    <w:pPr>
      <w:tabs>
        <w:tab w:val="right" w:pos="9360"/>
      </w:tabs>
      <w:suppressAutoHyphens/>
      <w:rPr>
        <w:sz w:val="22"/>
      </w:rPr>
    </w:pPr>
    <w:r w:rsidRPr="00207114">
      <w:rPr>
        <w:b/>
        <w:sz w:val="22"/>
      </w:rPr>
      <w:t>CONTRACT PROVISIONS</w:t>
    </w:r>
    <w:r>
      <w:rPr>
        <w:sz w:val="22"/>
      </w:rPr>
      <w:tab/>
      <w:t>CONTRACT NO. AX352B52</w:t>
    </w:r>
  </w:p>
  <w:p w:rsidR="00C4651C" w:rsidRPr="00207114" w:rsidRDefault="00C4651C" w:rsidP="00083137">
    <w:pPr>
      <w:tabs>
        <w:tab w:val="right" w:pos="9360"/>
      </w:tabs>
      <w:suppressAutoHyphens/>
      <w:rPr>
        <w:rStyle w:val="PageNumber"/>
        <w:sz w:val="22"/>
      </w:rPr>
    </w:pPr>
    <w:r w:rsidRPr="00207114">
      <w:rPr>
        <w:sz w:val="22"/>
      </w:rPr>
      <w:t>(NCHRP) REPORT 350 IMPLEMENTATION SCHEDULE</w:t>
    </w:r>
    <w:r w:rsidRPr="00207114">
      <w:rPr>
        <w:sz w:val="22"/>
      </w:rPr>
      <w:tab/>
    </w:r>
  </w:p>
  <w:p w:rsidR="00C4651C" w:rsidRPr="00207114" w:rsidRDefault="00C4651C">
    <w:pPr>
      <w:pStyle w:val="Header"/>
      <w:rPr>
        <w:sz w:val="22"/>
      </w:rPr>
    </w:pPr>
    <w:r w:rsidRPr="00207114">
      <w:rPr>
        <w:sz w:val="22"/>
      </w:rPr>
      <w:ptab w:relativeTo="margin" w:alignment="center" w:leader="none"/>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660288" behindDoc="1" locked="0" layoutInCell="1" allowOverlap="1" wp14:anchorId="71C7490A" wp14:editId="0549E7D7">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7 of 15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687936" behindDoc="1" locked="0" layoutInCell="1" allowOverlap="1" wp14:anchorId="4ECAE55E" wp14:editId="58CE33B8">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8 of 15</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662336" behindDoc="1" locked="0" layoutInCell="1" allowOverlap="1" wp14:anchorId="360931A9" wp14:editId="19C2FB83">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3B1585">
    <w:pPr>
      <w:pStyle w:val="Header"/>
      <w:tabs>
        <w:tab w:val="clear" w:pos="4320"/>
        <w:tab w:val="right" w:pos="6552"/>
      </w:tabs>
      <w:ind w:left="3600" w:right="-18" w:hanging="3600"/>
      <w:rPr>
        <w:b/>
      </w:rPr>
    </w:pPr>
    <w:r w:rsidRPr="00BC77AC">
      <w:rPr>
        <w:b/>
      </w:rPr>
      <w:t>SPECIAL PROVISIONS INSERT</w:t>
    </w:r>
    <w:r>
      <w:rPr>
        <w:b/>
      </w:rPr>
      <w:tab/>
    </w:r>
    <w:r>
      <w:rPr>
        <w:b/>
      </w:rPr>
      <w:tab/>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9 of 15</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726848" behindDoc="1" locked="0" layoutInCell="1" allowOverlap="1" wp14:anchorId="077CD708" wp14:editId="5B51F6D1">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r>
    <w:r>
      <w:rPr>
        <w:b/>
      </w:rPr>
      <w:tab/>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12 of 15</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Pr="00BC77AC" w:rsidRDefault="00C4651C">
    <w:pPr>
      <w:pStyle w:val="Header"/>
      <w:tabs>
        <w:tab w:val="clear" w:pos="4320"/>
        <w:tab w:val="right" w:pos="6552"/>
      </w:tabs>
      <w:ind w:right="-18"/>
      <w:rPr>
        <w:b/>
      </w:rPr>
    </w:pPr>
    <w:r w:rsidRPr="00BC77AC">
      <w:rPr>
        <w:b/>
      </w:rPr>
      <w:t>SPECIAL PROVISIONS INSERT</w:t>
    </w:r>
    <w:r>
      <w:rPr>
        <w:b/>
      </w:rPr>
      <w:t xml:space="preserve">                                               </w:t>
    </w:r>
    <w:r>
      <w:rPr>
        <w:b/>
      </w:rPr>
      <w:tab/>
    </w:r>
    <w:r w:rsidRPr="00D70B21">
      <w:t xml:space="preserve">CONTRACT NO. </w:t>
    </w:r>
    <w:r w:rsidR="005A597C">
      <w:t>AX352B52</w:t>
    </w:r>
  </w:p>
  <w:p w:rsidR="00C4651C" w:rsidRDefault="00C4651C">
    <w:pPr>
      <w:pStyle w:val="Header"/>
      <w:tabs>
        <w:tab w:val="clear" w:pos="4320"/>
        <w:tab w:val="right" w:pos="6552"/>
      </w:tabs>
      <w:ind w:right="-18"/>
    </w:pPr>
    <w:r w:rsidRPr="00BC77AC">
      <w:t>902-PORTLAND CEMENT CONCRETE</w:t>
    </w: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668480" behindDoc="1" locked="0" layoutInCell="1" allowOverlap="1" wp14:anchorId="3BDEE665" wp14:editId="71398D61">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ab/>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14 of 15</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B836A6">
    <w:pPr>
      <w:tabs>
        <w:tab w:val="right" w:pos="9360"/>
      </w:tabs>
      <w:rPr>
        <w:b/>
      </w:rPr>
    </w:pPr>
    <w:r>
      <w:rPr>
        <w:noProof/>
        <w:sz w:val="20"/>
      </w:rPr>
      <w:drawing>
        <wp:inline distT="0" distB="0" distL="0" distR="0" wp14:anchorId="624EB5BE" wp14:editId="009F27CC">
          <wp:extent cx="2936240" cy="5695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srcRect l="-203" t="-189" r="-203" b="-189"/>
                  <a:stretch>
                    <a:fillRect/>
                  </a:stretch>
                </pic:blipFill>
                <pic:spPr bwMode="auto">
                  <a:xfrm>
                    <a:off x="0" y="0"/>
                    <a:ext cx="2936240" cy="569595"/>
                  </a:xfrm>
                  <a:prstGeom prst="rect">
                    <a:avLst/>
                  </a:prstGeom>
                  <a:noFill/>
                  <a:ln w="9525">
                    <a:noFill/>
                    <a:miter lim="800000"/>
                    <a:headEnd/>
                    <a:tailEnd/>
                  </a:ln>
                </pic:spPr>
              </pic:pic>
            </a:graphicData>
          </a:graphic>
        </wp:inline>
      </w:drawing>
    </w:r>
  </w:p>
  <w:p w:rsidR="00C4651C" w:rsidRDefault="00C4651C" w:rsidP="00B836A6">
    <w:pPr>
      <w:tabs>
        <w:tab w:val="right" w:pos="9350"/>
      </w:tabs>
    </w:pPr>
    <w:r>
      <w:rPr>
        <w:b/>
      </w:rPr>
      <w:t>SPECIAL PROVISIONS INSERT</w:t>
    </w:r>
    <w:r>
      <w:tab/>
      <w:t>CONTRACT NO. AX352B52</w:t>
    </w:r>
  </w:p>
  <w:p w:rsidR="00C4651C" w:rsidRDefault="00C4651C" w:rsidP="00B836A6">
    <w:pPr>
      <w:tabs>
        <w:tab w:val="left" w:pos="127"/>
        <w:tab w:val="left" w:pos="187"/>
        <w:tab w:val="left" w:pos="547"/>
        <w:tab w:val="left" w:pos="720"/>
        <w:tab w:val="left" w:pos="907"/>
        <w:tab w:val="left" w:pos="1627"/>
        <w:tab w:val="left" w:pos="1987"/>
        <w:tab w:val="left" w:pos="8789"/>
      </w:tabs>
    </w:pPr>
    <w:r>
      <w:t xml:space="preserve">916 — SOIL </w:t>
    </w:r>
    <w:smartTag w:uri="urn:schemas-microsoft-com:office:smarttags" w:element="stockticker">
      <w:r>
        <w:t>AND</w:t>
      </w:r>
    </w:smartTag>
    <w:r>
      <w:t xml:space="preserve"> SOIL-AGGREGATE BORROW</w:t>
    </w:r>
    <w:r>
      <w:tab/>
    </w:r>
    <w:r w:rsidRPr="002450EC">
      <w:t xml:space="preserve">1 of </w:t>
    </w:r>
    <w:r>
      <w:t>1</w:t>
    </w:r>
  </w:p>
  <w:p w:rsidR="00C4651C" w:rsidRPr="00B836A6" w:rsidRDefault="00C4651C" w:rsidP="00B836A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5C7B78">
    <w:pPr>
      <w:pStyle w:val="Header"/>
      <w:tabs>
        <w:tab w:val="clear" w:pos="4320"/>
        <w:tab w:val="right" w:pos="6552"/>
      </w:tabs>
      <w:ind w:right="-18"/>
      <w:rPr>
        <w:b/>
      </w:rPr>
    </w:pPr>
    <w:r>
      <w:rPr>
        <w:noProof/>
      </w:rPr>
      <w:drawing>
        <wp:anchor distT="0" distB="0" distL="114300" distR="114300" simplePos="0" relativeHeight="251672576" behindDoc="1" locked="0" layoutInCell="1" allowOverlap="1" wp14:anchorId="07B2D9AD" wp14:editId="735569EE">
          <wp:simplePos x="0" y="0"/>
          <wp:positionH relativeFrom="column">
            <wp:posOffset>0</wp:posOffset>
          </wp:positionH>
          <wp:positionV relativeFrom="paragraph">
            <wp:posOffset>-379095</wp:posOffset>
          </wp:positionV>
          <wp:extent cx="2936240" cy="490855"/>
          <wp:effectExtent l="0" t="0" r="0" b="4445"/>
          <wp:wrapTight wrapText="bothSides">
            <wp:wrapPolygon edited="0">
              <wp:start x="1401" y="0"/>
              <wp:lineTo x="420" y="1677"/>
              <wp:lineTo x="0" y="5868"/>
              <wp:lineTo x="0" y="16766"/>
              <wp:lineTo x="1261" y="20957"/>
              <wp:lineTo x="1962" y="20957"/>
              <wp:lineTo x="18779" y="18442"/>
              <wp:lineTo x="18498" y="14251"/>
              <wp:lineTo x="21441" y="11736"/>
              <wp:lineTo x="21161" y="6706"/>
              <wp:lineTo x="2242" y="0"/>
              <wp:lineTo x="1401"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490855"/>
                  </a:xfrm>
                  <a:prstGeom prst="rect">
                    <a:avLst/>
                  </a:prstGeom>
                  <a:noFill/>
                </pic:spPr>
              </pic:pic>
            </a:graphicData>
          </a:graphic>
          <wp14:sizeRelH relativeFrom="page">
            <wp14:pctWidth>0</wp14:pctWidth>
          </wp14:sizeRelH>
          <wp14:sizeRelV relativeFrom="page">
            <wp14:pctHeight>0</wp14:pctHeight>
          </wp14:sizeRelV>
        </wp:anchor>
      </w:drawing>
    </w:r>
  </w:p>
  <w:p w:rsidR="00C4651C" w:rsidRPr="00BC77AC" w:rsidRDefault="00C4651C" w:rsidP="005C7B78">
    <w:pPr>
      <w:pStyle w:val="Header"/>
      <w:tabs>
        <w:tab w:val="clear" w:pos="4320"/>
        <w:tab w:val="right" w:pos="6552"/>
      </w:tabs>
      <w:ind w:right="-18"/>
      <w:rPr>
        <w:b/>
      </w:rPr>
    </w:pPr>
    <w:r w:rsidRPr="00BC77AC">
      <w:rPr>
        <w:b/>
      </w:rPr>
      <w:t>SPECIAL PROVISIONS INSERT</w:t>
    </w:r>
    <w:r>
      <w:rPr>
        <w:b/>
      </w:rPr>
      <w:t xml:space="preserve">                                               </w:t>
    </w:r>
    <w:r w:rsidRPr="00D70B21">
      <w:t xml:space="preserve">CONTRACT NO. </w:t>
    </w:r>
    <w:r>
      <w:t>AX352B52</w:t>
    </w:r>
  </w:p>
  <w:p w:rsidR="00C4651C" w:rsidRDefault="00C4651C" w:rsidP="005C7B78">
    <w:pPr>
      <w:pStyle w:val="Header"/>
      <w:tabs>
        <w:tab w:val="clear" w:pos="4320"/>
        <w:tab w:val="clear" w:pos="8640"/>
        <w:tab w:val="right" w:pos="9360"/>
      </w:tabs>
      <w:ind w:right="-18"/>
    </w:pPr>
    <w:r w:rsidRPr="00BC77AC">
      <w:t>902-PORTLAND CEMENT CONCRETE</w:t>
    </w:r>
    <w:r>
      <w:t xml:space="preserve">                                                                  15 of 15</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362A7B">
    <w:pPr>
      <w:tabs>
        <w:tab w:val="left" w:pos="-720"/>
      </w:tabs>
      <w:rPr>
        <w:spacing w:val="-3"/>
      </w:rPr>
    </w:pPr>
    <w:r>
      <w:rPr>
        <w:noProof/>
        <w:sz w:val="20"/>
      </w:rPr>
      <mc:AlternateContent>
        <mc:Choice Requires="wps">
          <w:drawing>
            <wp:anchor distT="0" distB="0" distL="114300" distR="114300" simplePos="0" relativeHeight="251678720" behindDoc="1" locked="0" layoutInCell="0" allowOverlap="1" wp14:anchorId="3F873517" wp14:editId="410C8DA5">
              <wp:simplePos x="0" y="0"/>
              <wp:positionH relativeFrom="margin">
                <wp:posOffset>-91440</wp:posOffset>
              </wp:positionH>
              <wp:positionV relativeFrom="paragraph">
                <wp:posOffset>0</wp:posOffset>
              </wp:positionV>
              <wp:extent cx="2933700" cy="570230"/>
              <wp:effectExtent l="3810" t="0" r="0" b="127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4651C" w:rsidRDefault="00C4651C" w:rsidP="00362A7B">
                          <w:pPr>
                            <w:tabs>
                              <w:tab w:val="left" w:pos="-720"/>
                            </w:tabs>
                            <w:rPr>
                              <w:sz w:val="2"/>
                            </w:rPr>
                          </w:pPr>
                          <w:r>
                            <w:rPr>
                              <w:noProof/>
                              <w:sz w:val="20"/>
                            </w:rPr>
                            <w:drawing>
                              <wp:inline distT="0" distB="0" distL="0" distR="0" wp14:anchorId="51F36BB1" wp14:editId="027748E2">
                                <wp:extent cx="2936240" cy="569595"/>
                                <wp:effectExtent l="0" t="0" r="0" b="190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7.2pt;margin-top:0;width:231pt;height:44.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" o:allowincell="f" filled="f" stroked="f" strokeweight="0">
              <v:textbox inset="0,0,0,0">
                <w:txbxContent>
                  <w:p w:rsidR="00C4651C" w:rsidRDefault="00C4651C" w:rsidP="00362A7B">
                    <w:pPr>
                      <w:tabs>
                        <w:tab w:val="left" w:pos="-720"/>
                      </w:tabs>
                      <w:rPr>
                        <w:sz w:val="2"/>
                      </w:rPr>
                    </w:pPr>
                    <w:r>
                      <w:rPr>
                        <w:noProof/>
                        <w:sz w:val="20"/>
                      </w:rPr>
                      <w:drawing>
                        <wp:inline distT="0" distB="0" distL="0" distR="0" wp14:anchorId="51F36BB1" wp14:editId="027748E2">
                          <wp:extent cx="2936240" cy="569595"/>
                          <wp:effectExtent l="0" t="0" r="0" b="190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v:textbox>
              <w10:wrap anchorx="margin"/>
            </v:rect>
          </w:pict>
        </mc:Fallback>
      </mc:AlternateContent>
    </w: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362A7B">
    <w:pPr>
      <w:tabs>
        <w:tab w:val="right" w:pos="9360"/>
      </w:tabs>
      <w:suppressAutoHyphens/>
    </w:pPr>
    <w:r>
      <w:rPr>
        <w:b/>
      </w:rPr>
      <w:t>SPECIAL PROVISIONS INSERT</w:t>
    </w:r>
    <w:r>
      <w:tab/>
      <w:t>CONTRACT NO.</w:t>
    </w:r>
    <w:r w:rsidRPr="00E86BDB">
      <w:t xml:space="preserve"> </w:t>
    </w:r>
    <w:r>
      <w:t>AX352B52</w:t>
    </w:r>
  </w:p>
  <w:p w:rsidR="00C4651C" w:rsidRDefault="00C4651C" w:rsidP="00362A7B">
    <w:pPr>
      <w:tabs>
        <w:tab w:val="right" w:pos="9360"/>
      </w:tabs>
      <w:suppressAutoHyphens/>
    </w:pPr>
    <w:r>
      <w:t>925 — DETECTABLE WARNING SURFACES</w:t>
    </w:r>
    <w:r>
      <w:tab/>
    </w:r>
    <w:r>
      <w:rPr>
        <w:rStyle w:val="PageNumber"/>
      </w:rPr>
      <w:t>1 of 2</w:t>
    </w:r>
  </w:p>
  <w:p w:rsidR="00C4651C" w:rsidRDefault="00C4651C" w:rsidP="00362A7B">
    <w:pPr>
      <w:pStyle w:val="Header"/>
      <w:tabs>
        <w:tab w:val="clear" w:pos="4320"/>
        <w:tab w:val="clear" w:pos="8640"/>
        <w:tab w:val="right" w:pos="9360"/>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362A7B">
    <w:pPr>
      <w:tabs>
        <w:tab w:val="left" w:pos="-720"/>
      </w:tabs>
      <w:rPr>
        <w:spacing w:val="-3"/>
      </w:rPr>
    </w:pPr>
    <w:r>
      <w:rPr>
        <w:noProof/>
        <w:sz w:val="20"/>
      </w:rPr>
      <mc:AlternateContent>
        <mc:Choice Requires="wps">
          <w:drawing>
            <wp:anchor distT="0" distB="0" distL="114300" distR="114300" simplePos="0" relativeHeight="251685888" behindDoc="1" locked="0" layoutInCell="0" allowOverlap="1" wp14:anchorId="007A4840" wp14:editId="6E327426">
              <wp:simplePos x="0" y="0"/>
              <wp:positionH relativeFrom="margin">
                <wp:posOffset>-91440</wp:posOffset>
              </wp:positionH>
              <wp:positionV relativeFrom="paragraph">
                <wp:posOffset>0</wp:posOffset>
              </wp:positionV>
              <wp:extent cx="2933700" cy="570230"/>
              <wp:effectExtent l="3810" t="0" r="0" b="127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4651C" w:rsidRDefault="00C4651C" w:rsidP="00362A7B">
                          <w:pPr>
                            <w:tabs>
                              <w:tab w:val="left" w:pos="-720"/>
                            </w:tabs>
                            <w:rPr>
                              <w:sz w:val="2"/>
                            </w:rPr>
                          </w:pPr>
                          <w:r>
                            <w:rPr>
                              <w:noProof/>
                              <w:sz w:val="20"/>
                            </w:rPr>
                            <w:drawing>
                              <wp:inline distT="0" distB="0" distL="0" distR="0" wp14:anchorId="33EADC30" wp14:editId="540DECA3">
                                <wp:extent cx="2936240" cy="569595"/>
                                <wp:effectExtent l="0" t="0" r="0" b="190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7.2pt;margin-top:0;width:231pt;height:44.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" o:allowincell="f" filled="f" stroked="f" strokeweight="0">
              <v:textbox inset="0,0,0,0">
                <w:txbxContent>
                  <w:p w:rsidR="00C4651C" w:rsidRDefault="00C4651C" w:rsidP="00362A7B">
                    <w:pPr>
                      <w:tabs>
                        <w:tab w:val="left" w:pos="-720"/>
                      </w:tabs>
                      <w:rPr>
                        <w:sz w:val="2"/>
                      </w:rPr>
                    </w:pPr>
                    <w:r>
                      <w:rPr>
                        <w:noProof/>
                        <w:sz w:val="20"/>
                      </w:rPr>
                      <w:drawing>
                        <wp:inline distT="0" distB="0" distL="0" distR="0" wp14:anchorId="33EADC30" wp14:editId="540DECA3">
                          <wp:extent cx="2936240" cy="569595"/>
                          <wp:effectExtent l="0" t="0" r="0" b="190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v:textbox>
              <w10:wrap anchorx="margin"/>
            </v:rect>
          </w:pict>
        </mc:Fallback>
      </mc:AlternateContent>
    </w: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362A7B">
    <w:pPr>
      <w:tabs>
        <w:tab w:val="right" w:pos="9360"/>
      </w:tabs>
      <w:suppressAutoHyphens/>
    </w:pPr>
    <w:r>
      <w:rPr>
        <w:b/>
      </w:rPr>
      <w:t>SPECIAL PROVISIONS INSERT</w:t>
    </w:r>
    <w:r>
      <w:tab/>
      <w:t>CONTRACT NO.</w:t>
    </w:r>
    <w:r w:rsidRPr="00E86BDB">
      <w:t xml:space="preserve"> </w:t>
    </w:r>
    <w:r>
      <w:t>AX352B52</w:t>
    </w:r>
  </w:p>
  <w:p w:rsidR="00C4651C" w:rsidRDefault="00C4651C" w:rsidP="00362A7B">
    <w:pPr>
      <w:tabs>
        <w:tab w:val="right" w:pos="9360"/>
      </w:tabs>
      <w:suppressAutoHyphens/>
    </w:pPr>
    <w:r>
      <w:t>925 — DETECTABLE WARNING SURFACES</w:t>
    </w:r>
    <w:r>
      <w:tab/>
    </w:r>
    <w:r>
      <w:rPr>
        <w:rStyle w:val="PageNumber"/>
      </w:rPr>
      <w:t>2 of 2</w:t>
    </w:r>
  </w:p>
  <w:p w:rsidR="00C4651C" w:rsidRDefault="00C4651C" w:rsidP="00362A7B">
    <w:pPr>
      <w:pStyle w:val="Header"/>
      <w:tabs>
        <w:tab w:val="clear" w:pos="4320"/>
        <w:tab w:val="clear" w:pos="864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E817C4">
    <w:pPr>
      <w:tabs>
        <w:tab w:val="right" w:pos="9360"/>
      </w:tabs>
      <w:suppressAutoHyphens/>
    </w:pPr>
    <w:r>
      <w:rPr>
        <w:noProof/>
        <w:sz w:val="20"/>
      </w:rPr>
      <w:drawing>
        <wp:anchor distT="0" distB="0" distL="114300" distR="114300" simplePos="0" relativeHeight="251691008" behindDoc="1" locked="0" layoutInCell="1" allowOverlap="1" wp14:anchorId="18D14E4D" wp14:editId="30B58F54">
          <wp:simplePos x="0" y="0"/>
          <wp:positionH relativeFrom="column">
            <wp:posOffset>-646430</wp:posOffset>
          </wp:positionH>
          <wp:positionV relativeFrom="paragraph">
            <wp:posOffset>-348615</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r>
      <w:tab/>
      <w:t>CONTRACT NO. AX352B52</w:t>
    </w:r>
  </w:p>
  <w:p w:rsidR="00C4651C" w:rsidRDefault="00C4651C" w:rsidP="00083137">
    <w:pPr>
      <w:tabs>
        <w:tab w:val="right" w:pos="9360"/>
      </w:tabs>
      <w:suppressAutoHyphens/>
      <w:rPr>
        <w:rStyle w:val="PageNumber"/>
      </w:rPr>
    </w:pPr>
    <w:r>
      <w:rPr>
        <w:spacing w:val="-3"/>
      </w:rPr>
      <w:t>OCCUPYING WETLANDS</w:t>
    </w:r>
    <w:r>
      <w:rPr>
        <w:spacing w:val="-3"/>
      </w:rPr>
      <w:tab/>
    </w:r>
  </w:p>
  <w:p w:rsidR="00C4651C" w:rsidRDefault="00C4651C" w:rsidP="00E817C4">
    <w:pPr>
      <w:pStyle w:val="Header"/>
      <w:tabs>
        <w:tab w:val="clear" w:pos="8640"/>
        <w:tab w:val="left" w:pos="6861"/>
      </w:tabs>
    </w:pPr>
    <w:r>
      <w:ptab w:relativeTo="margin" w:alignment="center" w:leader="none"/>
    </w:r>
    <w: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left" w:pos="720"/>
        <w:tab w:val="left" w:pos="1296"/>
      </w:tabs>
      <w:suppressAutoHyphens/>
      <w:rPr>
        <w:spacing w:val="-3"/>
      </w:rPr>
    </w:pPr>
    <w:r>
      <w:rPr>
        <w:noProof/>
      </w:rPr>
      <mc:AlternateContent>
        <mc:Choice Requires="wps">
          <w:drawing>
            <wp:anchor distT="0" distB="0" distL="114300" distR="114300" simplePos="0" relativeHeight="251682816" behindDoc="1" locked="0" layoutInCell="0" allowOverlap="1" wp14:anchorId="4584A207" wp14:editId="0C48B7C5">
              <wp:simplePos x="0" y="0"/>
              <wp:positionH relativeFrom="margin">
                <wp:posOffset>0</wp:posOffset>
              </wp:positionH>
              <wp:positionV relativeFrom="paragraph">
                <wp:posOffset>0</wp:posOffset>
              </wp:positionV>
              <wp:extent cx="2908935" cy="558800"/>
              <wp:effectExtent l="0" t="0" r="0" b="3175"/>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4651C" w:rsidRDefault="00C4651C">
                          <w:pPr>
                            <w:tabs>
                              <w:tab w:val="left" w:pos="-720"/>
                            </w:tabs>
                            <w:suppressAutoHyphens/>
                            <w:rPr>
                              <w:sz w:val="2"/>
                            </w:rPr>
                          </w:pPr>
                          <w:r>
                            <w:rPr>
                              <w:noProof/>
                              <w:sz w:val="20"/>
                            </w:rPr>
                            <w:drawing>
                              <wp:inline distT="0" distB="0" distL="0" distR="0" wp14:anchorId="2CA195D1" wp14:editId="4DFD3829">
                                <wp:extent cx="2931160" cy="558800"/>
                                <wp:effectExtent l="0" t="0" r="254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l="-240" t="-226" r="-240" b="-226"/>
                                        <a:stretch>
                                          <a:fillRect/>
                                        </a:stretch>
                                      </pic:blipFill>
                                      <pic:spPr bwMode="auto">
                                        <a:xfrm>
                                          <a:off x="0" y="0"/>
                                          <a:ext cx="2931160" cy="558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0;margin-top:0;width:229.05pt;height:4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" o:allowincell="f" filled="f" stroked="f" strokeweight="0">
              <v:textbox inset="0,0,0,0">
                <w:txbxContent>
                  <w:p w:rsidR="00C4651C" w:rsidRDefault="00C4651C">
                    <w:pPr>
                      <w:tabs>
                        <w:tab w:val="left" w:pos="-720"/>
                      </w:tabs>
                      <w:suppressAutoHyphens/>
                      <w:rPr>
                        <w:sz w:val="2"/>
                      </w:rPr>
                    </w:pPr>
                    <w:r>
                      <w:rPr>
                        <w:noProof/>
                        <w:sz w:val="20"/>
                      </w:rPr>
                      <w:drawing>
                        <wp:inline distT="0" distB="0" distL="0" distR="0" wp14:anchorId="2CA195D1" wp14:editId="4DFD3829">
                          <wp:extent cx="2931160" cy="558800"/>
                          <wp:effectExtent l="0" t="0" r="254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l="-240" t="-226" r="-240" b="-226"/>
                                  <a:stretch>
                                    <a:fillRect/>
                                  </a:stretch>
                                </pic:blipFill>
                                <pic:spPr bwMode="auto">
                                  <a:xfrm>
                                    <a:off x="0" y="0"/>
                                    <a:ext cx="2931160" cy="558800"/>
                                  </a:xfrm>
                                  <a:prstGeom prst="rect">
                                    <a:avLst/>
                                  </a:prstGeom>
                                  <a:noFill/>
                                  <a:ln>
                                    <a:noFill/>
                                  </a:ln>
                                </pic:spPr>
                              </pic:pic>
                            </a:graphicData>
                          </a:graphic>
                        </wp:inline>
                      </w:drawing>
                    </w:r>
                  </w:p>
                </w:txbxContent>
              </v:textbox>
              <w10:wrap anchorx="margin"/>
            </v:rect>
          </w:pict>
        </mc:Fallback>
      </mc:AlternateContent>
    </w:r>
  </w:p>
  <w:p w:rsidR="00C4651C" w:rsidRDefault="00C4651C">
    <w:pPr>
      <w:tabs>
        <w:tab w:val="left" w:pos="720"/>
        <w:tab w:val="left" w:pos="1296"/>
      </w:tabs>
      <w:suppressAutoHyphens/>
      <w:rPr>
        <w:spacing w:val="-3"/>
      </w:rPr>
    </w:pPr>
  </w:p>
  <w:p w:rsidR="00C4651C" w:rsidRDefault="00C4651C">
    <w:pPr>
      <w:tabs>
        <w:tab w:val="left" w:pos="720"/>
        <w:tab w:val="left" w:pos="1296"/>
      </w:tabs>
      <w:suppressAutoHyphens/>
      <w:rPr>
        <w:spacing w:val="-3"/>
      </w:rPr>
    </w:pP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pPr>
      <w:tabs>
        <w:tab w:val="right" w:pos="9360"/>
      </w:tabs>
      <w:suppressAutoHyphens/>
    </w:pPr>
    <w:r>
      <w:rPr>
        <w:spacing w:val="-3"/>
      </w:rPr>
      <w:t>PROPOSAL FORM PACKET — FEDERAL</w:t>
    </w:r>
    <w:r>
      <w:tab/>
      <w:t>FAP NO. SRTS-I (913)E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8838BA">
    <w:pPr>
      <w:tabs>
        <w:tab w:val="right" w:pos="9350"/>
      </w:tabs>
    </w:pPr>
    <w:r>
      <w:rPr>
        <w:spacing w:val="-3"/>
      </w:rPr>
      <w:tab/>
    </w:r>
    <w:r w:rsidRPr="000562BE">
      <w:rPr>
        <w:spacing w:val="-3"/>
      </w:rPr>
      <w:t xml:space="preserve">CONTRACT NO. </w:t>
    </w:r>
    <w:r>
      <w:t>AX352B52</w:t>
    </w:r>
  </w:p>
  <w:p w:rsidR="00C4651C" w:rsidRPr="000562BE" w:rsidRDefault="00C4651C" w:rsidP="008838BA">
    <w:pPr>
      <w:tabs>
        <w:tab w:val="right" w:pos="9350"/>
      </w:tabs>
    </w:pPr>
    <w:r w:rsidRPr="000562BE">
      <w:t>PROPOSAL FORM PACKET — FEDERAL</w:t>
    </w:r>
    <w:r w:rsidRPr="000562BE">
      <w:tab/>
      <w:t>FAP NO.</w:t>
    </w:r>
    <w:r w:rsidRPr="008838BA">
      <w:t xml:space="preserve"> </w:t>
    </w:r>
    <w:r>
      <w:t xml:space="preserve">SRTS-I (913)E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8838BA">
    <w:pPr>
      <w:tabs>
        <w:tab w:val="left" w:pos="720"/>
        <w:tab w:val="left" w:pos="1296"/>
      </w:tabs>
      <w:suppressAutoHyphens/>
      <w:ind w:firstLine="720"/>
      <w:rPr>
        <w:spacing w:val="-3"/>
      </w:rPr>
    </w:pPr>
    <w:r>
      <w:rPr>
        <w:noProof/>
      </w:rPr>
      <w:drawing>
        <wp:anchor distT="0" distB="0" distL="114300" distR="114300" simplePos="0" relativeHeight="251722752" behindDoc="1" locked="0" layoutInCell="1" allowOverlap="1" wp14:anchorId="389F16F1" wp14:editId="4A3FEDF9">
          <wp:simplePos x="0" y="0"/>
          <wp:positionH relativeFrom="column">
            <wp:posOffset>-862330</wp:posOffset>
          </wp:positionH>
          <wp:positionV relativeFrom="paragraph">
            <wp:posOffset>-363220</wp:posOffset>
          </wp:positionV>
          <wp:extent cx="2936240" cy="568960"/>
          <wp:effectExtent l="0" t="0" r="0" b="0"/>
          <wp:wrapTight wrapText="bothSides">
            <wp:wrapPolygon edited="0">
              <wp:start x="1542" y="723"/>
              <wp:lineTo x="280" y="3616"/>
              <wp:lineTo x="0" y="15188"/>
              <wp:lineTo x="841" y="19527"/>
              <wp:lineTo x="1401" y="19527"/>
              <wp:lineTo x="2242" y="19527"/>
              <wp:lineTo x="18358" y="17357"/>
              <wp:lineTo x="18638" y="12295"/>
              <wp:lineTo x="21441" y="12295"/>
              <wp:lineTo x="21161" y="7232"/>
              <wp:lineTo x="2102" y="723"/>
              <wp:lineTo x="1542" y="723"/>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srcRect l="-203" t="-189" r="-203" b="-189"/>
                  <a:stretch>
                    <a:fillRect/>
                  </a:stretch>
                </pic:blipFill>
                <pic:spPr bwMode="auto">
                  <a:xfrm>
                    <a:off x="0" y="0"/>
                    <a:ext cx="2936240" cy="568960"/>
                  </a:xfrm>
                  <a:prstGeom prst="rect">
                    <a:avLst/>
                  </a:prstGeom>
                  <a:noFill/>
                  <a:ln w="9525">
                    <a:noFill/>
                    <a:miter lim="800000"/>
                    <a:headEnd/>
                    <a:tailEnd/>
                  </a:ln>
                </pic:spPr>
              </pic:pic>
            </a:graphicData>
          </a:graphic>
        </wp:anchor>
      </w:drawing>
    </w:r>
  </w:p>
  <w:p w:rsidR="00C4651C" w:rsidRDefault="00C4651C" w:rsidP="008838BA">
    <w:pPr>
      <w:tabs>
        <w:tab w:val="right" w:pos="9350"/>
      </w:tabs>
    </w:pPr>
    <w:r>
      <w:rPr>
        <w:b/>
      </w:rPr>
      <w:t>CONTRACT PROVISIONS</w:t>
    </w:r>
    <w:r>
      <w:tab/>
      <w:t>CONTRACT NO. AX352B52</w:t>
    </w:r>
  </w:p>
  <w:p w:rsidR="00C4651C" w:rsidRDefault="00C4651C" w:rsidP="005F325F">
    <w:pPr>
      <w:pStyle w:val="Header"/>
      <w:tabs>
        <w:tab w:val="clear" w:pos="4320"/>
        <w:tab w:val="clear" w:pos="8640"/>
        <w:tab w:val="right" w:pos="9360"/>
      </w:tabs>
    </w:pPr>
    <w:r>
      <w:rPr>
        <w:spacing w:val="-3"/>
      </w:rPr>
      <w:t>PROPOSAL FORM PACKET — FEDERAL</w:t>
    </w:r>
    <w:r>
      <w:tab/>
    </w:r>
    <w:r w:rsidRPr="000562BE">
      <w:t>FAP NO.</w:t>
    </w:r>
    <w:r>
      <w:t xml:space="preserve">SRTS-1 (913) E </w:t>
    </w:r>
  </w:p>
  <w:p w:rsidR="00C4651C" w:rsidRDefault="00C4651C" w:rsidP="005F325F">
    <w:pPr>
      <w:pStyle w:val="Header"/>
      <w:tabs>
        <w:tab w:val="clear" w:pos="4320"/>
        <w:tab w:val="clear" w:pos="8640"/>
        <w:tab w:val="right" w:pos="9360"/>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362A7B">
    <w:pPr>
      <w:tabs>
        <w:tab w:val="left" w:pos="-720"/>
      </w:tabs>
      <w:rPr>
        <w:spacing w:val="-3"/>
      </w:rPr>
    </w:pPr>
    <w:r>
      <w:rPr>
        <w:noProof/>
        <w:sz w:val="20"/>
      </w:rPr>
      <mc:AlternateContent>
        <mc:Choice Requires="wps">
          <w:drawing>
            <wp:anchor distT="0" distB="0" distL="114300" distR="114300" simplePos="0" relativeHeight="251680768" behindDoc="1" locked="0" layoutInCell="0" allowOverlap="1" wp14:anchorId="69D44B04" wp14:editId="104ED9E5">
              <wp:simplePos x="0" y="0"/>
              <wp:positionH relativeFrom="margin">
                <wp:posOffset>-91440</wp:posOffset>
              </wp:positionH>
              <wp:positionV relativeFrom="paragraph">
                <wp:posOffset>0</wp:posOffset>
              </wp:positionV>
              <wp:extent cx="2933700" cy="570230"/>
              <wp:effectExtent l="3810" t="0" r="0" b="1270"/>
              <wp:wrapNone/>
              <wp:docPr id="2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4651C" w:rsidRDefault="00C4651C" w:rsidP="00362A7B">
                          <w:pPr>
                            <w:tabs>
                              <w:tab w:val="left" w:pos="-720"/>
                            </w:tabs>
                            <w:rPr>
                              <w:sz w:val="2"/>
                            </w:rPr>
                          </w:pPr>
                          <w:r>
                            <w:rPr>
                              <w:noProof/>
                              <w:sz w:val="20"/>
                            </w:rPr>
                            <w:drawing>
                              <wp:inline distT="0" distB="0" distL="0" distR="0" wp14:anchorId="44A0E265" wp14:editId="6B1A12B5">
                                <wp:extent cx="2936240" cy="569595"/>
                                <wp:effectExtent l="0" t="0" r="0" b="1905"/>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7.2pt;margin-top:0;width:231pt;height:44.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" o:allowincell="f" filled="f" stroked="f" strokeweight="0">
              <v:textbox inset="0,0,0,0">
                <w:txbxContent>
                  <w:p w:rsidR="00C4651C" w:rsidRDefault="00C4651C" w:rsidP="00362A7B">
                    <w:pPr>
                      <w:tabs>
                        <w:tab w:val="left" w:pos="-720"/>
                      </w:tabs>
                      <w:rPr>
                        <w:sz w:val="2"/>
                      </w:rPr>
                    </w:pPr>
                    <w:r>
                      <w:rPr>
                        <w:noProof/>
                        <w:sz w:val="20"/>
                      </w:rPr>
                      <w:drawing>
                        <wp:inline distT="0" distB="0" distL="0" distR="0" wp14:anchorId="44A0E265" wp14:editId="6B1A12B5">
                          <wp:extent cx="2936240" cy="569595"/>
                          <wp:effectExtent l="0" t="0" r="0" b="1905"/>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l="-203" t="-189" r="-203" b="-189"/>
                                  <a:stretch>
                                    <a:fillRect/>
                                  </a:stretch>
                                </pic:blipFill>
                                <pic:spPr bwMode="auto">
                                  <a:xfrm>
                                    <a:off x="0" y="0"/>
                                    <a:ext cx="2936240" cy="569595"/>
                                  </a:xfrm>
                                  <a:prstGeom prst="rect">
                                    <a:avLst/>
                                  </a:prstGeom>
                                  <a:noFill/>
                                  <a:ln>
                                    <a:noFill/>
                                  </a:ln>
                                </pic:spPr>
                              </pic:pic>
                            </a:graphicData>
                          </a:graphic>
                        </wp:inline>
                      </w:drawing>
                    </w:r>
                  </w:p>
                </w:txbxContent>
              </v:textbox>
              <w10:wrap anchorx="margin"/>
            </v:rect>
          </w:pict>
        </mc:Fallback>
      </mc:AlternateContent>
    </w: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362A7B">
    <w:pPr>
      <w:tabs>
        <w:tab w:val="left" w:pos="-720"/>
      </w:tabs>
      <w:rPr>
        <w:spacing w:val="-3"/>
      </w:rPr>
    </w:pPr>
  </w:p>
  <w:p w:rsidR="00C4651C" w:rsidRDefault="00C4651C" w:rsidP="005F325F">
    <w:pPr>
      <w:tabs>
        <w:tab w:val="right" w:pos="9360"/>
      </w:tabs>
      <w:suppressAutoHyphens/>
    </w:pPr>
    <w:r>
      <w:rPr>
        <w:b/>
      </w:rPr>
      <w:t>CONTRACT PROVISIONS</w:t>
    </w:r>
    <w:r>
      <w:tab/>
      <w:t>CONTRACT NO. AX352B52</w:t>
    </w:r>
  </w:p>
  <w:p w:rsidR="00C4651C" w:rsidRDefault="00C4651C" w:rsidP="005F325F">
    <w:pPr>
      <w:pStyle w:val="Header"/>
      <w:tabs>
        <w:tab w:val="clear" w:pos="4320"/>
        <w:tab w:val="clear" w:pos="8640"/>
        <w:tab w:val="right" w:pos="9360"/>
      </w:tabs>
    </w:pPr>
    <w:r>
      <w:rPr>
        <w:spacing w:val="-3"/>
      </w:rPr>
      <w:t>PROPOSAL FORM PACKET — FEDERAL</w:t>
    </w:r>
    <w:r>
      <w:tab/>
    </w:r>
  </w:p>
  <w:p w:rsidR="00C4651C" w:rsidRDefault="00C4651C" w:rsidP="00362A7B">
    <w:pPr>
      <w:tabs>
        <w:tab w:val="right" w:pos="9360"/>
      </w:tabs>
      <w:suppressAutoHyphens/>
    </w:pPr>
    <w:r>
      <w:tab/>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362A7B">
    <w:pPr>
      <w:tabs>
        <w:tab w:val="left" w:pos="-720"/>
      </w:tabs>
      <w:rPr>
        <w:spacing w:val="-3"/>
      </w:rPr>
    </w:pPr>
  </w:p>
  <w:p w:rsidR="00C4651C" w:rsidRDefault="00C4651C" w:rsidP="00362A7B">
    <w:pPr>
      <w:tabs>
        <w:tab w:val="right" w:pos="9360"/>
      </w:tabs>
      <w:suppressAutoHyphens/>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9A5D2F">
    <w:pPr>
      <w:tabs>
        <w:tab w:val="right" w:pos="9360"/>
      </w:tabs>
      <w:suppressAutoHyphens/>
    </w:pPr>
    <w:r>
      <w:t>ATTACHMENT 1</w:t>
    </w:r>
  </w:p>
  <w:p w:rsidR="00C4651C" w:rsidRDefault="00C4651C" w:rsidP="009A5D2F">
    <w:pPr>
      <w:tabs>
        <w:tab w:val="right" w:pos="9360"/>
      </w:tabs>
      <w:suppressAutoHyphens/>
    </w:pPr>
    <w:r>
      <w:t>DETAIL PLATES</w:t>
    </w:r>
    <w:r w:rsidRPr="009A5D2F">
      <w:t xml:space="preserve"> </w:t>
    </w:r>
    <w:r>
      <w:tab/>
      <w:t>CONTRACT NO. AX352B52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Pr="00D47D6E" w:rsidRDefault="00C4651C" w:rsidP="00D47D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34072C">
    <w:pPr>
      <w:tabs>
        <w:tab w:val="right" w:pos="9360"/>
      </w:tabs>
      <w:suppressAutoHyphens/>
    </w:pPr>
    <w:r>
      <w:t>R</w:t>
    </w:r>
    <w:r>
      <w:rPr>
        <w:b/>
        <w:sz w:val="19"/>
      </w:rPr>
      <w:t>EQUIRED CONTRACT PROVISIONS</w:t>
    </w:r>
    <w:r w:rsidRPr="0034072C">
      <w:t xml:space="preserve"> </w:t>
    </w:r>
    <w:r>
      <w:tab/>
      <w:t>CONTRACT NO. AX352B52</w:t>
    </w:r>
  </w:p>
  <w:p w:rsidR="00C4651C" w:rsidRDefault="00C4651C" w:rsidP="0034072C">
    <w:pPr>
      <w:tabs>
        <w:tab w:val="right" w:pos="9360"/>
      </w:tabs>
      <w:suppressAutoHyphens/>
      <w:rPr>
        <w:rStyle w:val="PageNumber"/>
      </w:rPr>
    </w:pPr>
    <w:r>
      <w:rPr>
        <w:b/>
        <w:spacing w:val="-2"/>
        <w:sz w:val="19"/>
      </w:rPr>
      <w:t>FEDERAL-AID CONSTRUCTION CONTRACTS</w:t>
    </w:r>
    <w:r>
      <w:tab/>
    </w:r>
  </w:p>
  <w:p w:rsidR="00C4651C" w:rsidRDefault="00C4651C" w:rsidP="0034072C">
    <w:pPr>
      <w:tabs>
        <w:tab w:val="right" w:pos="9360"/>
      </w:tabs>
      <w:suppressAutoHyphen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B6112A">
    <w:pPr>
      <w:tabs>
        <w:tab w:val="left" w:pos="-1152"/>
        <w:tab w:val="left" w:pos="-432"/>
        <w:tab w:val="left" w:pos="288"/>
        <w:tab w:val="left" w:pos="842"/>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rPr>
        <w:b/>
        <w:sz w:val="19"/>
      </w:rPr>
    </w:pPr>
    <w:r>
      <w:t>R</w:t>
    </w:r>
    <w:r>
      <w:rPr>
        <w:b/>
        <w:sz w:val="19"/>
      </w:rPr>
      <w:t>EQUIRED CONTRACT PROVISIONS</w:t>
    </w:r>
    <w:r w:rsidRPr="0034072C">
      <w:t xml:space="preserve"> </w:t>
    </w:r>
    <w:r>
      <w:tab/>
    </w:r>
    <w:r>
      <w:tab/>
    </w:r>
    <w:r>
      <w:tab/>
    </w:r>
    <w:r>
      <w:tab/>
      <w:t>CONTRACT NO. AX352B52</w:t>
    </w:r>
  </w:p>
  <w:p w:rsidR="00C4651C" w:rsidRDefault="00C4651C" w:rsidP="0034072C">
    <w:pPr>
      <w:tabs>
        <w:tab w:val="right" w:pos="9360"/>
      </w:tabs>
      <w:suppressAutoHyphens/>
    </w:pPr>
    <w:r>
      <w:rPr>
        <w:b/>
        <w:spacing w:val="-2"/>
        <w:sz w:val="19"/>
      </w:rPr>
      <w:t xml:space="preserve">FEDERAL-AID CONSTRUCTION CONTRACTS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tabs>
        <w:tab w:val="right" w:pos="9360"/>
      </w:tabs>
      <w:suppressAutoHyphens/>
      <w:rPr>
        <w:b/>
      </w:rPr>
    </w:pPr>
    <w:r>
      <w:rPr>
        <w:noProof/>
        <w:sz w:val="20"/>
      </w:rPr>
      <w:drawing>
        <wp:anchor distT="0" distB="0" distL="114300" distR="114300" simplePos="0" relativeHeight="251730944" behindDoc="1" locked="0" layoutInCell="1" allowOverlap="1" wp14:anchorId="3834F140" wp14:editId="6217EDC1">
          <wp:simplePos x="0" y="0"/>
          <wp:positionH relativeFrom="column">
            <wp:posOffset>-394335</wp:posOffset>
          </wp:positionH>
          <wp:positionV relativeFrom="paragraph">
            <wp:posOffset>-173990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pPr>
      <w:tabs>
        <w:tab w:val="right" w:pos="9360"/>
      </w:tabs>
      <w:suppressAutoHyphens/>
      <w:rPr>
        <w:b/>
      </w:rPr>
    </w:pPr>
  </w:p>
  <w:p w:rsidR="00C4651C" w:rsidRDefault="00C4651C">
    <w:pPr>
      <w:tabs>
        <w:tab w:val="right" w:pos="9360"/>
      </w:tabs>
      <w:suppressAutoHyphens/>
    </w:pPr>
    <w:r>
      <w:rPr>
        <w:b/>
      </w:rPr>
      <w:t>CONTRACT PROVISIONS</w:t>
    </w:r>
    <w:r>
      <w:tab/>
      <w:t>CONTRACT NO. AX352B52</w:t>
    </w:r>
  </w:p>
  <w:p w:rsidR="00C4651C" w:rsidRDefault="00C4651C" w:rsidP="00EF0F03">
    <w:pPr>
      <w:tabs>
        <w:tab w:val="right" w:pos="9360"/>
      </w:tabs>
      <w:rPr>
        <w:rStyle w:val="PageNumber"/>
      </w:rPr>
    </w:pPr>
    <w:r>
      <w:t>DBE FOR FEDERAL-AID CONTRACTS</w:t>
    </w:r>
    <w:r>
      <w:tab/>
    </w:r>
  </w:p>
  <w:p w:rsidR="00C4651C" w:rsidRPr="004C7682" w:rsidRDefault="00C4651C" w:rsidP="00EF0F03">
    <w:pPr>
      <w:tabs>
        <w:tab w:val="right" w:pos="93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rsidP="00AD5A64">
    <w:pPr>
      <w:tabs>
        <w:tab w:val="right" w:pos="9360"/>
      </w:tabs>
      <w:suppressAutoHyphens/>
      <w:rPr>
        <w:b/>
      </w:rPr>
    </w:pPr>
    <w:r>
      <w:rPr>
        <w:noProof/>
        <w:sz w:val="20"/>
      </w:rPr>
      <w:drawing>
        <wp:anchor distT="0" distB="0" distL="114300" distR="114300" simplePos="0" relativeHeight="251701248" behindDoc="1" locked="0" layoutInCell="1" allowOverlap="1" wp14:anchorId="4C047758" wp14:editId="62634DF2">
          <wp:simplePos x="0" y="0"/>
          <wp:positionH relativeFrom="column">
            <wp:posOffset>-528955</wp:posOffset>
          </wp:positionH>
          <wp:positionV relativeFrom="paragraph">
            <wp:posOffset>-173990</wp:posOffset>
          </wp:positionV>
          <wp:extent cx="2927350" cy="561975"/>
          <wp:effectExtent l="0" t="0" r="0" b="0"/>
          <wp:wrapTight wrapText="bothSides">
            <wp:wrapPolygon edited="0">
              <wp:start x="1546" y="732"/>
              <wp:lineTo x="422" y="3661"/>
              <wp:lineTo x="0" y="14644"/>
              <wp:lineTo x="984" y="19769"/>
              <wp:lineTo x="1406" y="19769"/>
              <wp:lineTo x="2249" y="19769"/>
              <wp:lineTo x="18414" y="18305"/>
              <wp:lineTo x="18414" y="12447"/>
              <wp:lineTo x="21225" y="12447"/>
              <wp:lineTo x="21225" y="7322"/>
              <wp:lineTo x="2108" y="732"/>
              <wp:lineTo x="1546" y="732"/>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srcRect l="-240" t="-226" r="-240" b="-226"/>
                  <a:stretch>
                    <a:fillRect/>
                  </a:stretch>
                </pic:blipFill>
                <pic:spPr bwMode="auto">
                  <a:xfrm>
                    <a:off x="0" y="0"/>
                    <a:ext cx="2927350" cy="561975"/>
                  </a:xfrm>
                  <a:prstGeom prst="rect">
                    <a:avLst/>
                  </a:prstGeom>
                  <a:noFill/>
                  <a:ln w="9525">
                    <a:noFill/>
                    <a:miter lim="800000"/>
                    <a:headEnd/>
                    <a:tailEnd/>
                  </a:ln>
                </pic:spPr>
              </pic:pic>
            </a:graphicData>
          </a:graphic>
        </wp:anchor>
      </w:drawing>
    </w:r>
  </w:p>
  <w:p w:rsidR="00C4651C" w:rsidRDefault="00C4651C" w:rsidP="00AD5A64">
    <w:pPr>
      <w:tabs>
        <w:tab w:val="right" w:pos="9360"/>
      </w:tabs>
      <w:suppressAutoHyphens/>
      <w:rPr>
        <w:b/>
      </w:rPr>
    </w:pPr>
  </w:p>
  <w:p w:rsidR="00C4651C" w:rsidRDefault="00C4651C" w:rsidP="00AD5A64">
    <w:pPr>
      <w:tabs>
        <w:tab w:val="right" w:pos="9360"/>
      </w:tabs>
      <w:suppressAutoHyphens/>
    </w:pPr>
    <w:r>
      <w:rPr>
        <w:b/>
      </w:rPr>
      <w:t>CONTRACT PROVISIONS</w:t>
    </w:r>
    <w:r>
      <w:rPr>
        <w:b/>
      </w:rPr>
      <w:tab/>
    </w:r>
    <w:r>
      <w:t>CONTRACT NO. AX352B52</w:t>
    </w:r>
  </w:p>
  <w:p w:rsidR="00C4651C" w:rsidRDefault="00C4651C" w:rsidP="00AD5A64">
    <w:pPr>
      <w:tabs>
        <w:tab w:val="right" w:pos="9360"/>
      </w:tabs>
      <w:suppressAutoHyphens/>
      <w:rPr>
        <w:rStyle w:val="PageNumber"/>
      </w:rPr>
    </w:pPr>
    <w:r>
      <w:t>DBE FOR FEDERAL-AID CONTRACTS</w:t>
    </w:r>
    <w:r>
      <w:tab/>
    </w:r>
  </w:p>
  <w:p w:rsidR="00C4651C" w:rsidRPr="00083137" w:rsidRDefault="00C4651C" w:rsidP="000831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C" w:rsidRDefault="00C46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330"/>
    <w:multiLevelType w:val="hybridMultilevel"/>
    <w:tmpl w:val="4134C494"/>
    <w:lvl w:ilvl="0" w:tplc="9508CE9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FC2F51"/>
    <w:multiLevelType w:val="multilevel"/>
    <w:tmpl w:val="3716CCA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6B4CD3"/>
    <w:multiLevelType w:val="hybridMultilevel"/>
    <w:tmpl w:val="DFD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918E8"/>
    <w:multiLevelType w:val="hybridMultilevel"/>
    <w:tmpl w:val="0CF0ABE2"/>
    <w:lvl w:ilvl="0" w:tplc="5C14E790">
      <w:start w:val="1"/>
      <w:numFmt w:val="low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0BB97A79"/>
    <w:multiLevelType w:val="multilevel"/>
    <w:tmpl w:val="796CC6DA"/>
    <w:lvl w:ilvl="0">
      <w:start w:val="2"/>
      <w:numFmt w:val="decimal"/>
      <w:lvlText w:val="%1"/>
      <w:lvlJc w:val="left"/>
      <w:pPr>
        <w:tabs>
          <w:tab w:val="num" w:pos="420"/>
        </w:tabs>
        <w:ind w:left="420" w:hanging="420"/>
      </w:pPr>
      <w:rPr>
        <w:rFonts w:hint="default"/>
        <w:u w:val="none"/>
      </w:rPr>
    </w:lvl>
    <w:lvl w:ilvl="1">
      <w:start w:val="15"/>
      <w:numFmt w:val="decimal"/>
      <w:lvlText w:val="%1.%2"/>
      <w:lvlJc w:val="left"/>
      <w:pPr>
        <w:tabs>
          <w:tab w:val="num" w:pos="1140"/>
        </w:tabs>
        <w:ind w:left="1140" w:hanging="4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5">
    <w:nsid w:val="19756599"/>
    <w:multiLevelType w:val="hybridMultilevel"/>
    <w:tmpl w:val="71461468"/>
    <w:lvl w:ilvl="0" w:tplc="12FA5E6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5F407052">
      <w:start w:val="1"/>
      <w:numFmt w:val="upperLetter"/>
      <w:lvlText w:val="%3."/>
      <w:lvlJc w:val="left"/>
      <w:pPr>
        <w:tabs>
          <w:tab w:val="num" w:pos="2340"/>
        </w:tabs>
        <w:ind w:left="2340"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9E04C22"/>
    <w:multiLevelType w:val="hybridMultilevel"/>
    <w:tmpl w:val="93C0C958"/>
    <w:lvl w:ilvl="0" w:tplc="33EE980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5A7C9B"/>
    <w:multiLevelType w:val="hybridMultilevel"/>
    <w:tmpl w:val="FF667D0A"/>
    <w:lvl w:ilvl="0" w:tplc="7DE067AA">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226528"/>
    <w:multiLevelType w:val="hybridMultilevel"/>
    <w:tmpl w:val="FCF84BCE"/>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9">
    <w:nsid w:val="26402544"/>
    <w:multiLevelType w:val="hybridMultilevel"/>
    <w:tmpl w:val="B2DEA0F0"/>
    <w:lvl w:ilvl="0" w:tplc="07F0CCC2">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6B17FF5"/>
    <w:multiLevelType w:val="multilevel"/>
    <w:tmpl w:val="B45EEEBC"/>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11">
    <w:nsid w:val="28A27CE1"/>
    <w:multiLevelType w:val="singleLevel"/>
    <w:tmpl w:val="4360270A"/>
    <w:lvl w:ilvl="0">
      <w:start w:val="2"/>
      <w:numFmt w:val="lowerLetter"/>
      <w:lvlText w:val="(%1)"/>
      <w:lvlJc w:val="left"/>
      <w:pPr>
        <w:tabs>
          <w:tab w:val="num" w:pos="630"/>
        </w:tabs>
        <w:ind w:left="630" w:hanging="360"/>
      </w:pPr>
      <w:rPr>
        <w:rFonts w:hint="default"/>
        <w:b/>
      </w:rPr>
    </w:lvl>
  </w:abstractNum>
  <w:abstractNum w:abstractNumId="12">
    <w:nsid w:val="2B674015"/>
    <w:multiLevelType w:val="hybridMultilevel"/>
    <w:tmpl w:val="E4F08ECC"/>
    <w:lvl w:ilvl="0" w:tplc="A232C840">
      <w:start w:val="5"/>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BE05CD4"/>
    <w:multiLevelType w:val="hybridMultilevel"/>
    <w:tmpl w:val="D64A50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E150CB5"/>
    <w:multiLevelType w:val="hybridMultilevel"/>
    <w:tmpl w:val="E528B630"/>
    <w:lvl w:ilvl="0" w:tplc="2CF88272">
      <w:start w:val="1"/>
      <w:numFmt w:val="decimal"/>
      <w:lvlText w:val="5.%1"/>
      <w:lvlJc w:val="left"/>
      <w:pPr>
        <w:ind w:left="1440" w:hanging="360"/>
      </w:pPr>
      <w:rPr>
        <w:rFonts w:hint="default"/>
      </w:rPr>
    </w:lvl>
    <w:lvl w:ilvl="1" w:tplc="650C037C">
      <w:start w:val="1"/>
      <w:numFmt w:val="decimal"/>
      <w:lvlText w:val="5.2.%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143C59"/>
    <w:multiLevelType w:val="hybridMultilevel"/>
    <w:tmpl w:val="E6DE7F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9CA2847"/>
    <w:multiLevelType w:val="hybridMultilevel"/>
    <w:tmpl w:val="C20A8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BE2A1B"/>
    <w:multiLevelType w:val="multilevel"/>
    <w:tmpl w:val="AF9EE688"/>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8">
    <w:nsid w:val="43857D49"/>
    <w:multiLevelType w:val="hybridMultilevel"/>
    <w:tmpl w:val="7D0A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72330"/>
    <w:multiLevelType w:val="hybridMultilevel"/>
    <w:tmpl w:val="96FEF2E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6F60B20"/>
    <w:multiLevelType w:val="multilevel"/>
    <w:tmpl w:val="BDB8B1B2"/>
    <w:lvl w:ilvl="0">
      <w:start w:val="902"/>
      <w:numFmt w:val="decimal"/>
      <w:lvlText w:val="%1"/>
      <w:lvlJc w:val="left"/>
      <w:pPr>
        <w:tabs>
          <w:tab w:val="num" w:pos="1140"/>
        </w:tabs>
        <w:ind w:left="1140" w:hanging="1140"/>
      </w:pPr>
      <w:rPr>
        <w:rFonts w:hint="default"/>
      </w:rPr>
    </w:lvl>
    <w:lvl w:ilvl="1">
      <w:start w:val="10"/>
      <w:numFmt w:val="decimal"/>
      <w:lvlText w:val="%1.%2"/>
      <w:lvlJc w:val="left"/>
      <w:pPr>
        <w:tabs>
          <w:tab w:val="num" w:pos="1500"/>
        </w:tabs>
        <w:ind w:left="1500" w:hanging="1140"/>
      </w:pPr>
      <w:rPr>
        <w:rFonts w:hint="default"/>
      </w:rPr>
    </w:lvl>
    <w:lvl w:ilvl="2">
      <w:start w:val="2"/>
      <w:numFmt w:val="decimalZero"/>
      <w:lvlText w:val="%1.%2.%3"/>
      <w:lvlJc w:val="left"/>
      <w:pPr>
        <w:tabs>
          <w:tab w:val="num" w:pos="1860"/>
        </w:tabs>
        <w:ind w:left="1860" w:hanging="1140"/>
      </w:pPr>
      <w:rPr>
        <w:rFonts w:hint="default"/>
      </w:rPr>
    </w:lvl>
    <w:lvl w:ilvl="3">
      <w:start w:val="1"/>
      <w:numFmt w:val="decimal"/>
      <w:lvlText w:val="%1.%2.%3.%4"/>
      <w:lvlJc w:val="left"/>
      <w:pPr>
        <w:tabs>
          <w:tab w:val="num" w:pos="2220"/>
        </w:tabs>
        <w:ind w:left="2220" w:hanging="1140"/>
      </w:pPr>
      <w:rPr>
        <w:rFonts w:hint="default"/>
      </w:rPr>
    </w:lvl>
    <w:lvl w:ilvl="4">
      <w:start w:val="1"/>
      <w:numFmt w:val="decimal"/>
      <w:lvlText w:val="%1.%2.%3.%4.%5"/>
      <w:lvlJc w:val="left"/>
      <w:pPr>
        <w:tabs>
          <w:tab w:val="num" w:pos="2580"/>
        </w:tabs>
        <w:ind w:left="2580" w:hanging="1140"/>
      </w:pPr>
      <w:rPr>
        <w:rFonts w:hint="default"/>
      </w:rPr>
    </w:lvl>
    <w:lvl w:ilvl="5">
      <w:start w:val="1"/>
      <w:numFmt w:val="decimal"/>
      <w:lvlText w:val="%1.%2.%3.%4.%5.%6"/>
      <w:lvlJc w:val="left"/>
      <w:pPr>
        <w:tabs>
          <w:tab w:val="num" w:pos="2940"/>
        </w:tabs>
        <w:ind w:left="2940" w:hanging="11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7C34420"/>
    <w:multiLevelType w:val="hybridMultilevel"/>
    <w:tmpl w:val="10D29F6A"/>
    <w:lvl w:ilvl="0" w:tplc="1D3A81C8">
      <w:start w:val="1"/>
      <w:numFmt w:val="decimal"/>
      <w:lvlText w:val="%1."/>
      <w:lvlJc w:val="left"/>
      <w:pPr>
        <w:tabs>
          <w:tab w:val="num" w:pos="720"/>
        </w:tabs>
        <w:ind w:left="720" w:hanging="360"/>
      </w:pPr>
      <w:rPr>
        <w:rFonts w:ascii="Times New Roman" w:hAnsi="Times New Roman" w:cs="Times New Roman" w:hint="default"/>
        <w:b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8262EF0"/>
    <w:multiLevelType w:val="hybridMultilevel"/>
    <w:tmpl w:val="0ABAF9E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FD01E1C"/>
    <w:multiLevelType w:val="hybridMultilevel"/>
    <w:tmpl w:val="A3FC7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00A5646"/>
    <w:multiLevelType w:val="hybridMultilevel"/>
    <w:tmpl w:val="CBC2747E"/>
    <w:lvl w:ilvl="0" w:tplc="53DCA49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09A7B5A"/>
    <w:multiLevelType w:val="hybridMultilevel"/>
    <w:tmpl w:val="75DA9628"/>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6">
    <w:nsid w:val="51921216"/>
    <w:multiLevelType w:val="hybridMultilevel"/>
    <w:tmpl w:val="C71AE968"/>
    <w:lvl w:ilvl="0" w:tplc="43767CD8">
      <w:start w:val="5"/>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262364C"/>
    <w:multiLevelType w:val="hybridMultilevel"/>
    <w:tmpl w:val="FA02C112"/>
    <w:lvl w:ilvl="0" w:tplc="FFFFFFFF">
      <w:start w:val="2"/>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4A57823"/>
    <w:multiLevelType w:val="hybridMultilevel"/>
    <w:tmpl w:val="37ECB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66944C3"/>
    <w:multiLevelType w:val="hybridMultilevel"/>
    <w:tmpl w:val="AF4CA7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3406387"/>
    <w:multiLevelType w:val="multilevel"/>
    <w:tmpl w:val="E77E7AC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nsid w:val="65912CCA"/>
    <w:multiLevelType w:val="hybridMultilevel"/>
    <w:tmpl w:val="025242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849739B"/>
    <w:multiLevelType w:val="hybridMultilevel"/>
    <w:tmpl w:val="926CCA04"/>
    <w:lvl w:ilvl="0" w:tplc="93F81694">
      <w:start w:val="5"/>
      <w:numFmt w:val="upperLetter"/>
      <w:lvlText w:val="%1."/>
      <w:lvlJc w:val="left"/>
      <w:pPr>
        <w:tabs>
          <w:tab w:val="num" w:pos="1440"/>
        </w:tabs>
        <w:ind w:left="1440"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911016F"/>
    <w:multiLevelType w:val="multilevel"/>
    <w:tmpl w:val="6FA2138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4">
    <w:nsid w:val="6EE21C3F"/>
    <w:multiLevelType w:val="hybridMultilevel"/>
    <w:tmpl w:val="27C28F76"/>
    <w:lvl w:ilvl="0" w:tplc="51A210C0">
      <w:start w:val="1"/>
      <w:numFmt w:val="upperLetter"/>
      <w:lvlText w:val="%1."/>
      <w:lvlJc w:val="left"/>
      <w:pPr>
        <w:tabs>
          <w:tab w:val="num" w:pos="1440"/>
        </w:tabs>
        <w:ind w:left="1440" w:hanging="360"/>
      </w:pPr>
    </w:lvl>
    <w:lvl w:ilvl="1" w:tplc="19E0107C">
      <w:start w:val="3"/>
      <w:numFmt w:val="upp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F067DDA"/>
    <w:multiLevelType w:val="hybridMultilevel"/>
    <w:tmpl w:val="D1E4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1D6B4D"/>
    <w:multiLevelType w:val="multilevel"/>
    <w:tmpl w:val="5076191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79870357"/>
    <w:multiLevelType w:val="hybridMultilevel"/>
    <w:tmpl w:val="B2DEA0F0"/>
    <w:lvl w:ilvl="0" w:tplc="07F0CCC2">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7A1E30B8"/>
    <w:multiLevelType w:val="hybridMultilevel"/>
    <w:tmpl w:val="84C27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6"/>
  </w:num>
  <w:num w:numId="3">
    <w:abstractNumId w:val="17"/>
  </w:num>
  <w:num w:numId="4">
    <w:abstractNumId w:val="33"/>
  </w:num>
  <w:num w:numId="5">
    <w:abstractNumId w:val="4"/>
  </w:num>
  <w:num w:numId="6">
    <w:abstractNumId w:val="30"/>
  </w:num>
  <w:num w:numId="7">
    <w:abstractNumId w:val="23"/>
  </w:num>
  <w:num w:numId="8">
    <w:abstractNumId w:val="10"/>
  </w:num>
  <w:num w:numId="9">
    <w:abstractNumId w:val="28"/>
  </w:num>
  <w:num w:numId="10">
    <w:abstractNumId w:val="11"/>
  </w:num>
  <w:num w:numId="11">
    <w:abstractNumId w:val="20"/>
  </w:num>
  <w:num w:numId="12">
    <w:abstractNumId w:val="0"/>
  </w:num>
  <w:num w:numId="13">
    <w:abstractNumId w:val="3"/>
  </w:num>
  <w:num w:numId="14">
    <w:abstractNumId w:val="19"/>
  </w:num>
  <w:num w:numId="15">
    <w:abstractNumId w:val="27"/>
  </w:num>
  <w:num w:numId="16">
    <w:abstractNumId w:val="31"/>
  </w:num>
  <w:num w:numId="17">
    <w:abstractNumId w:val="13"/>
  </w:num>
  <w:num w:numId="18">
    <w:abstractNumId w:val="1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4"/>
  </w:num>
  <w:num w:numId="28">
    <w:abstractNumId w:val="32"/>
  </w:num>
  <w:num w:numId="29">
    <w:abstractNumId w:val="14"/>
  </w:num>
  <w:num w:numId="30">
    <w:abstractNumId w:val="38"/>
  </w:num>
  <w:num w:numId="31">
    <w:abstractNumId w:val="37"/>
  </w:num>
  <w:num w:numId="32">
    <w:abstractNumId w:val="9"/>
  </w:num>
  <w:num w:numId="33">
    <w:abstractNumId w:val="1"/>
  </w:num>
  <w:num w:numId="34">
    <w:abstractNumId w:val="26"/>
  </w:num>
  <w:num w:numId="35">
    <w:abstractNumId w:val="6"/>
  </w:num>
  <w:num w:numId="36">
    <w:abstractNumId w:val="18"/>
  </w:num>
  <w:num w:numId="37">
    <w:abstractNumId w:val="25"/>
  </w:num>
  <w:num w:numId="38">
    <w:abstractNumId w:val="8"/>
  </w:num>
  <w:num w:numId="39">
    <w:abstractNumId w:val="16"/>
  </w:num>
  <w:num w:numId="40">
    <w:abstractNumId w:val="35"/>
  </w:num>
  <w:num w:numId="41">
    <w:abstractNumId w:val="2"/>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6A2"/>
    <w:rsid w:val="000073B0"/>
    <w:rsid w:val="00045FE8"/>
    <w:rsid w:val="000551EB"/>
    <w:rsid w:val="00062B16"/>
    <w:rsid w:val="00071E5D"/>
    <w:rsid w:val="00072F3E"/>
    <w:rsid w:val="00077AF5"/>
    <w:rsid w:val="000816D3"/>
    <w:rsid w:val="0008223F"/>
    <w:rsid w:val="00083137"/>
    <w:rsid w:val="00094CF8"/>
    <w:rsid w:val="000A5F3A"/>
    <w:rsid w:val="000C2DFC"/>
    <w:rsid w:val="000C3353"/>
    <w:rsid w:val="000C489A"/>
    <w:rsid w:val="000C693C"/>
    <w:rsid w:val="000D4A05"/>
    <w:rsid w:val="000E1E15"/>
    <w:rsid w:val="000F649C"/>
    <w:rsid w:val="001025CE"/>
    <w:rsid w:val="001040F4"/>
    <w:rsid w:val="001041A1"/>
    <w:rsid w:val="0010607E"/>
    <w:rsid w:val="00106217"/>
    <w:rsid w:val="00106A08"/>
    <w:rsid w:val="0012010B"/>
    <w:rsid w:val="001226B0"/>
    <w:rsid w:val="00134E7C"/>
    <w:rsid w:val="00135E63"/>
    <w:rsid w:val="001400A0"/>
    <w:rsid w:val="00154F02"/>
    <w:rsid w:val="0016551E"/>
    <w:rsid w:val="00165E47"/>
    <w:rsid w:val="0016686C"/>
    <w:rsid w:val="001758B3"/>
    <w:rsid w:val="001848B2"/>
    <w:rsid w:val="00196A39"/>
    <w:rsid w:val="001A7104"/>
    <w:rsid w:val="001A7666"/>
    <w:rsid w:val="001B03BA"/>
    <w:rsid w:val="001B2BBB"/>
    <w:rsid w:val="001B2BF2"/>
    <w:rsid w:val="001C154A"/>
    <w:rsid w:val="001C3AA1"/>
    <w:rsid w:val="001D7D33"/>
    <w:rsid w:val="001E03ED"/>
    <w:rsid w:val="001E04DC"/>
    <w:rsid w:val="001E0A97"/>
    <w:rsid w:val="001E122E"/>
    <w:rsid w:val="001F47AF"/>
    <w:rsid w:val="00200C48"/>
    <w:rsid w:val="00200EB3"/>
    <w:rsid w:val="00206493"/>
    <w:rsid w:val="00207114"/>
    <w:rsid w:val="002202F9"/>
    <w:rsid w:val="00221564"/>
    <w:rsid w:val="00222D09"/>
    <w:rsid w:val="00224CA5"/>
    <w:rsid w:val="002313E6"/>
    <w:rsid w:val="00234214"/>
    <w:rsid w:val="0023733C"/>
    <w:rsid w:val="002478D7"/>
    <w:rsid w:val="002505A1"/>
    <w:rsid w:val="002543D4"/>
    <w:rsid w:val="0026048E"/>
    <w:rsid w:val="002611AE"/>
    <w:rsid w:val="0027194E"/>
    <w:rsid w:val="00271BF2"/>
    <w:rsid w:val="00275D80"/>
    <w:rsid w:val="002821E3"/>
    <w:rsid w:val="002A301B"/>
    <w:rsid w:val="002B1900"/>
    <w:rsid w:val="002B2580"/>
    <w:rsid w:val="002B2D55"/>
    <w:rsid w:val="002B50C4"/>
    <w:rsid w:val="002C0973"/>
    <w:rsid w:val="002C76B8"/>
    <w:rsid w:val="002D45C3"/>
    <w:rsid w:val="002D6074"/>
    <w:rsid w:val="002D60E8"/>
    <w:rsid w:val="002E4D23"/>
    <w:rsid w:val="002E566A"/>
    <w:rsid w:val="002F38C7"/>
    <w:rsid w:val="00313F7B"/>
    <w:rsid w:val="00315CC6"/>
    <w:rsid w:val="00320785"/>
    <w:rsid w:val="0032338A"/>
    <w:rsid w:val="00323B9A"/>
    <w:rsid w:val="00323CC7"/>
    <w:rsid w:val="00324E14"/>
    <w:rsid w:val="00325F6E"/>
    <w:rsid w:val="00327981"/>
    <w:rsid w:val="00331DE9"/>
    <w:rsid w:val="0033628A"/>
    <w:rsid w:val="0034072C"/>
    <w:rsid w:val="0034359F"/>
    <w:rsid w:val="00343690"/>
    <w:rsid w:val="003458BE"/>
    <w:rsid w:val="00353F19"/>
    <w:rsid w:val="00361AD9"/>
    <w:rsid w:val="00362A7B"/>
    <w:rsid w:val="00375265"/>
    <w:rsid w:val="00375D1B"/>
    <w:rsid w:val="00380FC2"/>
    <w:rsid w:val="0038106C"/>
    <w:rsid w:val="0038295F"/>
    <w:rsid w:val="00387E22"/>
    <w:rsid w:val="00391668"/>
    <w:rsid w:val="003945FE"/>
    <w:rsid w:val="003A388E"/>
    <w:rsid w:val="003B08EE"/>
    <w:rsid w:val="003B1585"/>
    <w:rsid w:val="003C7056"/>
    <w:rsid w:val="003D2DE6"/>
    <w:rsid w:val="003D7E6A"/>
    <w:rsid w:val="003E3A2F"/>
    <w:rsid w:val="003F1EBD"/>
    <w:rsid w:val="003F2F6C"/>
    <w:rsid w:val="003F614E"/>
    <w:rsid w:val="003F62F5"/>
    <w:rsid w:val="00407007"/>
    <w:rsid w:val="00407BD5"/>
    <w:rsid w:val="00417A08"/>
    <w:rsid w:val="00440C87"/>
    <w:rsid w:val="0044295F"/>
    <w:rsid w:val="00453C35"/>
    <w:rsid w:val="0045619A"/>
    <w:rsid w:val="004625FB"/>
    <w:rsid w:val="0046659A"/>
    <w:rsid w:val="00466DD2"/>
    <w:rsid w:val="00467E09"/>
    <w:rsid w:val="00470D47"/>
    <w:rsid w:val="00477B9A"/>
    <w:rsid w:val="00482D9C"/>
    <w:rsid w:val="00490C68"/>
    <w:rsid w:val="00490E81"/>
    <w:rsid w:val="00490E91"/>
    <w:rsid w:val="0049335F"/>
    <w:rsid w:val="004944A0"/>
    <w:rsid w:val="00496EB7"/>
    <w:rsid w:val="00497805"/>
    <w:rsid w:val="004A31EF"/>
    <w:rsid w:val="004B3735"/>
    <w:rsid w:val="004B4A7A"/>
    <w:rsid w:val="004C239A"/>
    <w:rsid w:val="004C3815"/>
    <w:rsid w:val="004D5DBF"/>
    <w:rsid w:val="004D6824"/>
    <w:rsid w:val="00503E27"/>
    <w:rsid w:val="00513E45"/>
    <w:rsid w:val="00525070"/>
    <w:rsid w:val="00526E3F"/>
    <w:rsid w:val="00544B9A"/>
    <w:rsid w:val="00545933"/>
    <w:rsid w:val="005656A5"/>
    <w:rsid w:val="005656AD"/>
    <w:rsid w:val="0056656C"/>
    <w:rsid w:val="00570C7E"/>
    <w:rsid w:val="00570DF5"/>
    <w:rsid w:val="00573561"/>
    <w:rsid w:val="005748F0"/>
    <w:rsid w:val="00585779"/>
    <w:rsid w:val="00587581"/>
    <w:rsid w:val="00596139"/>
    <w:rsid w:val="005A3161"/>
    <w:rsid w:val="005A4142"/>
    <w:rsid w:val="005A597C"/>
    <w:rsid w:val="005B5017"/>
    <w:rsid w:val="005B71C3"/>
    <w:rsid w:val="005C7B78"/>
    <w:rsid w:val="005C7CCA"/>
    <w:rsid w:val="005D7C1D"/>
    <w:rsid w:val="005F325F"/>
    <w:rsid w:val="005F53EB"/>
    <w:rsid w:val="006015C1"/>
    <w:rsid w:val="00601B6B"/>
    <w:rsid w:val="006145FD"/>
    <w:rsid w:val="00616BDF"/>
    <w:rsid w:val="006178B4"/>
    <w:rsid w:val="00620692"/>
    <w:rsid w:val="00620DBA"/>
    <w:rsid w:val="00623C82"/>
    <w:rsid w:val="00630443"/>
    <w:rsid w:val="00632320"/>
    <w:rsid w:val="00641BC4"/>
    <w:rsid w:val="00651945"/>
    <w:rsid w:val="00655258"/>
    <w:rsid w:val="006560E2"/>
    <w:rsid w:val="006650BE"/>
    <w:rsid w:val="00666EBC"/>
    <w:rsid w:val="00677E59"/>
    <w:rsid w:val="0069246A"/>
    <w:rsid w:val="006A309C"/>
    <w:rsid w:val="006A3AD4"/>
    <w:rsid w:val="006A58FC"/>
    <w:rsid w:val="006A7D5B"/>
    <w:rsid w:val="006B4266"/>
    <w:rsid w:val="006D4591"/>
    <w:rsid w:val="006D7E1D"/>
    <w:rsid w:val="006E389F"/>
    <w:rsid w:val="006E528E"/>
    <w:rsid w:val="006F370D"/>
    <w:rsid w:val="006F7F1B"/>
    <w:rsid w:val="00701D2E"/>
    <w:rsid w:val="007027B1"/>
    <w:rsid w:val="00705F8A"/>
    <w:rsid w:val="00707BEB"/>
    <w:rsid w:val="00717776"/>
    <w:rsid w:val="007274E7"/>
    <w:rsid w:val="00740733"/>
    <w:rsid w:val="00740B7C"/>
    <w:rsid w:val="00741A24"/>
    <w:rsid w:val="00744DD8"/>
    <w:rsid w:val="00751719"/>
    <w:rsid w:val="00752CF4"/>
    <w:rsid w:val="00756C6E"/>
    <w:rsid w:val="007648D8"/>
    <w:rsid w:val="00767687"/>
    <w:rsid w:val="00771A31"/>
    <w:rsid w:val="00781BB1"/>
    <w:rsid w:val="007A1E13"/>
    <w:rsid w:val="007A52A8"/>
    <w:rsid w:val="007A68F6"/>
    <w:rsid w:val="007A7A1F"/>
    <w:rsid w:val="007B063C"/>
    <w:rsid w:val="007B70B0"/>
    <w:rsid w:val="007C11D5"/>
    <w:rsid w:val="007C335D"/>
    <w:rsid w:val="007D19E0"/>
    <w:rsid w:val="0080006D"/>
    <w:rsid w:val="00804AEB"/>
    <w:rsid w:val="0081104C"/>
    <w:rsid w:val="00812C6C"/>
    <w:rsid w:val="00814189"/>
    <w:rsid w:val="00824AAD"/>
    <w:rsid w:val="0083124D"/>
    <w:rsid w:val="008363C4"/>
    <w:rsid w:val="00842FE0"/>
    <w:rsid w:val="00843726"/>
    <w:rsid w:val="00847B9C"/>
    <w:rsid w:val="0085376C"/>
    <w:rsid w:val="00862085"/>
    <w:rsid w:val="0086249F"/>
    <w:rsid w:val="00870050"/>
    <w:rsid w:val="008838BA"/>
    <w:rsid w:val="00884F13"/>
    <w:rsid w:val="0088799C"/>
    <w:rsid w:val="00887EB1"/>
    <w:rsid w:val="00890833"/>
    <w:rsid w:val="008A3191"/>
    <w:rsid w:val="008B1A51"/>
    <w:rsid w:val="008D5354"/>
    <w:rsid w:val="008E3740"/>
    <w:rsid w:val="00905E31"/>
    <w:rsid w:val="00906371"/>
    <w:rsid w:val="00912121"/>
    <w:rsid w:val="00913030"/>
    <w:rsid w:val="009210D4"/>
    <w:rsid w:val="009236AA"/>
    <w:rsid w:val="0092444D"/>
    <w:rsid w:val="0093448E"/>
    <w:rsid w:val="00936CBB"/>
    <w:rsid w:val="009373F0"/>
    <w:rsid w:val="00943D03"/>
    <w:rsid w:val="00952A5C"/>
    <w:rsid w:val="00960688"/>
    <w:rsid w:val="0096502F"/>
    <w:rsid w:val="00967BE3"/>
    <w:rsid w:val="00972061"/>
    <w:rsid w:val="00990DBD"/>
    <w:rsid w:val="00993A35"/>
    <w:rsid w:val="00997235"/>
    <w:rsid w:val="009A38C5"/>
    <w:rsid w:val="009A431F"/>
    <w:rsid w:val="009A5D2F"/>
    <w:rsid w:val="009A69EB"/>
    <w:rsid w:val="009B43B6"/>
    <w:rsid w:val="009B4AD7"/>
    <w:rsid w:val="009C4416"/>
    <w:rsid w:val="009C5666"/>
    <w:rsid w:val="009D11E3"/>
    <w:rsid w:val="009D35AD"/>
    <w:rsid w:val="009D3AD9"/>
    <w:rsid w:val="009D3BB3"/>
    <w:rsid w:val="009E4ED2"/>
    <w:rsid w:val="009F32D9"/>
    <w:rsid w:val="009F6980"/>
    <w:rsid w:val="009F779E"/>
    <w:rsid w:val="009F7CFB"/>
    <w:rsid w:val="00A053BF"/>
    <w:rsid w:val="00A0572B"/>
    <w:rsid w:val="00A16DE1"/>
    <w:rsid w:val="00A253E8"/>
    <w:rsid w:val="00A30618"/>
    <w:rsid w:val="00A36C96"/>
    <w:rsid w:val="00A36F4C"/>
    <w:rsid w:val="00A46F2B"/>
    <w:rsid w:val="00A472F6"/>
    <w:rsid w:val="00A50D50"/>
    <w:rsid w:val="00A534AE"/>
    <w:rsid w:val="00A5557E"/>
    <w:rsid w:val="00A57313"/>
    <w:rsid w:val="00A71B50"/>
    <w:rsid w:val="00A76FEA"/>
    <w:rsid w:val="00A80A27"/>
    <w:rsid w:val="00A81771"/>
    <w:rsid w:val="00A82441"/>
    <w:rsid w:val="00A84FD8"/>
    <w:rsid w:val="00A8793D"/>
    <w:rsid w:val="00A936D5"/>
    <w:rsid w:val="00A967FF"/>
    <w:rsid w:val="00AA535A"/>
    <w:rsid w:val="00AA5CAE"/>
    <w:rsid w:val="00AB2A6B"/>
    <w:rsid w:val="00AB35FD"/>
    <w:rsid w:val="00AC1927"/>
    <w:rsid w:val="00AC5E20"/>
    <w:rsid w:val="00AD2306"/>
    <w:rsid w:val="00AD5942"/>
    <w:rsid w:val="00AD5A64"/>
    <w:rsid w:val="00AE424D"/>
    <w:rsid w:val="00AE6096"/>
    <w:rsid w:val="00AE669A"/>
    <w:rsid w:val="00AE7BAD"/>
    <w:rsid w:val="00AF3E2B"/>
    <w:rsid w:val="00B0096F"/>
    <w:rsid w:val="00B04E0F"/>
    <w:rsid w:val="00B215AC"/>
    <w:rsid w:val="00B24176"/>
    <w:rsid w:val="00B25ACF"/>
    <w:rsid w:val="00B275B1"/>
    <w:rsid w:val="00B316A2"/>
    <w:rsid w:val="00B32CA3"/>
    <w:rsid w:val="00B34AFF"/>
    <w:rsid w:val="00B3633A"/>
    <w:rsid w:val="00B55219"/>
    <w:rsid w:val="00B56922"/>
    <w:rsid w:val="00B6112A"/>
    <w:rsid w:val="00B61566"/>
    <w:rsid w:val="00B63C8F"/>
    <w:rsid w:val="00B65627"/>
    <w:rsid w:val="00B66704"/>
    <w:rsid w:val="00B74291"/>
    <w:rsid w:val="00B80051"/>
    <w:rsid w:val="00B836A6"/>
    <w:rsid w:val="00B84BD1"/>
    <w:rsid w:val="00B85DE1"/>
    <w:rsid w:val="00B959A5"/>
    <w:rsid w:val="00BA24A0"/>
    <w:rsid w:val="00BA689B"/>
    <w:rsid w:val="00BA719F"/>
    <w:rsid w:val="00BB249D"/>
    <w:rsid w:val="00BB37C0"/>
    <w:rsid w:val="00BB4048"/>
    <w:rsid w:val="00BB6810"/>
    <w:rsid w:val="00BB7E5A"/>
    <w:rsid w:val="00BC7BBD"/>
    <w:rsid w:val="00BD7E0F"/>
    <w:rsid w:val="00BE0B01"/>
    <w:rsid w:val="00BE2D65"/>
    <w:rsid w:val="00BE3CA8"/>
    <w:rsid w:val="00BE4633"/>
    <w:rsid w:val="00BF6502"/>
    <w:rsid w:val="00C34BD6"/>
    <w:rsid w:val="00C3728B"/>
    <w:rsid w:val="00C43924"/>
    <w:rsid w:val="00C4651C"/>
    <w:rsid w:val="00C531D3"/>
    <w:rsid w:val="00C540F6"/>
    <w:rsid w:val="00C61F67"/>
    <w:rsid w:val="00C62A9F"/>
    <w:rsid w:val="00C72CFA"/>
    <w:rsid w:val="00C75648"/>
    <w:rsid w:val="00C83320"/>
    <w:rsid w:val="00C86762"/>
    <w:rsid w:val="00C90E18"/>
    <w:rsid w:val="00C930A6"/>
    <w:rsid w:val="00CA3180"/>
    <w:rsid w:val="00CA3C56"/>
    <w:rsid w:val="00CC3F66"/>
    <w:rsid w:val="00CC4294"/>
    <w:rsid w:val="00CC6F3F"/>
    <w:rsid w:val="00CE1DBA"/>
    <w:rsid w:val="00CE3B58"/>
    <w:rsid w:val="00CE65C1"/>
    <w:rsid w:val="00CE68A8"/>
    <w:rsid w:val="00CF7AAD"/>
    <w:rsid w:val="00D1022D"/>
    <w:rsid w:val="00D1581A"/>
    <w:rsid w:val="00D21269"/>
    <w:rsid w:val="00D314AE"/>
    <w:rsid w:val="00D40E26"/>
    <w:rsid w:val="00D47D6E"/>
    <w:rsid w:val="00D63AC9"/>
    <w:rsid w:val="00D644EF"/>
    <w:rsid w:val="00D7579A"/>
    <w:rsid w:val="00D808BE"/>
    <w:rsid w:val="00D94E87"/>
    <w:rsid w:val="00DB5FAF"/>
    <w:rsid w:val="00DB60A6"/>
    <w:rsid w:val="00DC1A90"/>
    <w:rsid w:val="00DD32D6"/>
    <w:rsid w:val="00DE1969"/>
    <w:rsid w:val="00DE6734"/>
    <w:rsid w:val="00DF153A"/>
    <w:rsid w:val="00DF455A"/>
    <w:rsid w:val="00DF472B"/>
    <w:rsid w:val="00E01411"/>
    <w:rsid w:val="00E0277A"/>
    <w:rsid w:val="00E11C6E"/>
    <w:rsid w:val="00E1685A"/>
    <w:rsid w:val="00E16892"/>
    <w:rsid w:val="00E26418"/>
    <w:rsid w:val="00E3052A"/>
    <w:rsid w:val="00E37F73"/>
    <w:rsid w:val="00E4668D"/>
    <w:rsid w:val="00E56FD0"/>
    <w:rsid w:val="00E61D3A"/>
    <w:rsid w:val="00E75547"/>
    <w:rsid w:val="00E75644"/>
    <w:rsid w:val="00E75CB2"/>
    <w:rsid w:val="00E817C4"/>
    <w:rsid w:val="00E86BDB"/>
    <w:rsid w:val="00E905F1"/>
    <w:rsid w:val="00E9438C"/>
    <w:rsid w:val="00E954F4"/>
    <w:rsid w:val="00EA3374"/>
    <w:rsid w:val="00EA50D7"/>
    <w:rsid w:val="00EB2556"/>
    <w:rsid w:val="00EB37F7"/>
    <w:rsid w:val="00EB3ACB"/>
    <w:rsid w:val="00EC511C"/>
    <w:rsid w:val="00ED0BDC"/>
    <w:rsid w:val="00EE11AB"/>
    <w:rsid w:val="00EE512A"/>
    <w:rsid w:val="00EF0F03"/>
    <w:rsid w:val="00EF53C7"/>
    <w:rsid w:val="00EF578F"/>
    <w:rsid w:val="00EF5BC4"/>
    <w:rsid w:val="00F177D5"/>
    <w:rsid w:val="00F22612"/>
    <w:rsid w:val="00F2569E"/>
    <w:rsid w:val="00F31265"/>
    <w:rsid w:val="00F37A1D"/>
    <w:rsid w:val="00F40CFE"/>
    <w:rsid w:val="00F4193A"/>
    <w:rsid w:val="00F5154C"/>
    <w:rsid w:val="00F53EB2"/>
    <w:rsid w:val="00F6368E"/>
    <w:rsid w:val="00F71E97"/>
    <w:rsid w:val="00F766C9"/>
    <w:rsid w:val="00F80835"/>
    <w:rsid w:val="00F9780F"/>
    <w:rsid w:val="00FA32D7"/>
    <w:rsid w:val="00FB4BD0"/>
    <w:rsid w:val="00FB6F99"/>
    <w:rsid w:val="00FD0036"/>
    <w:rsid w:val="00FD28FB"/>
    <w:rsid w:val="00FE1C52"/>
    <w:rsid w:val="00FE5344"/>
    <w:rsid w:val="00FE5508"/>
    <w:rsid w:val="00FE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6A2"/>
    <w:rPr>
      <w:rFonts w:eastAsia="Times New Roman"/>
    </w:rPr>
  </w:style>
  <w:style w:type="paragraph" w:styleId="Heading1">
    <w:name w:val="heading 1"/>
    <w:basedOn w:val="Normal"/>
    <w:next w:val="Normal"/>
    <w:link w:val="Heading1Char"/>
    <w:qFormat/>
    <w:rsid w:val="00B316A2"/>
    <w:pPr>
      <w:keepNext/>
      <w:jc w:val="center"/>
      <w:outlineLvl w:val="0"/>
    </w:pPr>
    <w:rPr>
      <w:b/>
      <w:bCs/>
    </w:rPr>
  </w:style>
  <w:style w:type="paragraph" w:styleId="Heading2">
    <w:name w:val="heading 2"/>
    <w:basedOn w:val="Normal"/>
    <w:next w:val="Normal"/>
    <w:link w:val="Heading2Char"/>
    <w:uiPriority w:val="9"/>
    <w:semiHidden/>
    <w:unhideWhenUsed/>
    <w:qFormat/>
    <w:rsid w:val="00570D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C7B78"/>
    <w:pPr>
      <w:keepNext/>
      <w:tabs>
        <w:tab w:val="left" w:pos="0"/>
        <w:tab w:val="left" w:pos="274"/>
        <w:tab w:val="left" w:pos="720"/>
        <w:tab w:val="left" w:pos="1195"/>
      </w:tabs>
      <w:suppressAutoHyphens/>
      <w:spacing w:before="80" w:after="40" w:line="228" w:lineRule="auto"/>
      <w:jc w:val="center"/>
      <w:outlineLvl w:val="2"/>
    </w:pPr>
    <w:rPr>
      <w:b/>
      <w:szCs w:val="20"/>
    </w:rPr>
  </w:style>
  <w:style w:type="paragraph" w:styleId="Heading4">
    <w:name w:val="heading 4"/>
    <w:basedOn w:val="Normal"/>
    <w:next w:val="Normal"/>
    <w:link w:val="Heading4Char"/>
    <w:qFormat/>
    <w:rsid w:val="005C7B78"/>
    <w:pPr>
      <w:keepNext/>
      <w:tabs>
        <w:tab w:val="center" w:pos="3060"/>
        <w:tab w:val="left" w:pos="3168"/>
        <w:tab w:val="left" w:pos="3434"/>
        <w:tab w:val="left" w:pos="3744"/>
        <w:tab w:val="left" w:pos="4017"/>
        <w:tab w:val="left" w:pos="4320"/>
        <w:tab w:val="left" w:pos="5040"/>
        <w:tab w:val="left" w:pos="5760"/>
      </w:tabs>
      <w:suppressAutoHyphens/>
      <w:spacing w:line="203" w:lineRule="auto"/>
      <w:jc w:val="center"/>
      <w:outlineLvl w:val="3"/>
    </w:pPr>
    <w:rPr>
      <w:b/>
      <w:sz w:val="32"/>
      <w:szCs w:val="20"/>
    </w:rPr>
  </w:style>
  <w:style w:type="paragraph" w:styleId="Heading5">
    <w:name w:val="heading 5"/>
    <w:basedOn w:val="Normal"/>
    <w:next w:val="Normal"/>
    <w:link w:val="Heading5Char"/>
    <w:uiPriority w:val="9"/>
    <w:qFormat/>
    <w:rsid w:val="005F325F"/>
    <w:pPr>
      <w:spacing w:before="240" w:after="60"/>
      <w:outlineLvl w:val="4"/>
    </w:pPr>
    <w:rPr>
      <w:b/>
      <w:bCs/>
      <w:i/>
      <w:iCs/>
      <w:sz w:val="26"/>
      <w:szCs w:val="26"/>
    </w:rPr>
  </w:style>
  <w:style w:type="paragraph" w:styleId="Heading8">
    <w:name w:val="heading 8"/>
    <w:basedOn w:val="Normal"/>
    <w:next w:val="Normal"/>
    <w:link w:val="Heading8Char"/>
    <w:unhideWhenUsed/>
    <w:qFormat/>
    <w:rsid w:val="005C7B7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16A2"/>
    <w:rPr>
      <w:rFonts w:eastAsia="Times New Roman"/>
      <w:b/>
      <w:bCs/>
    </w:rPr>
  </w:style>
  <w:style w:type="character" w:customStyle="1" w:styleId="Heading2Char">
    <w:name w:val="Heading 2 Char"/>
    <w:basedOn w:val="DefaultParagraphFont"/>
    <w:link w:val="Heading2"/>
    <w:uiPriority w:val="9"/>
    <w:semiHidden/>
    <w:rsid w:val="00570D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7B78"/>
    <w:rPr>
      <w:rFonts w:eastAsia="Times New Roman"/>
      <w:b/>
      <w:szCs w:val="20"/>
    </w:rPr>
  </w:style>
  <w:style w:type="character" w:customStyle="1" w:styleId="Heading4Char">
    <w:name w:val="Heading 4 Char"/>
    <w:basedOn w:val="DefaultParagraphFont"/>
    <w:link w:val="Heading4"/>
    <w:rsid w:val="005C7B78"/>
    <w:rPr>
      <w:rFonts w:eastAsia="Times New Roman"/>
      <w:b/>
      <w:sz w:val="32"/>
      <w:szCs w:val="20"/>
    </w:rPr>
  </w:style>
  <w:style w:type="character" w:customStyle="1" w:styleId="Heading5Char">
    <w:name w:val="Heading 5 Char"/>
    <w:basedOn w:val="DefaultParagraphFont"/>
    <w:link w:val="Heading5"/>
    <w:uiPriority w:val="9"/>
    <w:rsid w:val="005F325F"/>
    <w:rPr>
      <w:rFonts w:eastAsia="Times New Roman"/>
      <w:b/>
      <w:bCs/>
      <w:i/>
      <w:iCs/>
      <w:sz w:val="26"/>
      <w:szCs w:val="26"/>
    </w:rPr>
  </w:style>
  <w:style w:type="character" w:customStyle="1" w:styleId="Heading8Char">
    <w:name w:val="Heading 8 Char"/>
    <w:basedOn w:val="DefaultParagraphFont"/>
    <w:link w:val="Heading8"/>
    <w:uiPriority w:val="9"/>
    <w:semiHidden/>
    <w:rsid w:val="005C7B78"/>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nhideWhenUsed/>
    <w:rsid w:val="00B316A2"/>
    <w:rPr>
      <w:color w:val="0000FF"/>
      <w:u w:val="single"/>
    </w:rPr>
  </w:style>
  <w:style w:type="paragraph" w:styleId="Title">
    <w:name w:val="Title"/>
    <w:basedOn w:val="Normal"/>
    <w:link w:val="TitleChar"/>
    <w:qFormat/>
    <w:rsid w:val="00B316A2"/>
    <w:pPr>
      <w:jc w:val="center"/>
    </w:pPr>
    <w:rPr>
      <w:b/>
      <w:bCs/>
      <w:sz w:val="44"/>
    </w:rPr>
  </w:style>
  <w:style w:type="character" w:customStyle="1" w:styleId="TitleChar">
    <w:name w:val="Title Char"/>
    <w:basedOn w:val="DefaultParagraphFont"/>
    <w:link w:val="Title"/>
    <w:rsid w:val="00B316A2"/>
    <w:rPr>
      <w:rFonts w:eastAsia="Times New Roman"/>
      <w:b/>
      <w:bCs/>
      <w:sz w:val="44"/>
    </w:rPr>
  </w:style>
  <w:style w:type="paragraph" w:styleId="BalloonText">
    <w:name w:val="Balloon Text"/>
    <w:basedOn w:val="Normal"/>
    <w:link w:val="BalloonTextChar"/>
    <w:semiHidden/>
    <w:unhideWhenUsed/>
    <w:rsid w:val="00B316A2"/>
    <w:rPr>
      <w:rFonts w:ascii="Tahoma" w:hAnsi="Tahoma" w:cs="Tahoma"/>
      <w:sz w:val="16"/>
      <w:szCs w:val="16"/>
    </w:rPr>
  </w:style>
  <w:style w:type="character" w:customStyle="1" w:styleId="BalloonTextChar">
    <w:name w:val="Balloon Text Char"/>
    <w:basedOn w:val="DefaultParagraphFont"/>
    <w:link w:val="BalloonText"/>
    <w:uiPriority w:val="99"/>
    <w:semiHidden/>
    <w:rsid w:val="00B316A2"/>
    <w:rPr>
      <w:rFonts w:ascii="Tahoma" w:eastAsia="Times New Roman" w:hAnsi="Tahoma" w:cs="Tahoma"/>
      <w:sz w:val="16"/>
      <w:szCs w:val="16"/>
    </w:rPr>
  </w:style>
  <w:style w:type="paragraph" w:styleId="Header">
    <w:name w:val="header"/>
    <w:basedOn w:val="Normal"/>
    <w:link w:val="HeaderChar"/>
    <w:rsid w:val="00677E59"/>
    <w:pPr>
      <w:tabs>
        <w:tab w:val="center" w:pos="4320"/>
        <w:tab w:val="right" w:pos="8640"/>
      </w:tabs>
    </w:pPr>
    <w:rPr>
      <w:szCs w:val="20"/>
    </w:rPr>
  </w:style>
  <w:style w:type="character" w:customStyle="1" w:styleId="HeaderChar">
    <w:name w:val="Header Char"/>
    <w:basedOn w:val="DefaultParagraphFont"/>
    <w:link w:val="Header"/>
    <w:rsid w:val="00677E59"/>
    <w:rPr>
      <w:rFonts w:eastAsia="Times New Roman"/>
      <w:szCs w:val="20"/>
    </w:rPr>
  </w:style>
  <w:style w:type="paragraph" w:styleId="Footer">
    <w:name w:val="footer"/>
    <w:basedOn w:val="Normal"/>
    <w:link w:val="FooterChar"/>
    <w:uiPriority w:val="99"/>
    <w:rsid w:val="00677E59"/>
    <w:pPr>
      <w:tabs>
        <w:tab w:val="center" w:pos="4320"/>
        <w:tab w:val="right" w:pos="8640"/>
      </w:tabs>
    </w:pPr>
    <w:rPr>
      <w:szCs w:val="20"/>
    </w:rPr>
  </w:style>
  <w:style w:type="character" w:customStyle="1" w:styleId="FooterChar">
    <w:name w:val="Footer Char"/>
    <w:basedOn w:val="DefaultParagraphFont"/>
    <w:link w:val="Footer"/>
    <w:uiPriority w:val="99"/>
    <w:rsid w:val="00677E59"/>
    <w:rPr>
      <w:rFonts w:eastAsia="Times New Roman"/>
      <w:szCs w:val="20"/>
    </w:rPr>
  </w:style>
  <w:style w:type="paragraph" w:customStyle="1" w:styleId="Document1">
    <w:name w:val="Document[1]"/>
    <w:rsid w:val="00781BB1"/>
    <w:pPr>
      <w:keepNext/>
      <w:keepLines/>
      <w:tabs>
        <w:tab w:val="left" w:pos="-720"/>
      </w:tabs>
      <w:suppressAutoHyphens/>
      <w:jc w:val="left"/>
    </w:pPr>
    <w:rPr>
      <w:rFonts w:ascii="Arial" w:eastAsia="Times New Roman" w:hAnsi="Arial"/>
      <w:sz w:val="20"/>
      <w:szCs w:val="20"/>
    </w:rPr>
  </w:style>
  <w:style w:type="character" w:styleId="PageNumber">
    <w:name w:val="page number"/>
    <w:basedOn w:val="DefaultParagraphFont"/>
    <w:rsid w:val="00781BB1"/>
  </w:style>
  <w:style w:type="paragraph" w:styleId="BodyText">
    <w:name w:val="Body Text"/>
    <w:basedOn w:val="Normal"/>
    <w:link w:val="BodyTextChar"/>
    <w:rsid w:val="00781BB1"/>
    <w:pPr>
      <w:tabs>
        <w:tab w:val="left" w:pos="-1440"/>
        <w:tab w:val="left" w:pos="-720"/>
        <w:tab w:val="left" w:pos="0"/>
        <w:tab w:val="left" w:pos="180"/>
        <w:tab w:val="left" w:pos="1048"/>
        <w:tab w:val="left" w:pos="1260"/>
        <w:tab w:val="left" w:pos="1620"/>
        <w:tab w:val="left" w:pos="1656"/>
        <w:tab w:val="left" w:pos="2160"/>
      </w:tabs>
      <w:suppressAutoHyphens/>
      <w:spacing w:line="240" w:lineRule="exact"/>
    </w:pPr>
    <w:rPr>
      <w:szCs w:val="20"/>
    </w:rPr>
  </w:style>
  <w:style w:type="character" w:customStyle="1" w:styleId="BodyTextChar">
    <w:name w:val="Body Text Char"/>
    <w:basedOn w:val="DefaultParagraphFont"/>
    <w:link w:val="BodyText"/>
    <w:rsid w:val="00781BB1"/>
    <w:rPr>
      <w:rFonts w:eastAsia="Times New Roman"/>
      <w:szCs w:val="20"/>
    </w:rPr>
  </w:style>
  <w:style w:type="paragraph" w:styleId="BodyTextIndent2">
    <w:name w:val="Body Text Indent 2"/>
    <w:basedOn w:val="Normal"/>
    <w:link w:val="BodyTextIndent2Char"/>
    <w:rsid w:val="00781BB1"/>
    <w:pPr>
      <w:tabs>
        <w:tab w:val="left" w:pos="720"/>
        <w:tab w:val="left" w:pos="893"/>
        <w:tab w:val="left" w:pos="1267"/>
        <w:tab w:val="left" w:pos="1627"/>
        <w:tab w:val="left" w:pos="1987"/>
      </w:tabs>
      <w:suppressAutoHyphens/>
      <w:spacing w:after="40"/>
      <w:ind w:left="706" w:hanging="274"/>
    </w:pPr>
    <w:rPr>
      <w:sz w:val="20"/>
      <w:szCs w:val="20"/>
    </w:rPr>
  </w:style>
  <w:style w:type="character" w:customStyle="1" w:styleId="BodyTextIndent2Char">
    <w:name w:val="Body Text Indent 2 Char"/>
    <w:basedOn w:val="DefaultParagraphFont"/>
    <w:link w:val="BodyTextIndent2"/>
    <w:rsid w:val="00781BB1"/>
    <w:rPr>
      <w:rFonts w:eastAsia="Times New Roman"/>
      <w:sz w:val="20"/>
      <w:szCs w:val="20"/>
    </w:rPr>
  </w:style>
  <w:style w:type="paragraph" w:styleId="BodyTextIndent">
    <w:name w:val="Body Text Indent"/>
    <w:basedOn w:val="Normal"/>
    <w:link w:val="BodyTextIndentChar"/>
    <w:unhideWhenUsed/>
    <w:rsid w:val="007B70B0"/>
    <w:pPr>
      <w:spacing w:after="120"/>
      <w:ind w:left="360"/>
    </w:pPr>
  </w:style>
  <w:style w:type="character" w:customStyle="1" w:styleId="BodyTextIndentChar">
    <w:name w:val="Body Text Indent Char"/>
    <w:basedOn w:val="DefaultParagraphFont"/>
    <w:link w:val="BodyTextIndent"/>
    <w:rsid w:val="007B70B0"/>
    <w:rPr>
      <w:rFonts w:eastAsia="Times New Roman"/>
    </w:rPr>
  </w:style>
  <w:style w:type="paragraph" w:styleId="BodyTextIndent3">
    <w:name w:val="Body Text Indent 3"/>
    <w:basedOn w:val="Normal"/>
    <w:link w:val="BodyTextIndent3Char"/>
    <w:unhideWhenUsed/>
    <w:rsid w:val="007B70B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0B0"/>
    <w:rPr>
      <w:rFonts w:eastAsia="Times New Roman"/>
      <w:sz w:val="16"/>
      <w:szCs w:val="16"/>
    </w:rPr>
  </w:style>
  <w:style w:type="paragraph" w:styleId="BodyText2">
    <w:name w:val="Body Text 2"/>
    <w:basedOn w:val="Normal"/>
    <w:link w:val="BodyText2Char"/>
    <w:unhideWhenUsed/>
    <w:rsid w:val="00AD5A64"/>
    <w:pPr>
      <w:spacing w:after="120" w:line="480" w:lineRule="auto"/>
    </w:pPr>
  </w:style>
  <w:style w:type="character" w:customStyle="1" w:styleId="BodyText2Char">
    <w:name w:val="Body Text 2 Char"/>
    <w:basedOn w:val="DefaultParagraphFont"/>
    <w:link w:val="BodyText2"/>
    <w:rsid w:val="00AD5A64"/>
    <w:rPr>
      <w:rFonts w:eastAsia="Times New Roman"/>
    </w:rPr>
  </w:style>
  <w:style w:type="paragraph" w:styleId="ListParagraph">
    <w:name w:val="List Paragraph"/>
    <w:basedOn w:val="Normal"/>
    <w:uiPriority w:val="34"/>
    <w:qFormat/>
    <w:rsid w:val="00570DF5"/>
    <w:pPr>
      <w:ind w:left="720"/>
    </w:pPr>
  </w:style>
  <w:style w:type="paragraph" w:customStyle="1" w:styleId="Document10">
    <w:name w:val="Document 1"/>
    <w:rsid w:val="005C7B78"/>
    <w:pPr>
      <w:keepNext/>
      <w:keepLines/>
      <w:widowControl w:val="0"/>
      <w:tabs>
        <w:tab w:val="left" w:pos="-720"/>
      </w:tabs>
      <w:suppressAutoHyphens/>
      <w:jc w:val="left"/>
    </w:pPr>
    <w:rPr>
      <w:rFonts w:ascii="Courier New" w:eastAsia="Times New Roman" w:hAnsi="Courier New"/>
      <w:sz w:val="20"/>
      <w:szCs w:val="20"/>
    </w:rPr>
  </w:style>
  <w:style w:type="paragraph" w:styleId="BodyText3">
    <w:name w:val="Body Text 3"/>
    <w:basedOn w:val="Normal"/>
    <w:link w:val="BodyText3Char"/>
    <w:rsid w:val="005C7B78"/>
    <w:pPr>
      <w:tabs>
        <w:tab w:val="left" w:pos="-720"/>
        <w:tab w:val="left" w:pos="0"/>
        <w:tab w:val="left" w:pos="288"/>
        <w:tab w:val="left" w:pos="864"/>
        <w:tab w:val="left" w:pos="1440"/>
      </w:tabs>
      <w:suppressAutoHyphens/>
      <w:spacing w:line="228" w:lineRule="auto"/>
    </w:pPr>
    <w:rPr>
      <w:spacing w:val="-3"/>
      <w:sz w:val="22"/>
      <w:szCs w:val="20"/>
    </w:rPr>
  </w:style>
  <w:style w:type="character" w:customStyle="1" w:styleId="BodyText3Char">
    <w:name w:val="Body Text 3 Char"/>
    <w:basedOn w:val="DefaultParagraphFont"/>
    <w:link w:val="BodyText3"/>
    <w:rsid w:val="005C7B78"/>
    <w:rPr>
      <w:rFonts w:eastAsia="Times New Roman"/>
      <w:spacing w:val="-3"/>
      <w:sz w:val="22"/>
      <w:szCs w:val="20"/>
    </w:rPr>
  </w:style>
  <w:style w:type="paragraph" w:styleId="EndnoteText">
    <w:name w:val="endnote text"/>
    <w:basedOn w:val="Normal"/>
    <w:link w:val="EndnoteTextChar"/>
    <w:semiHidden/>
    <w:rsid w:val="005C7B78"/>
    <w:pPr>
      <w:widowControl w:val="0"/>
    </w:pPr>
    <w:rPr>
      <w:rFonts w:ascii="Courier New" w:hAnsi="Courier New"/>
      <w:szCs w:val="20"/>
    </w:rPr>
  </w:style>
  <w:style w:type="character" w:customStyle="1" w:styleId="EndnoteTextChar">
    <w:name w:val="Endnote Text Char"/>
    <w:basedOn w:val="DefaultParagraphFont"/>
    <w:link w:val="EndnoteText"/>
    <w:semiHidden/>
    <w:rsid w:val="005C7B78"/>
    <w:rPr>
      <w:rFonts w:ascii="Courier New" w:eastAsia="Times New Roman" w:hAnsi="Courier New"/>
      <w:szCs w:val="20"/>
    </w:rPr>
  </w:style>
  <w:style w:type="table" w:styleId="TableGrid">
    <w:name w:val="Table Grid"/>
    <w:basedOn w:val="TableNormal"/>
    <w:rsid w:val="005C7B78"/>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5C7B7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C7B78"/>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5F325F"/>
    <w:rPr>
      <w:rFonts w:ascii="Courier" w:hAnsi="Courier"/>
      <w:szCs w:val="20"/>
    </w:rPr>
  </w:style>
  <w:style w:type="character" w:customStyle="1" w:styleId="FootnoteTextChar">
    <w:name w:val="Footnote Text Char"/>
    <w:basedOn w:val="DefaultParagraphFont"/>
    <w:link w:val="FootnoteText"/>
    <w:semiHidden/>
    <w:rsid w:val="005F325F"/>
    <w:rPr>
      <w:rFonts w:ascii="Courier" w:eastAsia="Times New Roman" w:hAnsi="Courier"/>
      <w:szCs w:val="20"/>
    </w:rPr>
  </w:style>
  <w:style w:type="character" w:customStyle="1" w:styleId="Unnamed1">
    <w:name w:val="Unnamed 1"/>
    <w:basedOn w:val="DefaultParagraphFont"/>
    <w:rsid w:val="005F325F"/>
    <w:rPr>
      <w:rFonts w:ascii="Courier" w:hAnsi="Courier"/>
      <w:noProof w:val="0"/>
      <w:sz w:val="24"/>
      <w:lang w:val="en-US"/>
    </w:rPr>
  </w:style>
  <w:style w:type="character" w:customStyle="1" w:styleId="Document8">
    <w:name w:val="Document 8"/>
    <w:basedOn w:val="DefaultParagraphFont"/>
    <w:rsid w:val="005F325F"/>
  </w:style>
  <w:style w:type="character" w:customStyle="1" w:styleId="Document4">
    <w:name w:val="Document 4"/>
    <w:basedOn w:val="DefaultParagraphFont"/>
    <w:rsid w:val="005F325F"/>
    <w:rPr>
      <w:b/>
      <w:i/>
      <w:sz w:val="24"/>
    </w:rPr>
  </w:style>
  <w:style w:type="character" w:customStyle="1" w:styleId="Document6">
    <w:name w:val="Document 6"/>
    <w:basedOn w:val="DefaultParagraphFont"/>
    <w:rsid w:val="005F325F"/>
  </w:style>
  <w:style w:type="character" w:customStyle="1" w:styleId="Document5">
    <w:name w:val="Document 5"/>
    <w:basedOn w:val="DefaultParagraphFont"/>
    <w:rsid w:val="005F325F"/>
  </w:style>
  <w:style w:type="character" w:customStyle="1" w:styleId="Document2">
    <w:name w:val="Document 2"/>
    <w:basedOn w:val="DefaultParagraphFont"/>
    <w:rsid w:val="005F325F"/>
    <w:rPr>
      <w:rFonts w:ascii="Courier" w:hAnsi="Courier"/>
      <w:noProof w:val="0"/>
      <w:sz w:val="24"/>
      <w:lang w:val="en-US"/>
    </w:rPr>
  </w:style>
  <w:style w:type="character" w:customStyle="1" w:styleId="Document7">
    <w:name w:val="Document 7"/>
    <w:basedOn w:val="DefaultParagraphFont"/>
    <w:rsid w:val="005F325F"/>
  </w:style>
  <w:style w:type="character" w:customStyle="1" w:styleId="Bibliogrphy">
    <w:name w:val="Bibliogrphy"/>
    <w:basedOn w:val="DefaultParagraphFont"/>
    <w:rsid w:val="005F325F"/>
  </w:style>
  <w:style w:type="paragraph" w:customStyle="1" w:styleId="RightPar1">
    <w:name w:val="Right Par 1"/>
    <w:rsid w:val="005F325F"/>
    <w:pPr>
      <w:tabs>
        <w:tab w:val="left" w:pos="-720"/>
        <w:tab w:val="left" w:pos="0"/>
        <w:tab w:val="decimal" w:pos="720"/>
      </w:tabs>
      <w:suppressAutoHyphens/>
      <w:ind w:left="720"/>
      <w:jc w:val="left"/>
    </w:pPr>
    <w:rPr>
      <w:rFonts w:ascii="Courier" w:eastAsia="Times New Roman" w:hAnsi="Courier"/>
      <w:szCs w:val="20"/>
    </w:rPr>
  </w:style>
  <w:style w:type="paragraph" w:customStyle="1" w:styleId="RightPar2">
    <w:name w:val="Right Par 2"/>
    <w:rsid w:val="005F325F"/>
    <w:pPr>
      <w:tabs>
        <w:tab w:val="left" w:pos="-720"/>
        <w:tab w:val="left" w:pos="0"/>
        <w:tab w:val="left" w:pos="720"/>
        <w:tab w:val="decimal" w:pos="1440"/>
      </w:tabs>
      <w:suppressAutoHyphens/>
      <w:ind w:left="1440"/>
      <w:jc w:val="left"/>
    </w:pPr>
    <w:rPr>
      <w:rFonts w:ascii="Courier" w:eastAsia="Times New Roman" w:hAnsi="Courier"/>
      <w:szCs w:val="20"/>
    </w:rPr>
  </w:style>
  <w:style w:type="character" w:customStyle="1" w:styleId="Document3">
    <w:name w:val="Document 3"/>
    <w:basedOn w:val="DefaultParagraphFont"/>
    <w:rsid w:val="005F325F"/>
    <w:rPr>
      <w:rFonts w:ascii="Courier" w:hAnsi="Courier"/>
      <w:noProof w:val="0"/>
      <w:sz w:val="24"/>
      <w:lang w:val="en-US"/>
    </w:rPr>
  </w:style>
  <w:style w:type="paragraph" w:customStyle="1" w:styleId="RightPar3">
    <w:name w:val="Right Par 3"/>
    <w:rsid w:val="005F325F"/>
    <w:pPr>
      <w:tabs>
        <w:tab w:val="left" w:pos="-720"/>
        <w:tab w:val="left" w:pos="0"/>
        <w:tab w:val="left" w:pos="720"/>
        <w:tab w:val="left" w:pos="1440"/>
        <w:tab w:val="decimal" w:pos="2160"/>
      </w:tabs>
      <w:suppressAutoHyphens/>
      <w:ind w:left="2160"/>
      <w:jc w:val="left"/>
    </w:pPr>
    <w:rPr>
      <w:rFonts w:ascii="Courier" w:eastAsia="Times New Roman" w:hAnsi="Courier"/>
      <w:szCs w:val="20"/>
    </w:rPr>
  </w:style>
  <w:style w:type="paragraph" w:customStyle="1" w:styleId="RightPar4">
    <w:name w:val="Right Par 4"/>
    <w:rsid w:val="005F325F"/>
    <w:pPr>
      <w:tabs>
        <w:tab w:val="left" w:pos="-720"/>
        <w:tab w:val="left" w:pos="0"/>
        <w:tab w:val="left" w:pos="720"/>
        <w:tab w:val="left" w:pos="1440"/>
        <w:tab w:val="left" w:pos="2160"/>
        <w:tab w:val="decimal" w:pos="2880"/>
      </w:tabs>
      <w:suppressAutoHyphens/>
      <w:ind w:left="2880"/>
      <w:jc w:val="left"/>
    </w:pPr>
    <w:rPr>
      <w:rFonts w:ascii="Courier" w:eastAsia="Times New Roman" w:hAnsi="Courier"/>
      <w:szCs w:val="20"/>
    </w:rPr>
  </w:style>
  <w:style w:type="paragraph" w:customStyle="1" w:styleId="RightPar5">
    <w:name w:val="Right Par 5"/>
    <w:rsid w:val="005F325F"/>
    <w:pPr>
      <w:tabs>
        <w:tab w:val="left" w:pos="-720"/>
        <w:tab w:val="left" w:pos="0"/>
        <w:tab w:val="left" w:pos="720"/>
        <w:tab w:val="left" w:pos="1440"/>
        <w:tab w:val="left" w:pos="2160"/>
        <w:tab w:val="left" w:pos="2880"/>
        <w:tab w:val="decimal" w:pos="3600"/>
      </w:tabs>
      <w:suppressAutoHyphens/>
      <w:ind w:left="3600"/>
      <w:jc w:val="left"/>
    </w:pPr>
    <w:rPr>
      <w:rFonts w:ascii="Courier" w:eastAsia="Times New Roman" w:hAnsi="Courier"/>
      <w:szCs w:val="20"/>
    </w:rPr>
  </w:style>
  <w:style w:type="paragraph" w:customStyle="1" w:styleId="RightPar6">
    <w:name w:val="Right Par 6"/>
    <w:rsid w:val="005F325F"/>
    <w:pPr>
      <w:tabs>
        <w:tab w:val="left" w:pos="-720"/>
        <w:tab w:val="left" w:pos="0"/>
        <w:tab w:val="left" w:pos="720"/>
        <w:tab w:val="left" w:pos="1440"/>
        <w:tab w:val="left" w:pos="2160"/>
        <w:tab w:val="left" w:pos="2880"/>
        <w:tab w:val="left" w:pos="3600"/>
        <w:tab w:val="decimal" w:pos="4320"/>
      </w:tabs>
      <w:suppressAutoHyphens/>
      <w:ind w:left="4320"/>
      <w:jc w:val="left"/>
    </w:pPr>
    <w:rPr>
      <w:rFonts w:ascii="Courier" w:eastAsia="Times New Roman" w:hAnsi="Courier"/>
      <w:szCs w:val="20"/>
    </w:rPr>
  </w:style>
  <w:style w:type="paragraph" w:customStyle="1" w:styleId="RightPar7">
    <w:name w:val="Right Par 7"/>
    <w:rsid w:val="005F325F"/>
    <w:pPr>
      <w:tabs>
        <w:tab w:val="left" w:pos="-720"/>
        <w:tab w:val="left" w:pos="0"/>
        <w:tab w:val="left" w:pos="720"/>
        <w:tab w:val="left" w:pos="1440"/>
        <w:tab w:val="left" w:pos="2160"/>
        <w:tab w:val="left" w:pos="2880"/>
        <w:tab w:val="left" w:pos="3600"/>
        <w:tab w:val="left" w:pos="4320"/>
        <w:tab w:val="decimal" w:pos="5040"/>
      </w:tabs>
      <w:suppressAutoHyphens/>
      <w:ind w:left="5040"/>
      <w:jc w:val="left"/>
    </w:pPr>
    <w:rPr>
      <w:rFonts w:ascii="Courier" w:eastAsia="Times New Roman" w:hAnsi="Courier"/>
      <w:szCs w:val="20"/>
    </w:rPr>
  </w:style>
  <w:style w:type="paragraph" w:customStyle="1" w:styleId="RightPar8">
    <w:name w:val="Right Par 8"/>
    <w:rsid w:val="005F325F"/>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jc w:val="left"/>
    </w:pPr>
    <w:rPr>
      <w:rFonts w:ascii="Courier" w:eastAsia="Times New Roman" w:hAnsi="Courier"/>
      <w:szCs w:val="20"/>
    </w:rPr>
  </w:style>
  <w:style w:type="character" w:customStyle="1" w:styleId="DocInit">
    <w:name w:val="Doc Init"/>
    <w:basedOn w:val="DefaultParagraphFont"/>
    <w:rsid w:val="005F325F"/>
  </w:style>
  <w:style w:type="character" w:customStyle="1" w:styleId="TechInit">
    <w:name w:val="Tech Init"/>
    <w:basedOn w:val="DefaultParagraphFont"/>
    <w:rsid w:val="005F325F"/>
    <w:rPr>
      <w:rFonts w:ascii="Courier" w:hAnsi="Courier"/>
      <w:noProof w:val="0"/>
      <w:sz w:val="24"/>
      <w:lang w:val="en-US"/>
    </w:rPr>
  </w:style>
  <w:style w:type="paragraph" w:customStyle="1" w:styleId="Technical5">
    <w:name w:val="Technical 5"/>
    <w:rsid w:val="005F325F"/>
    <w:pPr>
      <w:tabs>
        <w:tab w:val="left" w:pos="-720"/>
      </w:tabs>
      <w:suppressAutoHyphens/>
      <w:ind w:firstLine="720"/>
      <w:jc w:val="left"/>
    </w:pPr>
    <w:rPr>
      <w:rFonts w:ascii="Courier" w:eastAsia="Times New Roman" w:hAnsi="Courier"/>
      <w:b/>
      <w:szCs w:val="20"/>
    </w:rPr>
  </w:style>
  <w:style w:type="paragraph" w:customStyle="1" w:styleId="Technical6">
    <w:name w:val="Technical 6"/>
    <w:rsid w:val="005F325F"/>
    <w:pPr>
      <w:tabs>
        <w:tab w:val="left" w:pos="-720"/>
      </w:tabs>
      <w:suppressAutoHyphens/>
      <w:ind w:firstLine="720"/>
      <w:jc w:val="left"/>
    </w:pPr>
    <w:rPr>
      <w:rFonts w:ascii="Courier" w:eastAsia="Times New Roman" w:hAnsi="Courier"/>
      <w:b/>
      <w:szCs w:val="20"/>
    </w:rPr>
  </w:style>
  <w:style w:type="character" w:customStyle="1" w:styleId="Technical2">
    <w:name w:val="Technical 2"/>
    <w:basedOn w:val="DefaultParagraphFont"/>
    <w:rsid w:val="005F325F"/>
    <w:rPr>
      <w:rFonts w:ascii="Courier" w:hAnsi="Courier"/>
      <w:noProof w:val="0"/>
      <w:sz w:val="24"/>
      <w:lang w:val="en-US"/>
    </w:rPr>
  </w:style>
  <w:style w:type="character" w:customStyle="1" w:styleId="Technical3">
    <w:name w:val="Technical 3"/>
    <w:basedOn w:val="DefaultParagraphFont"/>
    <w:rsid w:val="005F325F"/>
    <w:rPr>
      <w:rFonts w:ascii="Courier" w:hAnsi="Courier"/>
      <w:noProof w:val="0"/>
      <w:sz w:val="24"/>
      <w:lang w:val="en-US"/>
    </w:rPr>
  </w:style>
  <w:style w:type="paragraph" w:customStyle="1" w:styleId="Technical4">
    <w:name w:val="Technical 4"/>
    <w:rsid w:val="005F325F"/>
    <w:pPr>
      <w:tabs>
        <w:tab w:val="left" w:pos="-720"/>
      </w:tabs>
      <w:suppressAutoHyphens/>
      <w:jc w:val="left"/>
    </w:pPr>
    <w:rPr>
      <w:rFonts w:ascii="Courier" w:eastAsia="Times New Roman" w:hAnsi="Courier"/>
      <w:b/>
      <w:szCs w:val="20"/>
    </w:rPr>
  </w:style>
  <w:style w:type="character" w:customStyle="1" w:styleId="Technical1">
    <w:name w:val="Technical 1"/>
    <w:basedOn w:val="DefaultParagraphFont"/>
    <w:rsid w:val="005F325F"/>
    <w:rPr>
      <w:rFonts w:ascii="Courier" w:hAnsi="Courier"/>
      <w:noProof w:val="0"/>
      <w:sz w:val="24"/>
      <w:lang w:val="en-US"/>
    </w:rPr>
  </w:style>
  <w:style w:type="paragraph" w:customStyle="1" w:styleId="Technical7">
    <w:name w:val="Technical 7"/>
    <w:rsid w:val="005F325F"/>
    <w:pPr>
      <w:tabs>
        <w:tab w:val="left" w:pos="-720"/>
      </w:tabs>
      <w:suppressAutoHyphens/>
      <w:ind w:firstLine="720"/>
      <w:jc w:val="left"/>
    </w:pPr>
    <w:rPr>
      <w:rFonts w:ascii="Courier" w:eastAsia="Times New Roman" w:hAnsi="Courier"/>
      <w:b/>
      <w:szCs w:val="20"/>
    </w:rPr>
  </w:style>
  <w:style w:type="paragraph" w:customStyle="1" w:styleId="Technical8">
    <w:name w:val="Technical 8"/>
    <w:rsid w:val="005F325F"/>
    <w:pPr>
      <w:tabs>
        <w:tab w:val="left" w:pos="-720"/>
      </w:tabs>
      <w:suppressAutoHyphens/>
      <w:ind w:firstLine="720"/>
      <w:jc w:val="left"/>
    </w:pPr>
    <w:rPr>
      <w:rFonts w:ascii="Courier" w:eastAsia="Times New Roman" w:hAnsi="Courier"/>
      <w:b/>
      <w:szCs w:val="20"/>
    </w:rPr>
  </w:style>
  <w:style w:type="paragraph" w:styleId="TOC1">
    <w:name w:val="toc 1"/>
    <w:basedOn w:val="Normal"/>
    <w:next w:val="Normal"/>
    <w:semiHidden/>
    <w:rsid w:val="005F325F"/>
    <w:pPr>
      <w:tabs>
        <w:tab w:val="right" w:leader="dot" w:pos="9360"/>
      </w:tabs>
      <w:suppressAutoHyphens/>
      <w:spacing w:before="480"/>
      <w:ind w:left="720" w:right="720" w:hanging="720"/>
    </w:pPr>
    <w:rPr>
      <w:rFonts w:ascii="Courier" w:hAnsi="Courier"/>
      <w:szCs w:val="20"/>
    </w:rPr>
  </w:style>
  <w:style w:type="paragraph" w:styleId="Index1">
    <w:name w:val="index 1"/>
    <w:basedOn w:val="Normal"/>
    <w:next w:val="Normal"/>
    <w:semiHidden/>
    <w:rsid w:val="005F325F"/>
    <w:pPr>
      <w:tabs>
        <w:tab w:val="right" w:leader="dot" w:pos="9360"/>
      </w:tabs>
      <w:suppressAutoHyphens/>
      <w:ind w:left="1440" w:right="720" w:hanging="1440"/>
    </w:pPr>
    <w:rPr>
      <w:rFonts w:ascii="Courier" w:hAnsi="Courier"/>
      <w:szCs w:val="20"/>
    </w:rPr>
  </w:style>
  <w:style w:type="paragraph" w:styleId="Caption">
    <w:name w:val="caption"/>
    <w:basedOn w:val="Normal"/>
    <w:next w:val="Normal"/>
    <w:qFormat/>
    <w:rsid w:val="005F325F"/>
    <w:rPr>
      <w:rFonts w:ascii="Courier" w:hAnsi="Courier"/>
      <w:szCs w:val="20"/>
    </w:rPr>
  </w:style>
  <w:style w:type="character" w:customStyle="1" w:styleId="EquationCaption">
    <w:name w:val="_Equation Caption"/>
    <w:rsid w:val="005F325F"/>
  </w:style>
  <w:style w:type="paragraph" w:styleId="HTMLPreformatted">
    <w:name w:val="HTML Preformatted"/>
    <w:basedOn w:val="Normal"/>
    <w:link w:val="HTMLPreformattedChar"/>
    <w:uiPriority w:val="99"/>
    <w:semiHidden/>
    <w:unhideWhenUsed/>
    <w:rsid w:val="00B55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5521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6A2"/>
    <w:rPr>
      <w:rFonts w:eastAsia="Times New Roman"/>
    </w:rPr>
  </w:style>
  <w:style w:type="paragraph" w:styleId="Heading1">
    <w:name w:val="heading 1"/>
    <w:basedOn w:val="Normal"/>
    <w:next w:val="Normal"/>
    <w:link w:val="Heading1Char"/>
    <w:qFormat/>
    <w:rsid w:val="00B316A2"/>
    <w:pPr>
      <w:keepNext/>
      <w:jc w:val="center"/>
      <w:outlineLvl w:val="0"/>
    </w:pPr>
    <w:rPr>
      <w:b/>
      <w:bCs/>
    </w:rPr>
  </w:style>
  <w:style w:type="paragraph" w:styleId="Heading2">
    <w:name w:val="heading 2"/>
    <w:basedOn w:val="Normal"/>
    <w:next w:val="Normal"/>
    <w:link w:val="Heading2Char"/>
    <w:uiPriority w:val="9"/>
    <w:semiHidden/>
    <w:unhideWhenUsed/>
    <w:qFormat/>
    <w:rsid w:val="00570D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C7B78"/>
    <w:pPr>
      <w:keepNext/>
      <w:tabs>
        <w:tab w:val="left" w:pos="0"/>
        <w:tab w:val="left" w:pos="274"/>
        <w:tab w:val="left" w:pos="720"/>
        <w:tab w:val="left" w:pos="1195"/>
      </w:tabs>
      <w:suppressAutoHyphens/>
      <w:spacing w:before="80" w:after="40" w:line="228" w:lineRule="auto"/>
      <w:jc w:val="center"/>
      <w:outlineLvl w:val="2"/>
    </w:pPr>
    <w:rPr>
      <w:b/>
      <w:szCs w:val="20"/>
    </w:rPr>
  </w:style>
  <w:style w:type="paragraph" w:styleId="Heading4">
    <w:name w:val="heading 4"/>
    <w:basedOn w:val="Normal"/>
    <w:next w:val="Normal"/>
    <w:link w:val="Heading4Char"/>
    <w:qFormat/>
    <w:rsid w:val="005C7B78"/>
    <w:pPr>
      <w:keepNext/>
      <w:tabs>
        <w:tab w:val="center" w:pos="3060"/>
        <w:tab w:val="left" w:pos="3168"/>
        <w:tab w:val="left" w:pos="3434"/>
        <w:tab w:val="left" w:pos="3744"/>
        <w:tab w:val="left" w:pos="4017"/>
        <w:tab w:val="left" w:pos="4320"/>
        <w:tab w:val="left" w:pos="5040"/>
        <w:tab w:val="left" w:pos="5760"/>
      </w:tabs>
      <w:suppressAutoHyphens/>
      <w:spacing w:line="203" w:lineRule="auto"/>
      <w:jc w:val="center"/>
      <w:outlineLvl w:val="3"/>
    </w:pPr>
    <w:rPr>
      <w:b/>
      <w:sz w:val="32"/>
      <w:szCs w:val="20"/>
    </w:rPr>
  </w:style>
  <w:style w:type="paragraph" w:styleId="Heading5">
    <w:name w:val="heading 5"/>
    <w:basedOn w:val="Normal"/>
    <w:next w:val="Normal"/>
    <w:link w:val="Heading5Char"/>
    <w:uiPriority w:val="9"/>
    <w:qFormat/>
    <w:rsid w:val="005F325F"/>
    <w:pPr>
      <w:spacing w:before="240" w:after="60"/>
      <w:outlineLvl w:val="4"/>
    </w:pPr>
    <w:rPr>
      <w:b/>
      <w:bCs/>
      <w:i/>
      <w:iCs/>
      <w:sz w:val="26"/>
      <w:szCs w:val="26"/>
    </w:rPr>
  </w:style>
  <w:style w:type="paragraph" w:styleId="Heading8">
    <w:name w:val="heading 8"/>
    <w:basedOn w:val="Normal"/>
    <w:next w:val="Normal"/>
    <w:link w:val="Heading8Char"/>
    <w:unhideWhenUsed/>
    <w:qFormat/>
    <w:rsid w:val="005C7B7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16A2"/>
    <w:rPr>
      <w:rFonts w:eastAsia="Times New Roman"/>
      <w:b/>
      <w:bCs/>
    </w:rPr>
  </w:style>
  <w:style w:type="character" w:customStyle="1" w:styleId="Heading2Char">
    <w:name w:val="Heading 2 Char"/>
    <w:basedOn w:val="DefaultParagraphFont"/>
    <w:link w:val="Heading2"/>
    <w:uiPriority w:val="9"/>
    <w:semiHidden/>
    <w:rsid w:val="00570D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7B78"/>
    <w:rPr>
      <w:rFonts w:eastAsia="Times New Roman"/>
      <w:b/>
      <w:szCs w:val="20"/>
    </w:rPr>
  </w:style>
  <w:style w:type="character" w:customStyle="1" w:styleId="Heading4Char">
    <w:name w:val="Heading 4 Char"/>
    <w:basedOn w:val="DefaultParagraphFont"/>
    <w:link w:val="Heading4"/>
    <w:rsid w:val="005C7B78"/>
    <w:rPr>
      <w:rFonts w:eastAsia="Times New Roman"/>
      <w:b/>
      <w:sz w:val="32"/>
      <w:szCs w:val="20"/>
    </w:rPr>
  </w:style>
  <w:style w:type="character" w:customStyle="1" w:styleId="Heading5Char">
    <w:name w:val="Heading 5 Char"/>
    <w:basedOn w:val="DefaultParagraphFont"/>
    <w:link w:val="Heading5"/>
    <w:uiPriority w:val="9"/>
    <w:rsid w:val="005F325F"/>
    <w:rPr>
      <w:rFonts w:eastAsia="Times New Roman"/>
      <w:b/>
      <w:bCs/>
      <w:i/>
      <w:iCs/>
      <w:sz w:val="26"/>
      <w:szCs w:val="26"/>
    </w:rPr>
  </w:style>
  <w:style w:type="character" w:customStyle="1" w:styleId="Heading8Char">
    <w:name w:val="Heading 8 Char"/>
    <w:basedOn w:val="DefaultParagraphFont"/>
    <w:link w:val="Heading8"/>
    <w:uiPriority w:val="9"/>
    <w:semiHidden/>
    <w:rsid w:val="005C7B78"/>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nhideWhenUsed/>
    <w:rsid w:val="00B316A2"/>
    <w:rPr>
      <w:color w:val="0000FF"/>
      <w:u w:val="single"/>
    </w:rPr>
  </w:style>
  <w:style w:type="paragraph" w:styleId="Title">
    <w:name w:val="Title"/>
    <w:basedOn w:val="Normal"/>
    <w:link w:val="TitleChar"/>
    <w:qFormat/>
    <w:rsid w:val="00B316A2"/>
    <w:pPr>
      <w:jc w:val="center"/>
    </w:pPr>
    <w:rPr>
      <w:b/>
      <w:bCs/>
      <w:sz w:val="44"/>
    </w:rPr>
  </w:style>
  <w:style w:type="character" w:customStyle="1" w:styleId="TitleChar">
    <w:name w:val="Title Char"/>
    <w:basedOn w:val="DefaultParagraphFont"/>
    <w:link w:val="Title"/>
    <w:rsid w:val="00B316A2"/>
    <w:rPr>
      <w:rFonts w:eastAsia="Times New Roman"/>
      <w:b/>
      <w:bCs/>
      <w:sz w:val="44"/>
    </w:rPr>
  </w:style>
  <w:style w:type="paragraph" w:styleId="BalloonText">
    <w:name w:val="Balloon Text"/>
    <w:basedOn w:val="Normal"/>
    <w:link w:val="BalloonTextChar"/>
    <w:semiHidden/>
    <w:unhideWhenUsed/>
    <w:rsid w:val="00B316A2"/>
    <w:rPr>
      <w:rFonts w:ascii="Tahoma" w:hAnsi="Tahoma" w:cs="Tahoma"/>
      <w:sz w:val="16"/>
      <w:szCs w:val="16"/>
    </w:rPr>
  </w:style>
  <w:style w:type="character" w:customStyle="1" w:styleId="BalloonTextChar">
    <w:name w:val="Balloon Text Char"/>
    <w:basedOn w:val="DefaultParagraphFont"/>
    <w:link w:val="BalloonText"/>
    <w:uiPriority w:val="99"/>
    <w:semiHidden/>
    <w:rsid w:val="00B316A2"/>
    <w:rPr>
      <w:rFonts w:ascii="Tahoma" w:eastAsia="Times New Roman" w:hAnsi="Tahoma" w:cs="Tahoma"/>
      <w:sz w:val="16"/>
      <w:szCs w:val="16"/>
    </w:rPr>
  </w:style>
  <w:style w:type="paragraph" w:styleId="Header">
    <w:name w:val="header"/>
    <w:basedOn w:val="Normal"/>
    <w:link w:val="HeaderChar"/>
    <w:rsid w:val="00677E59"/>
    <w:pPr>
      <w:tabs>
        <w:tab w:val="center" w:pos="4320"/>
        <w:tab w:val="right" w:pos="8640"/>
      </w:tabs>
    </w:pPr>
    <w:rPr>
      <w:szCs w:val="20"/>
    </w:rPr>
  </w:style>
  <w:style w:type="character" w:customStyle="1" w:styleId="HeaderChar">
    <w:name w:val="Header Char"/>
    <w:basedOn w:val="DefaultParagraphFont"/>
    <w:link w:val="Header"/>
    <w:rsid w:val="00677E59"/>
    <w:rPr>
      <w:rFonts w:eastAsia="Times New Roman"/>
      <w:szCs w:val="20"/>
    </w:rPr>
  </w:style>
  <w:style w:type="paragraph" w:styleId="Footer">
    <w:name w:val="footer"/>
    <w:basedOn w:val="Normal"/>
    <w:link w:val="FooterChar"/>
    <w:uiPriority w:val="99"/>
    <w:rsid w:val="00677E59"/>
    <w:pPr>
      <w:tabs>
        <w:tab w:val="center" w:pos="4320"/>
        <w:tab w:val="right" w:pos="8640"/>
      </w:tabs>
    </w:pPr>
    <w:rPr>
      <w:szCs w:val="20"/>
    </w:rPr>
  </w:style>
  <w:style w:type="character" w:customStyle="1" w:styleId="FooterChar">
    <w:name w:val="Footer Char"/>
    <w:basedOn w:val="DefaultParagraphFont"/>
    <w:link w:val="Footer"/>
    <w:uiPriority w:val="99"/>
    <w:rsid w:val="00677E59"/>
    <w:rPr>
      <w:rFonts w:eastAsia="Times New Roman"/>
      <w:szCs w:val="20"/>
    </w:rPr>
  </w:style>
  <w:style w:type="paragraph" w:customStyle="1" w:styleId="Document1">
    <w:name w:val="Document[1]"/>
    <w:rsid w:val="00781BB1"/>
    <w:pPr>
      <w:keepNext/>
      <w:keepLines/>
      <w:tabs>
        <w:tab w:val="left" w:pos="-720"/>
      </w:tabs>
      <w:suppressAutoHyphens/>
      <w:jc w:val="left"/>
    </w:pPr>
    <w:rPr>
      <w:rFonts w:ascii="Arial" w:eastAsia="Times New Roman" w:hAnsi="Arial"/>
      <w:sz w:val="20"/>
      <w:szCs w:val="20"/>
    </w:rPr>
  </w:style>
  <w:style w:type="character" w:styleId="PageNumber">
    <w:name w:val="page number"/>
    <w:basedOn w:val="DefaultParagraphFont"/>
    <w:rsid w:val="00781BB1"/>
  </w:style>
  <w:style w:type="paragraph" w:styleId="BodyText">
    <w:name w:val="Body Text"/>
    <w:basedOn w:val="Normal"/>
    <w:link w:val="BodyTextChar"/>
    <w:rsid w:val="00781BB1"/>
    <w:pPr>
      <w:tabs>
        <w:tab w:val="left" w:pos="-1440"/>
        <w:tab w:val="left" w:pos="-720"/>
        <w:tab w:val="left" w:pos="0"/>
        <w:tab w:val="left" w:pos="180"/>
        <w:tab w:val="left" w:pos="1048"/>
        <w:tab w:val="left" w:pos="1260"/>
        <w:tab w:val="left" w:pos="1620"/>
        <w:tab w:val="left" w:pos="1656"/>
        <w:tab w:val="left" w:pos="2160"/>
      </w:tabs>
      <w:suppressAutoHyphens/>
      <w:spacing w:line="240" w:lineRule="exact"/>
    </w:pPr>
    <w:rPr>
      <w:szCs w:val="20"/>
    </w:rPr>
  </w:style>
  <w:style w:type="character" w:customStyle="1" w:styleId="BodyTextChar">
    <w:name w:val="Body Text Char"/>
    <w:basedOn w:val="DefaultParagraphFont"/>
    <w:link w:val="BodyText"/>
    <w:rsid w:val="00781BB1"/>
    <w:rPr>
      <w:rFonts w:eastAsia="Times New Roman"/>
      <w:szCs w:val="20"/>
    </w:rPr>
  </w:style>
  <w:style w:type="paragraph" w:styleId="BodyTextIndent2">
    <w:name w:val="Body Text Indent 2"/>
    <w:basedOn w:val="Normal"/>
    <w:link w:val="BodyTextIndent2Char"/>
    <w:rsid w:val="00781BB1"/>
    <w:pPr>
      <w:tabs>
        <w:tab w:val="left" w:pos="720"/>
        <w:tab w:val="left" w:pos="893"/>
        <w:tab w:val="left" w:pos="1267"/>
        <w:tab w:val="left" w:pos="1627"/>
        <w:tab w:val="left" w:pos="1987"/>
      </w:tabs>
      <w:suppressAutoHyphens/>
      <w:spacing w:after="40"/>
      <w:ind w:left="706" w:hanging="274"/>
    </w:pPr>
    <w:rPr>
      <w:sz w:val="20"/>
      <w:szCs w:val="20"/>
    </w:rPr>
  </w:style>
  <w:style w:type="character" w:customStyle="1" w:styleId="BodyTextIndent2Char">
    <w:name w:val="Body Text Indent 2 Char"/>
    <w:basedOn w:val="DefaultParagraphFont"/>
    <w:link w:val="BodyTextIndent2"/>
    <w:rsid w:val="00781BB1"/>
    <w:rPr>
      <w:rFonts w:eastAsia="Times New Roman"/>
      <w:sz w:val="20"/>
      <w:szCs w:val="20"/>
    </w:rPr>
  </w:style>
  <w:style w:type="paragraph" w:styleId="BodyTextIndent">
    <w:name w:val="Body Text Indent"/>
    <w:basedOn w:val="Normal"/>
    <w:link w:val="BodyTextIndentChar"/>
    <w:unhideWhenUsed/>
    <w:rsid w:val="007B70B0"/>
    <w:pPr>
      <w:spacing w:after="120"/>
      <w:ind w:left="360"/>
    </w:pPr>
  </w:style>
  <w:style w:type="character" w:customStyle="1" w:styleId="BodyTextIndentChar">
    <w:name w:val="Body Text Indent Char"/>
    <w:basedOn w:val="DefaultParagraphFont"/>
    <w:link w:val="BodyTextIndent"/>
    <w:rsid w:val="007B70B0"/>
    <w:rPr>
      <w:rFonts w:eastAsia="Times New Roman"/>
    </w:rPr>
  </w:style>
  <w:style w:type="paragraph" w:styleId="BodyTextIndent3">
    <w:name w:val="Body Text Indent 3"/>
    <w:basedOn w:val="Normal"/>
    <w:link w:val="BodyTextIndent3Char"/>
    <w:unhideWhenUsed/>
    <w:rsid w:val="007B70B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0B0"/>
    <w:rPr>
      <w:rFonts w:eastAsia="Times New Roman"/>
      <w:sz w:val="16"/>
      <w:szCs w:val="16"/>
    </w:rPr>
  </w:style>
  <w:style w:type="paragraph" w:styleId="BodyText2">
    <w:name w:val="Body Text 2"/>
    <w:basedOn w:val="Normal"/>
    <w:link w:val="BodyText2Char"/>
    <w:unhideWhenUsed/>
    <w:rsid w:val="00AD5A64"/>
    <w:pPr>
      <w:spacing w:after="120" w:line="480" w:lineRule="auto"/>
    </w:pPr>
  </w:style>
  <w:style w:type="character" w:customStyle="1" w:styleId="BodyText2Char">
    <w:name w:val="Body Text 2 Char"/>
    <w:basedOn w:val="DefaultParagraphFont"/>
    <w:link w:val="BodyText2"/>
    <w:rsid w:val="00AD5A64"/>
    <w:rPr>
      <w:rFonts w:eastAsia="Times New Roman"/>
    </w:rPr>
  </w:style>
  <w:style w:type="paragraph" w:styleId="ListParagraph">
    <w:name w:val="List Paragraph"/>
    <w:basedOn w:val="Normal"/>
    <w:uiPriority w:val="34"/>
    <w:qFormat/>
    <w:rsid w:val="00570DF5"/>
    <w:pPr>
      <w:ind w:left="720"/>
    </w:pPr>
  </w:style>
  <w:style w:type="paragraph" w:customStyle="1" w:styleId="Document10">
    <w:name w:val="Document 1"/>
    <w:rsid w:val="005C7B78"/>
    <w:pPr>
      <w:keepNext/>
      <w:keepLines/>
      <w:widowControl w:val="0"/>
      <w:tabs>
        <w:tab w:val="left" w:pos="-720"/>
      </w:tabs>
      <w:suppressAutoHyphens/>
      <w:jc w:val="left"/>
    </w:pPr>
    <w:rPr>
      <w:rFonts w:ascii="Courier New" w:eastAsia="Times New Roman" w:hAnsi="Courier New"/>
      <w:sz w:val="20"/>
      <w:szCs w:val="20"/>
    </w:rPr>
  </w:style>
  <w:style w:type="paragraph" w:styleId="BodyText3">
    <w:name w:val="Body Text 3"/>
    <w:basedOn w:val="Normal"/>
    <w:link w:val="BodyText3Char"/>
    <w:rsid w:val="005C7B78"/>
    <w:pPr>
      <w:tabs>
        <w:tab w:val="left" w:pos="-720"/>
        <w:tab w:val="left" w:pos="0"/>
        <w:tab w:val="left" w:pos="288"/>
        <w:tab w:val="left" w:pos="864"/>
        <w:tab w:val="left" w:pos="1440"/>
      </w:tabs>
      <w:suppressAutoHyphens/>
      <w:spacing w:line="228" w:lineRule="auto"/>
    </w:pPr>
    <w:rPr>
      <w:spacing w:val="-3"/>
      <w:sz w:val="22"/>
      <w:szCs w:val="20"/>
    </w:rPr>
  </w:style>
  <w:style w:type="character" w:customStyle="1" w:styleId="BodyText3Char">
    <w:name w:val="Body Text 3 Char"/>
    <w:basedOn w:val="DefaultParagraphFont"/>
    <w:link w:val="BodyText3"/>
    <w:rsid w:val="005C7B78"/>
    <w:rPr>
      <w:rFonts w:eastAsia="Times New Roman"/>
      <w:spacing w:val="-3"/>
      <w:sz w:val="22"/>
      <w:szCs w:val="20"/>
    </w:rPr>
  </w:style>
  <w:style w:type="paragraph" w:styleId="EndnoteText">
    <w:name w:val="endnote text"/>
    <w:basedOn w:val="Normal"/>
    <w:link w:val="EndnoteTextChar"/>
    <w:semiHidden/>
    <w:rsid w:val="005C7B78"/>
    <w:pPr>
      <w:widowControl w:val="0"/>
    </w:pPr>
    <w:rPr>
      <w:rFonts w:ascii="Courier New" w:hAnsi="Courier New"/>
      <w:szCs w:val="20"/>
    </w:rPr>
  </w:style>
  <w:style w:type="character" w:customStyle="1" w:styleId="EndnoteTextChar">
    <w:name w:val="Endnote Text Char"/>
    <w:basedOn w:val="DefaultParagraphFont"/>
    <w:link w:val="EndnoteText"/>
    <w:semiHidden/>
    <w:rsid w:val="005C7B78"/>
    <w:rPr>
      <w:rFonts w:ascii="Courier New" w:eastAsia="Times New Roman" w:hAnsi="Courier New"/>
      <w:szCs w:val="20"/>
    </w:rPr>
  </w:style>
  <w:style w:type="table" w:styleId="TableGrid">
    <w:name w:val="Table Grid"/>
    <w:basedOn w:val="TableNormal"/>
    <w:rsid w:val="005C7B78"/>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5C7B7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C7B78"/>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5F325F"/>
    <w:rPr>
      <w:rFonts w:ascii="Courier" w:hAnsi="Courier"/>
      <w:szCs w:val="20"/>
    </w:rPr>
  </w:style>
  <w:style w:type="character" w:customStyle="1" w:styleId="FootnoteTextChar">
    <w:name w:val="Footnote Text Char"/>
    <w:basedOn w:val="DefaultParagraphFont"/>
    <w:link w:val="FootnoteText"/>
    <w:semiHidden/>
    <w:rsid w:val="005F325F"/>
    <w:rPr>
      <w:rFonts w:ascii="Courier" w:eastAsia="Times New Roman" w:hAnsi="Courier"/>
      <w:szCs w:val="20"/>
    </w:rPr>
  </w:style>
  <w:style w:type="character" w:customStyle="1" w:styleId="Unnamed1">
    <w:name w:val="Unnamed 1"/>
    <w:basedOn w:val="DefaultParagraphFont"/>
    <w:rsid w:val="005F325F"/>
    <w:rPr>
      <w:rFonts w:ascii="Courier" w:hAnsi="Courier"/>
      <w:noProof w:val="0"/>
      <w:sz w:val="24"/>
      <w:lang w:val="en-US"/>
    </w:rPr>
  </w:style>
  <w:style w:type="character" w:customStyle="1" w:styleId="Document8">
    <w:name w:val="Document 8"/>
    <w:basedOn w:val="DefaultParagraphFont"/>
    <w:rsid w:val="005F325F"/>
  </w:style>
  <w:style w:type="character" w:customStyle="1" w:styleId="Document4">
    <w:name w:val="Document 4"/>
    <w:basedOn w:val="DefaultParagraphFont"/>
    <w:rsid w:val="005F325F"/>
    <w:rPr>
      <w:b/>
      <w:i/>
      <w:sz w:val="24"/>
    </w:rPr>
  </w:style>
  <w:style w:type="character" w:customStyle="1" w:styleId="Document6">
    <w:name w:val="Document 6"/>
    <w:basedOn w:val="DefaultParagraphFont"/>
    <w:rsid w:val="005F325F"/>
  </w:style>
  <w:style w:type="character" w:customStyle="1" w:styleId="Document5">
    <w:name w:val="Document 5"/>
    <w:basedOn w:val="DefaultParagraphFont"/>
    <w:rsid w:val="005F325F"/>
  </w:style>
  <w:style w:type="character" w:customStyle="1" w:styleId="Document2">
    <w:name w:val="Document 2"/>
    <w:basedOn w:val="DefaultParagraphFont"/>
    <w:rsid w:val="005F325F"/>
    <w:rPr>
      <w:rFonts w:ascii="Courier" w:hAnsi="Courier"/>
      <w:noProof w:val="0"/>
      <w:sz w:val="24"/>
      <w:lang w:val="en-US"/>
    </w:rPr>
  </w:style>
  <w:style w:type="character" w:customStyle="1" w:styleId="Document7">
    <w:name w:val="Document 7"/>
    <w:basedOn w:val="DefaultParagraphFont"/>
    <w:rsid w:val="005F325F"/>
  </w:style>
  <w:style w:type="character" w:customStyle="1" w:styleId="Bibliogrphy">
    <w:name w:val="Bibliogrphy"/>
    <w:basedOn w:val="DefaultParagraphFont"/>
    <w:rsid w:val="005F325F"/>
  </w:style>
  <w:style w:type="paragraph" w:customStyle="1" w:styleId="RightPar1">
    <w:name w:val="Right Par 1"/>
    <w:rsid w:val="005F325F"/>
    <w:pPr>
      <w:tabs>
        <w:tab w:val="left" w:pos="-720"/>
        <w:tab w:val="left" w:pos="0"/>
        <w:tab w:val="decimal" w:pos="720"/>
      </w:tabs>
      <w:suppressAutoHyphens/>
      <w:ind w:left="720"/>
      <w:jc w:val="left"/>
    </w:pPr>
    <w:rPr>
      <w:rFonts w:ascii="Courier" w:eastAsia="Times New Roman" w:hAnsi="Courier"/>
      <w:szCs w:val="20"/>
    </w:rPr>
  </w:style>
  <w:style w:type="paragraph" w:customStyle="1" w:styleId="RightPar2">
    <w:name w:val="Right Par 2"/>
    <w:rsid w:val="005F325F"/>
    <w:pPr>
      <w:tabs>
        <w:tab w:val="left" w:pos="-720"/>
        <w:tab w:val="left" w:pos="0"/>
        <w:tab w:val="left" w:pos="720"/>
        <w:tab w:val="decimal" w:pos="1440"/>
      </w:tabs>
      <w:suppressAutoHyphens/>
      <w:ind w:left="1440"/>
      <w:jc w:val="left"/>
    </w:pPr>
    <w:rPr>
      <w:rFonts w:ascii="Courier" w:eastAsia="Times New Roman" w:hAnsi="Courier"/>
      <w:szCs w:val="20"/>
    </w:rPr>
  </w:style>
  <w:style w:type="character" w:customStyle="1" w:styleId="Document3">
    <w:name w:val="Document 3"/>
    <w:basedOn w:val="DefaultParagraphFont"/>
    <w:rsid w:val="005F325F"/>
    <w:rPr>
      <w:rFonts w:ascii="Courier" w:hAnsi="Courier"/>
      <w:noProof w:val="0"/>
      <w:sz w:val="24"/>
      <w:lang w:val="en-US"/>
    </w:rPr>
  </w:style>
  <w:style w:type="paragraph" w:customStyle="1" w:styleId="RightPar3">
    <w:name w:val="Right Par 3"/>
    <w:rsid w:val="005F325F"/>
    <w:pPr>
      <w:tabs>
        <w:tab w:val="left" w:pos="-720"/>
        <w:tab w:val="left" w:pos="0"/>
        <w:tab w:val="left" w:pos="720"/>
        <w:tab w:val="left" w:pos="1440"/>
        <w:tab w:val="decimal" w:pos="2160"/>
      </w:tabs>
      <w:suppressAutoHyphens/>
      <w:ind w:left="2160"/>
      <w:jc w:val="left"/>
    </w:pPr>
    <w:rPr>
      <w:rFonts w:ascii="Courier" w:eastAsia="Times New Roman" w:hAnsi="Courier"/>
      <w:szCs w:val="20"/>
    </w:rPr>
  </w:style>
  <w:style w:type="paragraph" w:customStyle="1" w:styleId="RightPar4">
    <w:name w:val="Right Par 4"/>
    <w:rsid w:val="005F325F"/>
    <w:pPr>
      <w:tabs>
        <w:tab w:val="left" w:pos="-720"/>
        <w:tab w:val="left" w:pos="0"/>
        <w:tab w:val="left" w:pos="720"/>
        <w:tab w:val="left" w:pos="1440"/>
        <w:tab w:val="left" w:pos="2160"/>
        <w:tab w:val="decimal" w:pos="2880"/>
      </w:tabs>
      <w:suppressAutoHyphens/>
      <w:ind w:left="2880"/>
      <w:jc w:val="left"/>
    </w:pPr>
    <w:rPr>
      <w:rFonts w:ascii="Courier" w:eastAsia="Times New Roman" w:hAnsi="Courier"/>
      <w:szCs w:val="20"/>
    </w:rPr>
  </w:style>
  <w:style w:type="paragraph" w:customStyle="1" w:styleId="RightPar5">
    <w:name w:val="Right Par 5"/>
    <w:rsid w:val="005F325F"/>
    <w:pPr>
      <w:tabs>
        <w:tab w:val="left" w:pos="-720"/>
        <w:tab w:val="left" w:pos="0"/>
        <w:tab w:val="left" w:pos="720"/>
        <w:tab w:val="left" w:pos="1440"/>
        <w:tab w:val="left" w:pos="2160"/>
        <w:tab w:val="left" w:pos="2880"/>
        <w:tab w:val="decimal" w:pos="3600"/>
      </w:tabs>
      <w:suppressAutoHyphens/>
      <w:ind w:left="3600"/>
      <w:jc w:val="left"/>
    </w:pPr>
    <w:rPr>
      <w:rFonts w:ascii="Courier" w:eastAsia="Times New Roman" w:hAnsi="Courier"/>
      <w:szCs w:val="20"/>
    </w:rPr>
  </w:style>
  <w:style w:type="paragraph" w:customStyle="1" w:styleId="RightPar6">
    <w:name w:val="Right Par 6"/>
    <w:rsid w:val="005F325F"/>
    <w:pPr>
      <w:tabs>
        <w:tab w:val="left" w:pos="-720"/>
        <w:tab w:val="left" w:pos="0"/>
        <w:tab w:val="left" w:pos="720"/>
        <w:tab w:val="left" w:pos="1440"/>
        <w:tab w:val="left" w:pos="2160"/>
        <w:tab w:val="left" w:pos="2880"/>
        <w:tab w:val="left" w:pos="3600"/>
        <w:tab w:val="decimal" w:pos="4320"/>
      </w:tabs>
      <w:suppressAutoHyphens/>
      <w:ind w:left="4320"/>
      <w:jc w:val="left"/>
    </w:pPr>
    <w:rPr>
      <w:rFonts w:ascii="Courier" w:eastAsia="Times New Roman" w:hAnsi="Courier"/>
      <w:szCs w:val="20"/>
    </w:rPr>
  </w:style>
  <w:style w:type="paragraph" w:customStyle="1" w:styleId="RightPar7">
    <w:name w:val="Right Par 7"/>
    <w:rsid w:val="005F325F"/>
    <w:pPr>
      <w:tabs>
        <w:tab w:val="left" w:pos="-720"/>
        <w:tab w:val="left" w:pos="0"/>
        <w:tab w:val="left" w:pos="720"/>
        <w:tab w:val="left" w:pos="1440"/>
        <w:tab w:val="left" w:pos="2160"/>
        <w:tab w:val="left" w:pos="2880"/>
        <w:tab w:val="left" w:pos="3600"/>
        <w:tab w:val="left" w:pos="4320"/>
        <w:tab w:val="decimal" w:pos="5040"/>
      </w:tabs>
      <w:suppressAutoHyphens/>
      <w:ind w:left="5040"/>
      <w:jc w:val="left"/>
    </w:pPr>
    <w:rPr>
      <w:rFonts w:ascii="Courier" w:eastAsia="Times New Roman" w:hAnsi="Courier"/>
      <w:szCs w:val="20"/>
    </w:rPr>
  </w:style>
  <w:style w:type="paragraph" w:customStyle="1" w:styleId="RightPar8">
    <w:name w:val="Right Par 8"/>
    <w:rsid w:val="005F325F"/>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jc w:val="left"/>
    </w:pPr>
    <w:rPr>
      <w:rFonts w:ascii="Courier" w:eastAsia="Times New Roman" w:hAnsi="Courier"/>
      <w:szCs w:val="20"/>
    </w:rPr>
  </w:style>
  <w:style w:type="character" w:customStyle="1" w:styleId="DocInit">
    <w:name w:val="Doc Init"/>
    <w:basedOn w:val="DefaultParagraphFont"/>
    <w:rsid w:val="005F325F"/>
  </w:style>
  <w:style w:type="character" w:customStyle="1" w:styleId="TechInit">
    <w:name w:val="Tech Init"/>
    <w:basedOn w:val="DefaultParagraphFont"/>
    <w:rsid w:val="005F325F"/>
    <w:rPr>
      <w:rFonts w:ascii="Courier" w:hAnsi="Courier"/>
      <w:noProof w:val="0"/>
      <w:sz w:val="24"/>
      <w:lang w:val="en-US"/>
    </w:rPr>
  </w:style>
  <w:style w:type="paragraph" w:customStyle="1" w:styleId="Technical5">
    <w:name w:val="Technical 5"/>
    <w:rsid w:val="005F325F"/>
    <w:pPr>
      <w:tabs>
        <w:tab w:val="left" w:pos="-720"/>
      </w:tabs>
      <w:suppressAutoHyphens/>
      <w:ind w:firstLine="720"/>
      <w:jc w:val="left"/>
    </w:pPr>
    <w:rPr>
      <w:rFonts w:ascii="Courier" w:eastAsia="Times New Roman" w:hAnsi="Courier"/>
      <w:b/>
      <w:szCs w:val="20"/>
    </w:rPr>
  </w:style>
  <w:style w:type="paragraph" w:customStyle="1" w:styleId="Technical6">
    <w:name w:val="Technical 6"/>
    <w:rsid w:val="005F325F"/>
    <w:pPr>
      <w:tabs>
        <w:tab w:val="left" w:pos="-720"/>
      </w:tabs>
      <w:suppressAutoHyphens/>
      <w:ind w:firstLine="720"/>
      <w:jc w:val="left"/>
    </w:pPr>
    <w:rPr>
      <w:rFonts w:ascii="Courier" w:eastAsia="Times New Roman" w:hAnsi="Courier"/>
      <w:b/>
      <w:szCs w:val="20"/>
    </w:rPr>
  </w:style>
  <w:style w:type="character" w:customStyle="1" w:styleId="Technical2">
    <w:name w:val="Technical 2"/>
    <w:basedOn w:val="DefaultParagraphFont"/>
    <w:rsid w:val="005F325F"/>
    <w:rPr>
      <w:rFonts w:ascii="Courier" w:hAnsi="Courier"/>
      <w:noProof w:val="0"/>
      <w:sz w:val="24"/>
      <w:lang w:val="en-US"/>
    </w:rPr>
  </w:style>
  <w:style w:type="character" w:customStyle="1" w:styleId="Technical3">
    <w:name w:val="Technical 3"/>
    <w:basedOn w:val="DefaultParagraphFont"/>
    <w:rsid w:val="005F325F"/>
    <w:rPr>
      <w:rFonts w:ascii="Courier" w:hAnsi="Courier"/>
      <w:noProof w:val="0"/>
      <w:sz w:val="24"/>
      <w:lang w:val="en-US"/>
    </w:rPr>
  </w:style>
  <w:style w:type="paragraph" w:customStyle="1" w:styleId="Technical4">
    <w:name w:val="Technical 4"/>
    <w:rsid w:val="005F325F"/>
    <w:pPr>
      <w:tabs>
        <w:tab w:val="left" w:pos="-720"/>
      </w:tabs>
      <w:suppressAutoHyphens/>
      <w:jc w:val="left"/>
    </w:pPr>
    <w:rPr>
      <w:rFonts w:ascii="Courier" w:eastAsia="Times New Roman" w:hAnsi="Courier"/>
      <w:b/>
      <w:szCs w:val="20"/>
    </w:rPr>
  </w:style>
  <w:style w:type="character" w:customStyle="1" w:styleId="Technical1">
    <w:name w:val="Technical 1"/>
    <w:basedOn w:val="DefaultParagraphFont"/>
    <w:rsid w:val="005F325F"/>
    <w:rPr>
      <w:rFonts w:ascii="Courier" w:hAnsi="Courier"/>
      <w:noProof w:val="0"/>
      <w:sz w:val="24"/>
      <w:lang w:val="en-US"/>
    </w:rPr>
  </w:style>
  <w:style w:type="paragraph" w:customStyle="1" w:styleId="Technical7">
    <w:name w:val="Technical 7"/>
    <w:rsid w:val="005F325F"/>
    <w:pPr>
      <w:tabs>
        <w:tab w:val="left" w:pos="-720"/>
      </w:tabs>
      <w:suppressAutoHyphens/>
      <w:ind w:firstLine="720"/>
      <w:jc w:val="left"/>
    </w:pPr>
    <w:rPr>
      <w:rFonts w:ascii="Courier" w:eastAsia="Times New Roman" w:hAnsi="Courier"/>
      <w:b/>
      <w:szCs w:val="20"/>
    </w:rPr>
  </w:style>
  <w:style w:type="paragraph" w:customStyle="1" w:styleId="Technical8">
    <w:name w:val="Technical 8"/>
    <w:rsid w:val="005F325F"/>
    <w:pPr>
      <w:tabs>
        <w:tab w:val="left" w:pos="-720"/>
      </w:tabs>
      <w:suppressAutoHyphens/>
      <w:ind w:firstLine="720"/>
      <w:jc w:val="left"/>
    </w:pPr>
    <w:rPr>
      <w:rFonts w:ascii="Courier" w:eastAsia="Times New Roman" w:hAnsi="Courier"/>
      <w:b/>
      <w:szCs w:val="20"/>
    </w:rPr>
  </w:style>
  <w:style w:type="paragraph" w:styleId="TOC1">
    <w:name w:val="toc 1"/>
    <w:basedOn w:val="Normal"/>
    <w:next w:val="Normal"/>
    <w:semiHidden/>
    <w:rsid w:val="005F325F"/>
    <w:pPr>
      <w:tabs>
        <w:tab w:val="right" w:leader="dot" w:pos="9360"/>
      </w:tabs>
      <w:suppressAutoHyphens/>
      <w:spacing w:before="480"/>
      <w:ind w:left="720" w:right="720" w:hanging="720"/>
    </w:pPr>
    <w:rPr>
      <w:rFonts w:ascii="Courier" w:hAnsi="Courier"/>
      <w:szCs w:val="20"/>
    </w:rPr>
  </w:style>
  <w:style w:type="paragraph" w:styleId="Index1">
    <w:name w:val="index 1"/>
    <w:basedOn w:val="Normal"/>
    <w:next w:val="Normal"/>
    <w:semiHidden/>
    <w:rsid w:val="005F325F"/>
    <w:pPr>
      <w:tabs>
        <w:tab w:val="right" w:leader="dot" w:pos="9360"/>
      </w:tabs>
      <w:suppressAutoHyphens/>
      <w:ind w:left="1440" w:right="720" w:hanging="1440"/>
    </w:pPr>
    <w:rPr>
      <w:rFonts w:ascii="Courier" w:hAnsi="Courier"/>
      <w:szCs w:val="20"/>
    </w:rPr>
  </w:style>
  <w:style w:type="paragraph" w:styleId="Caption">
    <w:name w:val="caption"/>
    <w:basedOn w:val="Normal"/>
    <w:next w:val="Normal"/>
    <w:qFormat/>
    <w:rsid w:val="005F325F"/>
    <w:rPr>
      <w:rFonts w:ascii="Courier" w:hAnsi="Courier"/>
      <w:szCs w:val="20"/>
    </w:rPr>
  </w:style>
  <w:style w:type="character" w:customStyle="1" w:styleId="EquationCaption">
    <w:name w:val="_Equation Caption"/>
    <w:rsid w:val="005F325F"/>
  </w:style>
  <w:style w:type="paragraph" w:styleId="HTMLPreformatted">
    <w:name w:val="HTML Preformatted"/>
    <w:basedOn w:val="Normal"/>
    <w:link w:val="HTMLPreformattedChar"/>
    <w:uiPriority w:val="99"/>
    <w:semiHidden/>
    <w:unhideWhenUsed/>
    <w:rsid w:val="00B55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5521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614005">
      <w:bodyDiv w:val="1"/>
      <w:marLeft w:val="0"/>
      <w:marRight w:val="0"/>
      <w:marTop w:val="0"/>
      <w:marBottom w:val="0"/>
      <w:divBdr>
        <w:top w:val="none" w:sz="0" w:space="0" w:color="auto"/>
        <w:left w:val="none" w:sz="0" w:space="0" w:color="auto"/>
        <w:bottom w:val="none" w:sz="0" w:space="0" w:color="auto"/>
        <w:right w:val="none" w:sz="0" w:space="0" w:color="auto"/>
      </w:divBdr>
    </w:div>
    <w:div w:id="1146319896">
      <w:bodyDiv w:val="1"/>
      <w:marLeft w:val="0"/>
      <w:marRight w:val="0"/>
      <w:marTop w:val="0"/>
      <w:marBottom w:val="0"/>
      <w:divBdr>
        <w:top w:val="none" w:sz="0" w:space="0" w:color="auto"/>
        <w:left w:val="none" w:sz="0" w:space="0" w:color="auto"/>
        <w:bottom w:val="none" w:sz="0" w:space="0" w:color="auto"/>
        <w:right w:val="none" w:sz="0" w:space="0" w:color="auto"/>
      </w:divBdr>
    </w:div>
    <w:div w:id="1369336432">
      <w:bodyDiv w:val="1"/>
      <w:marLeft w:val="0"/>
      <w:marRight w:val="0"/>
      <w:marTop w:val="0"/>
      <w:marBottom w:val="0"/>
      <w:divBdr>
        <w:top w:val="none" w:sz="0" w:space="0" w:color="auto"/>
        <w:left w:val="none" w:sz="0" w:space="0" w:color="auto"/>
        <w:bottom w:val="none" w:sz="0" w:space="0" w:color="auto"/>
        <w:right w:val="none" w:sz="0" w:space="0" w:color="auto"/>
      </w:divBdr>
    </w:div>
    <w:div w:id="1818107891">
      <w:bodyDiv w:val="1"/>
      <w:marLeft w:val="0"/>
      <w:marRight w:val="0"/>
      <w:marTop w:val="0"/>
      <w:marBottom w:val="0"/>
      <w:divBdr>
        <w:top w:val="none" w:sz="0" w:space="0" w:color="auto"/>
        <w:left w:val="none" w:sz="0" w:space="0" w:color="auto"/>
        <w:bottom w:val="none" w:sz="0" w:space="0" w:color="auto"/>
        <w:right w:val="none" w:sz="0" w:space="0" w:color="auto"/>
      </w:divBdr>
    </w:div>
    <w:div w:id="1955401087">
      <w:bodyDiv w:val="1"/>
      <w:marLeft w:val="0"/>
      <w:marRight w:val="0"/>
      <w:marTop w:val="0"/>
      <w:marBottom w:val="0"/>
      <w:divBdr>
        <w:top w:val="none" w:sz="0" w:space="0" w:color="auto"/>
        <w:left w:val="none" w:sz="0" w:space="0" w:color="auto"/>
        <w:bottom w:val="none" w:sz="0" w:space="0" w:color="auto"/>
        <w:right w:val="none" w:sz="0" w:space="0" w:color="auto"/>
      </w:divBdr>
    </w:div>
    <w:div w:id="20098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6.xml"/><Relationship Id="rId42" Type="http://schemas.openxmlformats.org/officeDocument/2006/relationships/header" Target="header20.xml"/><Relationship Id="rId47" Type="http://schemas.openxmlformats.org/officeDocument/2006/relationships/hyperlink" Target="http://www.marylandroads.com" TargetMode="External"/><Relationship Id="rId50" Type="http://schemas.openxmlformats.org/officeDocument/2006/relationships/header" Target="header25.xml"/><Relationship Id="rId55" Type="http://schemas.openxmlformats.org/officeDocument/2006/relationships/header" Target="header30.xml"/><Relationship Id="rId63" Type="http://schemas.openxmlformats.org/officeDocument/2006/relationships/footer" Target="footer11.xml"/><Relationship Id="rId68" Type="http://schemas.openxmlformats.org/officeDocument/2006/relationships/header" Target="header40.xml"/><Relationship Id="rId76" Type="http://schemas.openxmlformats.org/officeDocument/2006/relationships/image" Target="media/image10.jpeg"/><Relationship Id="rId84" Type="http://schemas.openxmlformats.org/officeDocument/2006/relationships/image" Target="media/image16.emf"/><Relationship Id="rId89" Type="http://schemas.openxmlformats.org/officeDocument/2006/relationships/header" Target="header46.xml"/><Relationship Id="rId7" Type="http://schemas.openxmlformats.org/officeDocument/2006/relationships/footnotes" Target="footnotes.xml"/><Relationship Id="rId71" Type="http://schemas.openxmlformats.org/officeDocument/2006/relationships/header" Target="header42.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5.emf"/><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footer" Target="footer9.xml"/><Relationship Id="rId53" Type="http://schemas.openxmlformats.org/officeDocument/2006/relationships/header" Target="header28.xml"/><Relationship Id="rId58" Type="http://schemas.openxmlformats.org/officeDocument/2006/relationships/header" Target="header33.xml"/><Relationship Id="rId66" Type="http://schemas.openxmlformats.org/officeDocument/2006/relationships/header" Target="header39.xml"/><Relationship Id="rId74" Type="http://schemas.openxmlformats.org/officeDocument/2006/relationships/hyperlink" Target="http://www.naics.com" TargetMode="External"/><Relationship Id="rId79" Type="http://schemas.openxmlformats.org/officeDocument/2006/relationships/image" Target="media/image11.png"/><Relationship Id="rId87" Type="http://schemas.openxmlformats.org/officeDocument/2006/relationships/image" Target="media/image18.emf"/><Relationship Id="rId5" Type="http://schemas.openxmlformats.org/officeDocument/2006/relationships/settings" Target="settings.xml"/><Relationship Id="rId61" Type="http://schemas.openxmlformats.org/officeDocument/2006/relationships/header" Target="header35.xml"/><Relationship Id="rId82" Type="http://schemas.openxmlformats.org/officeDocument/2006/relationships/image" Target="media/image14.emf"/><Relationship Id="rId90"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image" Target="media/image6.emf"/><Relationship Id="rId35" Type="http://schemas.openxmlformats.org/officeDocument/2006/relationships/footer" Target="footer7.xml"/><Relationship Id="rId43" Type="http://schemas.openxmlformats.org/officeDocument/2006/relationships/header" Target="header21.xml"/><Relationship Id="rId48" Type="http://schemas.openxmlformats.org/officeDocument/2006/relationships/header" Target="header23.xml"/><Relationship Id="rId56" Type="http://schemas.openxmlformats.org/officeDocument/2006/relationships/header" Target="header31.xml"/><Relationship Id="rId64" Type="http://schemas.openxmlformats.org/officeDocument/2006/relationships/header" Target="header37.xml"/><Relationship Id="rId69" Type="http://schemas.openxmlformats.org/officeDocument/2006/relationships/footer" Target="footer12.xml"/><Relationship Id="rId77"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footer" Target="footer13.xml"/><Relationship Id="rId80" Type="http://schemas.openxmlformats.org/officeDocument/2006/relationships/image" Target="media/image12.emf"/><Relationship Id="rId85" Type="http://schemas.openxmlformats.org/officeDocument/2006/relationships/header" Target="header4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eader" Target="header34.xml"/><Relationship Id="rId67" Type="http://schemas.openxmlformats.org/officeDocument/2006/relationships/hyperlink" Target="mailto:pgrover@aberdeen-md.org" TargetMode="Externa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header" Target="header41.xml"/><Relationship Id="rId75" Type="http://schemas.openxmlformats.org/officeDocument/2006/relationships/header" Target="header43.xml"/><Relationship Id="rId83" Type="http://schemas.openxmlformats.org/officeDocument/2006/relationships/image" Target="media/image15.emf"/><Relationship Id="rId88" Type="http://schemas.openxmlformats.org/officeDocument/2006/relationships/image" Target="media/image1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image" Target="media/image4.emf"/><Relationship Id="rId36" Type="http://schemas.openxmlformats.org/officeDocument/2006/relationships/header" Target="header14.xml"/><Relationship Id="rId49" Type="http://schemas.openxmlformats.org/officeDocument/2006/relationships/header" Target="header24.xml"/><Relationship Id="rId57" Type="http://schemas.openxmlformats.org/officeDocument/2006/relationships/header" Target="header32.xml"/><Relationship Id="rId10" Type="http://schemas.openxmlformats.org/officeDocument/2006/relationships/hyperlink" Target="mailto:pgrover@aberdeen-md.org" TargetMode="External"/><Relationship Id="rId31" Type="http://schemas.openxmlformats.org/officeDocument/2006/relationships/image" Target="media/image7.emf"/><Relationship Id="rId44" Type="http://schemas.openxmlformats.org/officeDocument/2006/relationships/footer" Target="footer8.xml"/><Relationship Id="rId52" Type="http://schemas.openxmlformats.org/officeDocument/2006/relationships/header" Target="header27.xml"/><Relationship Id="rId60" Type="http://schemas.openxmlformats.org/officeDocument/2006/relationships/footer" Target="footer10.xml"/><Relationship Id="rId65" Type="http://schemas.openxmlformats.org/officeDocument/2006/relationships/header" Target="header38.xml"/><Relationship Id="rId73" Type="http://schemas.openxmlformats.org/officeDocument/2006/relationships/hyperlink" Target="http://www.mdot.state.md.us" TargetMode="External"/><Relationship Id="rId78" Type="http://schemas.openxmlformats.org/officeDocument/2006/relationships/footer" Target="footer14.xml"/><Relationship Id="rId81" Type="http://schemas.openxmlformats.org/officeDocument/2006/relationships/image" Target="media/image13.emf"/><Relationship Id="rId86"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1" Type="http://schemas.openxmlformats.org/officeDocument/2006/relationships/image" Target="media/image3.wmf"/></Relationships>
</file>

<file path=word/_rels/header13.xml.rels><?xml version="1.0" encoding="UTF-8" standalone="yes"?>
<Relationships xmlns="http://schemas.openxmlformats.org/package/2006/relationships"><Relationship Id="rId1" Type="http://schemas.openxmlformats.org/officeDocument/2006/relationships/image" Target="media/image3.wmf"/></Relationships>
</file>

<file path=word/_rels/header14.xml.rels><?xml version="1.0" encoding="UTF-8" standalone="yes"?>
<Relationships xmlns="http://schemas.openxmlformats.org/package/2006/relationships"><Relationship Id="rId1" Type="http://schemas.openxmlformats.org/officeDocument/2006/relationships/image" Target="media/image3.wmf"/></Relationships>
</file>

<file path=word/_rels/header15.xml.rels><?xml version="1.0" encoding="UTF-8" standalone="yes"?>
<Relationships xmlns="http://schemas.openxmlformats.org/package/2006/relationships"><Relationship Id="rId1" Type="http://schemas.openxmlformats.org/officeDocument/2006/relationships/image" Target="media/image3.wmf"/></Relationships>
</file>

<file path=word/_rels/header16.xml.rels><?xml version="1.0" encoding="UTF-8" standalone="yes"?>
<Relationships xmlns="http://schemas.openxmlformats.org/package/2006/relationships"><Relationship Id="rId1" Type="http://schemas.openxmlformats.org/officeDocument/2006/relationships/image" Target="media/image3.wmf"/></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18.xml.rels><?xml version="1.0" encoding="UTF-8" standalone="yes"?>
<Relationships xmlns="http://schemas.openxmlformats.org/package/2006/relationships"><Relationship Id="rId1" Type="http://schemas.openxmlformats.org/officeDocument/2006/relationships/image" Target="media/image3.wmf"/></Relationships>
</file>

<file path=word/_rels/header19.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20.xml.rels><?xml version="1.0" encoding="UTF-8" standalone="yes"?>
<Relationships xmlns="http://schemas.openxmlformats.org/package/2006/relationships"><Relationship Id="rId1" Type="http://schemas.openxmlformats.org/officeDocument/2006/relationships/image" Target="media/image3.wmf"/></Relationships>
</file>

<file path=word/_rels/header21.xml.rels><?xml version="1.0" encoding="UTF-8" standalone="yes"?>
<Relationships xmlns="http://schemas.openxmlformats.org/package/2006/relationships"><Relationship Id="rId1" Type="http://schemas.openxmlformats.org/officeDocument/2006/relationships/image" Target="media/image3.wmf"/></Relationships>
</file>

<file path=word/_rels/header22.xml.rels><?xml version="1.0" encoding="UTF-8" standalone="yes"?>
<Relationships xmlns="http://schemas.openxmlformats.org/package/2006/relationships"><Relationship Id="rId1" Type="http://schemas.openxmlformats.org/officeDocument/2006/relationships/image" Target="media/image3.wmf"/></Relationships>
</file>

<file path=word/_rels/header23.xml.rels><?xml version="1.0" encoding="UTF-8" standalone="yes"?>
<Relationships xmlns="http://schemas.openxmlformats.org/package/2006/relationships"><Relationship Id="rId1" Type="http://schemas.openxmlformats.org/officeDocument/2006/relationships/image" Target="media/image3.wmf"/></Relationships>
</file>

<file path=word/_rels/header26.xml.rels><?xml version="1.0" encoding="UTF-8" standalone="yes"?>
<Relationships xmlns="http://schemas.openxmlformats.org/package/2006/relationships"><Relationship Id="rId1" Type="http://schemas.openxmlformats.org/officeDocument/2006/relationships/image" Target="media/image8.wmf"/></Relationships>
</file>

<file path=word/_rels/header27.xml.rels><?xml version="1.0" encoding="UTF-8" standalone="yes"?>
<Relationships xmlns="http://schemas.openxmlformats.org/package/2006/relationships"><Relationship Id="rId1" Type="http://schemas.openxmlformats.org/officeDocument/2006/relationships/image" Target="media/image8.wmf"/></Relationships>
</file>

<file path=word/_rels/header28.xml.rels><?xml version="1.0" encoding="UTF-8" standalone="yes"?>
<Relationships xmlns="http://schemas.openxmlformats.org/package/2006/relationships"><Relationship Id="rId1" Type="http://schemas.openxmlformats.org/officeDocument/2006/relationships/image" Target="media/image8.wmf"/></Relationships>
</file>

<file path=word/_rels/header29.xml.rels><?xml version="1.0" encoding="UTF-8" standalone="yes"?>
<Relationships xmlns="http://schemas.openxmlformats.org/package/2006/relationships"><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30.xml.rels><?xml version="1.0" encoding="UTF-8" standalone="yes"?>
<Relationships xmlns="http://schemas.openxmlformats.org/package/2006/relationships"><Relationship Id="rId1" Type="http://schemas.openxmlformats.org/officeDocument/2006/relationships/image" Target="media/image8.wmf"/></Relationships>
</file>

<file path=word/_rels/header31.xml.rels><?xml version="1.0" encoding="UTF-8" standalone="yes"?>
<Relationships xmlns="http://schemas.openxmlformats.org/package/2006/relationships"><Relationship Id="rId1" Type="http://schemas.openxmlformats.org/officeDocument/2006/relationships/image" Target="media/image8.wmf"/></Relationships>
</file>

<file path=word/_rels/header32.xml.rels><?xml version="1.0" encoding="UTF-8" standalone="yes"?>
<Relationships xmlns="http://schemas.openxmlformats.org/package/2006/relationships"><Relationship Id="rId1" Type="http://schemas.openxmlformats.org/officeDocument/2006/relationships/image" Target="media/image8.wmf"/></Relationships>
</file>

<file path=word/_rels/header33.xml.rels><?xml version="1.0" encoding="UTF-8" standalone="yes"?>
<Relationships xmlns="http://schemas.openxmlformats.org/package/2006/relationships"><Relationship Id="rId1" Type="http://schemas.openxmlformats.org/officeDocument/2006/relationships/image" Target="media/image8.wmf"/></Relationships>
</file>

<file path=word/_rels/header35.xml.rels><?xml version="1.0" encoding="UTF-8" standalone="yes"?>
<Relationships xmlns="http://schemas.openxmlformats.org/package/2006/relationships"><Relationship Id="rId1" Type="http://schemas.openxmlformats.org/officeDocument/2006/relationships/image" Target="media/image8.wmf"/></Relationships>
</file>

<file path=word/_rels/header36.xml.rels><?xml version="1.0" encoding="UTF-8" standalone="yes"?>
<Relationships xmlns="http://schemas.openxmlformats.org/package/2006/relationships"><Relationship Id="rId1" Type="http://schemas.openxmlformats.org/officeDocument/2006/relationships/image" Target="media/image9.wmf"/></Relationships>
</file>

<file path=word/_rels/header37.xml.rels><?xml version="1.0" encoding="UTF-8" standalone="yes"?>
<Relationships xmlns="http://schemas.openxmlformats.org/package/2006/relationships"><Relationship Id="rId1" Type="http://schemas.openxmlformats.org/officeDocument/2006/relationships/image" Target="media/image8.wmf"/></Relationships>
</file>

<file path=word/_rels/header38.xml.rels><?xml version="1.0" encoding="UTF-8" standalone="yes"?>
<Relationships xmlns="http://schemas.openxmlformats.org/package/2006/relationships"><Relationship Id="rId2" Type="http://schemas.openxmlformats.org/officeDocument/2006/relationships/image" Target="media/image80.wmf"/><Relationship Id="rId1" Type="http://schemas.openxmlformats.org/officeDocument/2006/relationships/image" Target="media/image8.wmf"/></Relationships>
</file>

<file path=word/_rels/header39.xml.rels><?xml version="1.0" encoding="UTF-8" standalone="yes"?>
<Relationships xmlns="http://schemas.openxmlformats.org/package/2006/relationships"><Relationship Id="rId2" Type="http://schemas.openxmlformats.org/officeDocument/2006/relationships/image" Target="media/image80.wmf"/><Relationship Id="rId1" Type="http://schemas.openxmlformats.org/officeDocument/2006/relationships/image" Target="media/image8.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40.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42.xml.rels><?xml version="1.0" encoding="UTF-8" standalone="yes"?>
<Relationships xmlns="http://schemas.openxmlformats.org/package/2006/relationships"><Relationship Id="rId1" Type="http://schemas.openxmlformats.org/officeDocument/2006/relationships/image" Target="media/image8.wmf"/></Relationships>
</file>

<file path=word/_rels/header43.xml.rels><?xml version="1.0" encoding="UTF-8" standalone="yes"?>
<Relationships xmlns="http://schemas.openxmlformats.org/package/2006/relationships"><Relationship Id="rId2" Type="http://schemas.openxmlformats.org/officeDocument/2006/relationships/image" Target="media/image80.wmf"/><Relationship Id="rId1" Type="http://schemas.openxmlformats.org/officeDocument/2006/relationships/image" Target="media/image8.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DF2C0-3659-441B-A3E7-732B3572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36922</Words>
  <Characters>210460</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Grover, Phyllis</dc:creator>
  <cp:lastModifiedBy>Bledsoe, Felicia</cp:lastModifiedBy>
  <cp:revision>2</cp:revision>
  <cp:lastPrinted>2013-09-20T12:56:00Z</cp:lastPrinted>
  <dcterms:created xsi:type="dcterms:W3CDTF">2013-11-18T13:44:00Z</dcterms:created>
  <dcterms:modified xsi:type="dcterms:W3CDTF">2013-11-18T13:44:00Z</dcterms:modified>
</cp:coreProperties>
</file>